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9D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Liste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de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vérification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–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Escortes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médicales</w:t>
      </w:r>
      <w:proofErr w:type="spellEnd"/>
    </w:p>
    <w:p w:rsidR="00844FFF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</w:p>
    <w:p w:rsidR="00844FFF" w:rsidRPr="00844FFF" w:rsidRDefault="00844FFF" w:rsidP="00844FFF">
      <w:pPr>
        <w:autoSpaceDE w:val="0"/>
        <w:autoSpaceDN w:val="0"/>
        <w:adjustRightInd w:val="0"/>
        <w:spacing w:before="120" w:after="0" w:line="240" w:lineRule="auto"/>
        <w:rPr>
          <w:rFonts w:cs="Frutiger-Light"/>
          <w:lang w:val="en-US"/>
        </w:rPr>
      </w:pPr>
      <w:r w:rsidRPr="00844FFF">
        <w:rPr>
          <w:rFonts w:cs="Frutiger-Light"/>
          <w:lang w:val="en-US"/>
        </w:rPr>
        <w:t xml:space="preserve">Les </w:t>
      </w:r>
      <w:proofErr w:type="spellStart"/>
      <w:r w:rsidRPr="00844FFF">
        <w:rPr>
          <w:rFonts w:cs="Frutiger-Light"/>
          <w:lang w:val="en-US"/>
        </w:rPr>
        <w:t>escortes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médicales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sont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médecins</w:t>
      </w:r>
      <w:proofErr w:type="spellEnd"/>
      <w:r w:rsidRPr="00844FFF">
        <w:rPr>
          <w:rFonts w:cs="Frutiger-Light"/>
          <w:lang w:val="en-US"/>
        </w:rPr>
        <w:t xml:space="preserve">, des </w:t>
      </w:r>
      <w:proofErr w:type="spellStart"/>
      <w:r w:rsidRPr="00844FFF">
        <w:rPr>
          <w:rFonts w:cs="Frutiger-Light"/>
          <w:lang w:val="en-US"/>
        </w:rPr>
        <w:t>infirmières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ou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inhalothérapeutes</w:t>
      </w:r>
      <w:proofErr w:type="spellEnd"/>
      <w:r w:rsidRPr="00844FFF">
        <w:rPr>
          <w:rFonts w:cs="Frutiger-Light"/>
          <w:lang w:val="en-US"/>
        </w:rPr>
        <w:t xml:space="preserve"> qui </w:t>
      </w:r>
      <w:proofErr w:type="spellStart"/>
      <w:r w:rsidRPr="00844FFF">
        <w:rPr>
          <w:rFonts w:cs="Frutiger-Light"/>
          <w:lang w:val="en-US"/>
        </w:rPr>
        <w:t>accompagnent</w:t>
      </w:r>
      <w:proofErr w:type="spellEnd"/>
      <w:r w:rsidRPr="00844FFF">
        <w:rPr>
          <w:rFonts w:cs="Frutiger-Light"/>
          <w:lang w:val="en-US"/>
        </w:rPr>
        <w:t xml:space="preserve"> les patients </w:t>
      </w:r>
      <w:proofErr w:type="gramStart"/>
      <w:r w:rsidRPr="00844FFF">
        <w:rPr>
          <w:rFonts w:cs="Frutiger-Light"/>
          <w:lang w:val="en-US"/>
        </w:rPr>
        <w:t>et</w:t>
      </w:r>
      <w:proofErr w:type="gram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leur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offrent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soins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médicaux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durant</w:t>
      </w:r>
      <w:proofErr w:type="spellEnd"/>
      <w:r w:rsidRPr="00844FFF">
        <w:rPr>
          <w:rFonts w:cs="Frutiger-Light"/>
          <w:lang w:val="en-US"/>
        </w:rPr>
        <w:t xml:space="preserve"> le transport. Le </w:t>
      </w:r>
      <w:proofErr w:type="spellStart"/>
      <w:r w:rsidRPr="00844FFF">
        <w:rPr>
          <w:rFonts w:cs="Frutiger-Light"/>
          <w:lang w:val="en-US"/>
        </w:rPr>
        <w:t>présent</w:t>
      </w:r>
      <w:proofErr w:type="spellEnd"/>
      <w:r w:rsidRPr="00844FFF">
        <w:rPr>
          <w:rFonts w:cs="Frutiger-Light"/>
          <w:lang w:val="en-US"/>
        </w:rPr>
        <w:t xml:space="preserve"> document </w:t>
      </w:r>
      <w:proofErr w:type="spellStart"/>
      <w:r w:rsidRPr="00844FFF">
        <w:rPr>
          <w:rFonts w:cs="Frutiger-Light"/>
          <w:lang w:val="en-US"/>
        </w:rPr>
        <w:t>contient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listes</w:t>
      </w:r>
      <w:proofErr w:type="spellEnd"/>
      <w:r w:rsidRPr="00844FFF">
        <w:rPr>
          <w:rFonts w:cs="Frutiger-Light"/>
          <w:lang w:val="en-US"/>
        </w:rPr>
        <w:t xml:space="preserve"> de </w:t>
      </w:r>
      <w:proofErr w:type="spellStart"/>
      <w:r w:rsidRPr="00844FFF">
        <w:rPr>
          <w:rFonts w:cs="Frutiger-Light"/>
          <w:lang w:val="en-US"/>
        </w:rPr>
        <w:t>vérification</w:t>
      </w:r>
      <w:proofErr w:type="spellEnd"/>
      <w:r w:rsidRPr="00844FFF">
        <w:rPr>
          <w:rFonts w:cs="Frutiger-Light"/>
          <w:lang w:val="en-US"/>
        </w:rPr>
        <w:t xml:space="preserve"> pour </w:t>
      </w:r>
      <w:proofErr w:type="spellStart"/>
      <w:r w:rsidRPr="00844FFF">
        <w:rPr>
          <w:rFonts w:cs="Frutiger-Light"/>
          <w:lang w:val="en-US"/>
        </w:rPr>
        <w:t>ce</w:t>
      </w:r>
      <w:proofErr w:type="spellEnd"/>
      <w:r w:rsidRPr="00844FFF">
        <w:rPr>
          <w:rFonts w:cs="Frutiger-Light"/>
          <w:lang w:val="en-US"/>
        </w:rPr>
        <w:t xml:space="preserve"> qui </w:t>
      </w:r>
      <w:proofErr w:type="gramStart"/>
      <w:r w:rsidRPr="00844FFF">
        <w:rPr>
          <w:rFonts w:cs="Frutiger-Light"/>
          <w:lang w:val="en-US"/>
        </w:rPr>
        <w:t>suit :</w:t>
      </w:r>
      <w:proofErr w:type="gramEnd"/>
      <w:r w:rsidRPr="00844FFF">
        <w:rPr>
          <w:rFonts w:cs="Frutiger-Light"/>
          <w:lang w:val="en-US"/>
        </w:rPr>
        <w:t xml:space="preserve"> </w:t>
      </w:r>
    </w:p>
    <w:p w:rsidR="00844FFF" w:rsidRPr="00844FFF" w:rsidRDefault="00844FFF" w:rsidP="00844FFF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</w:p>
    <w:p w:rsidR="00844FFF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  <w:proofErr w:type="spellStart"/>
      <w:r w:rsidRPr="00844FFF">
        <w:rPr>
          <w:rFonts w:cs="Frutiger-Light"/>
          <w:b/>
          <w:bCs/>
          <w:lang w:val="en-US"/>
        </w:rPr>
        <w:t>Escortes</w:t>
      </w:r>
      <w:proofErr w:type="spellEnd"/>
      <w:r w:rsidRPr="00844FFF">
        <w:rPr>
          <w:rFonts w:cs="Frutiger-Light"/>
          <w:b/>
          <w:bCs/>
          <w:lang w:val="en-US"/>
        </w:rPr>
        <w:t xml:space="preserve"> </w:t>
      </w:r>
      <w:proofErr w:type="spellStart"/>
      <w:r w:rsidRPr="00844FFF">
        <w:rPr>
          <w:rFonts w:cs="Frutiger-Light"/>
          <w:b/>
          <w:bCs/>
          <w:lang w:val="en-US"/>
        </w:rPr>
        <w:t>médicales</w:t>
      </w:r>
      <w:proofErr w:type="spellEnd"/>
    </w:p>
    <w:p w:rsidR="00844FFF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  <w:r w:rsidRPr="00844FFF">
        <w:rPr>
          <w:rFonts w:cs="Frutiger-Light"/>
          <w:b/>
          <w:bCs/>
          <w:lang w:val="en-US"/>
        </w:rPr>
        <w:t xml:space="preserve">Transport à </w:t>
      </w:r>
      <w:proofErr w:type="spellStart"/>
      <w:r w:rsidRPr="00844FFF">
        <w:rPr>
          <w:rFonts w:cs="Frutiger-Light"/>
          <w:b/>
          <w:bCs/>
          <w:lang w:val="en-US"/>
        </w:rPr>
        <w:t>l’extérieur</w:t>
      </w:r>
      <w:proofErr w:type="spellEnd"/>
      <w:r w:rsidRPr="00844FFF">
        <w:rPr>
          <w:rFonts w:cs="Frutiger-Light"/>
          <w:b/>
          <w:bCs/>
          <w:lang w:val="en-US"/>
        </w:rPr>
        <w:t xml:space="preserve"> du Canada</w:t>
      </w:r>
    </w:p>
    <w:p w:rsidR="002C7866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844FFF">
        <w:rPr>
          <w:rFonts w:cs="Frutiger-Light"/>
          <w:b/>
          <w:bCs/>
          <w:lang w:val="en-US"/>
        </w:rPr>
        <w:t xml:space="preserve">Quoi </w:t>
      </w:r>
      <w:proofErr w:type="spellStart"/>
      <w:r w:rsidRPr="00844FFF">
        <w:rPr>
          <w:rFonts w:cs="Frutiger-Light"/>
          <w:b/>
          <w:bCs/>
          <w:lang w:val="en-US"/>
        </w:rPr>
        <w:t>apporter</w:t>
      </w:r>
      <w:proofErr w:type="spellEnd"/>
    </w:p>
    <w:p w:rsidR="00844FFF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936930" w:rsidRP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b/>
          <w:lang w:eastAsia="en-CA"/>
        </w:rPr>
      </w:pPr>
      <w:proofErr w:type="spellStart"/>
      <w:r w:rsidRPr="001619EB">
        <w:rPr>
          <w:rFonts w:eastAsiaTheme="minorEastAsia" w:cs="Frutiger-Light"/>
          <w:b/>
          <w:lang w:eastAsia="en-CA"/>
        </w:rPr>
        <w:t>Escortes</w:t>
      </w:r>
      <w:proofErr w:type="spellEnd"/>
      <w:r w:rsidRPr="001619E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1619EB">
        <w:rPr>
          <w:rFonts w:eastAsiaTheme="minorEastAsia" w:cs="Frutiger-Light"/>
          <w:b/>
          <w:lang w:eastAsia="en-CA"/>
        </w:rPr>
        <w:t>médicales</w:t>
      </w:r>
      <w:proofErr w:type="spellEnd"/>
      <w:r w:rsidR="002A25ED" w:rsidRPr="001619EB">
        <w:rPr>
          <w:rFonts w:eastAsiaTheme="minorEastAsia" w:cs="Frutiger-Light"/>
          <w:b/>
          <w:lang w:eastAsia="en-CA"/>
        </w:rPr>
        <w:t>: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Confirmer avec le centre de </w:t>
      </w:r>
      <w:proofErr w:type="spellStart"/>
      <w:r w:rsidRPr="001619EB">
        <w:rPr>
          <w:rFonts w:cs="Frutiger-Light"/>
        </w:rPr>
        <w:t>contrôle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opérations</w:t>
      </w:r>
      <w:proofErr w:type="spellEnd"/>
      <w:r w:rsidRPr="001619EB">
        <w:rPr>
          <w:rFonts w:cs="Frutiger-Light"/>
        </w:rPr>
        <w:t xml:space="preserve"> (CCO) le </w:t>
      </w:r>
      <w:proofErr w:type="spellStart"/>
      <w:r w:rsidRPr="001619EB">
        <w:rPr>
          <w:rFonts w:cs="Frutiger-Light"/>
        </w:rPr>
        <w:t>niveau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fournir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bord</w:t>
      </w:r>
      <w:proofErr w:type="spellEnd"/>
      <w:r w:rsidRPr="001619EB">
        <w:rPr>
          <w:rFonts w:cs="Frutiger-Light"/>
        </w:rPr>
        <w:t xml:space="preserve"> du </w:t>
      </w:r>
      <w:proofErr w:type="spellStart"/>
      <w:r w:rsidRPr="001619EB">
        <w:rPr>
          <w:rFonts w:cs="Frutiger-Light"/>
        </w:rPr>
        <w:t>véhicule</w:t>
      </w:r>
      <w:proofErr w:type="spellEnd"/>
      <w:r w:rsidRPr="001619EB">
        <w:rPr>
          <w:rFonts w:cs="Frutiger-Light"/>
        </w:rPr>
        <w:t xml:space="preserve"> (p. ex.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primaires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avancés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ou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intensifs</w:t>
      </w:r>
      <w:proofErr w:type="spellEnd"/>
      <w:r w:rsidRPr="001619EB">
        <w:rPr>
          <w:rFonts w:cs="Frutiger-Light"/>
        </w:rPr>
        <w:t>).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Dans</w:t>
      </w:r>
      <w:proofErr w:type="spellEnd"/>
      <w:r w:rsidRPr="001619EB">
        <w:rPr>
          <w:rFonts w:cs="Frutiger-Light"/>
        </w:rPr>
        <w:t xml:space="preserve"> le </w:t>
      </w:r>
      <w:proofErr w:type="spellStart"/>
      <w:proofErr w:type="gramStart"/>
      <w:r w:rsidRPr="001619EB">
        <w:rPr>
          <w:rFonts w:cs="Frutiger-Light"/>
        </w:rPr>
        <w:t>cas</w:t>
      </w:r>
      <w:proofErr w:type="spellEnd"/>
      <w:proofErr w:type="gramEnd"/>
      <w:r w:rsidRPr="001619EB">
        <w:rPr>
          <w:rFonts w:cs="Frutiger-Light"/>
        </w:rPr>
        <w:t xml:space="preserve"> d’un transport par </w:t>
      </w:r>
      <w:proofErr w:type="spellStart"/>
      <w:r w:rsidRPr="001619EB">
        <w:rPr>
          <w:rFonts w:cs="Frutiger-Light"/>
        </w:rPr>
        <w:t>aéronef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fournir</w:t>
      </w:r>
      <w:proofErr w:type="spellEnd"/>
      <w:r w:rsidRPr="001619EB">
        <w:rPr>
          <w:rFonts w:cs="Frutiger-Light"/>
        </w:rPr>
        <w:t xml:space="preserve"> le </w:t>
      </w:r>
      <w:proofErr w:type="spellStart"/>
      <w:r w:rsidRPr="001619EB">
        <w:rPr>
          <w:rFonts w:cs="Frutiger-Light"/>
        </w:rPr>
        <w:t>poids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escortes</w:t>
      </w:r>
      <w:proofErr w:type="spellEnd"/>
      <w:r w:rsidRPr="001619EB">
        <w:rPr>
          <w:rFonts w:cs="Frutiger-Light"/>
        </w:rPr>
        <w:t xml:space="preserve"> et des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s’il</w:t>
      </w:r>
      <w:proofErr w:type="spellEnd"/>
      <w:r w:rsidRPr="001619EB">
        <w:rPr>
          <w:rFonts w:cs="Frutiger-Light"/>
        </w:rPr>
        <w:t xml:space="preserve"> y a lieu (pour respecter les restrictions de </w:t>
      </w:r>
      <w:proofErr w:type="spellStart"/>
      <w:r w:rsidRPr="001619EB">
        <w:rPr>
          <w:rFonts w:cs="Frutiger-Light"/>
        </w:rPr>
        <w:t>poids</w:t>
      </w:r>
      <w:proofErr w:type="spellEnd"/>
      <w:r w:rsidRPr="001619EB">
        <w:rPr>
          <w:rFonts w:cs="Frutiger-Light"/>
        </w:rPr>
        <w:t>).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Préparer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médicaments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nécessaires</w:t>
      </w:r>
      <w:proofErr w:type="spellEnd"/>
      <w:r w:rsidRPr="001619EB">
        <w:rPr>
          <w:rFonts w:cs="Frutiger-Light"/>
        </w:rPr>
        <w:t xml:space="preserve"> pour le </w:t>
      </w:r>
      <w:proofErr w:type="spellStart"/>
      <w:r w:rsidRPr="001619EB">
        <w:rPr>
          <w:rFonts w:cs="Frutiger-Light"/>
        </w:rPr>
        <w:t>traitement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ou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du patient, et </w:t>
      </w:r>
      <w:proofErr w:type="spellStart"/>
      <w:r w:rsidRPr="001619EB">
        <w:rPr>
          <w:rFonts w:cs="Frutiger-Light"/>
        </w:rPr>
        <w:t>s’assurer</w:t>
      </w:r>
      <w:proofErr w:type="spellEnd"/>
      <w:r w:rsidRPr="001619EB">
        <w:rPr>
          <w:rFonts w:cs="Frutiger-Light"/>
        </w:rPr>
        <w:t xml:space="preserve"> que </w:t>
      </w:r>
      <w:proofErr w:type="spellStart"/>
      <w:r w:rsidRPr="001619EB">
        <w:rPr>
          <w:rFonts w:cs="Frutiger-Light"/>
        </w:rPr>
        <w:t>tous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médicaux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complètement</w:t>
      </w:r>
      <w:proofErr w:type="spellEnd"/>
      <w:r w:rsidRPr="001619EB">
        <w:rPr>
          <w:rFonts w:cs="Frutiger-Light"/>
        </w:rPr>
        <w:t xml:space="preserve"> chargés et que des </w:t>
      </w:r>
      <w:proofErr w:type="spellStart"/>
      <w:r w:rsidRPr="001619EB">
        <w:rPr>
          <w:rFonts w:cs="Frutiger-Light"/>
        </w:rPr>
        <w:t>câbles</w:t>
      </w:r>
      <w:proofErr w:type="spellEnd"/>
      <w:r w:rsidRPr="001619EB">
        <w:rPr>
          <w:rFonts w:cs="Frutiger-Light"/>
        </w:rPr>
        <w:t xml:space="preserve"> de recharge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disponibles</w:t>
      </w:r>
      <w:proofErr w:type="spellEnd"/>
      <w:r w:rsidRPr="001619EB">
        <w:rPr>
          <w:rFonts w:cs="Frutiger-Light"/>
        </w:rPr>
        <w:t xml:space="preserve"> au </w:t>
      </w:r>
      <w:proofErr w:type="spellStart"/>
      <w:r w:rsidRPr="001619EB">
        <w:rPr>
          <w:rFonts w:cs="Frutiger-Light"/>
        </w:rPr>
        <w:t>besoin</w:t>
      </w:r>
      <w:proofErr w:type="spellEnd"/>
      <w:r w:rsidRPr="001619EB">
        <w:rPr>
          <w:rFonts w:cs="Frutiger-Light"/>
        </w:rPr>
        <w:t xml:space="preserve"> (consulter les </w:t>
      </w:r>
      <w:proofErr w:type="spellStart"/>
      <w:r w:rsidRPr="001619EB">
        <w:rPr>
          <w:rFonts w:cs="Frutiger-Light"/>
        </w:rPr>
        <w:t>listes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d’équipements</w:t>
      </w:r>
      <w:proofErr w:type="spellEnd"/>
      <w:r w:rsidRPr="001619EB">
        <w:rPr>
          <w:rFonts w:cs="Frutiger-Light"/>
        </w:rPr>
        <w:t xml:space="preserve"> et de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pour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primaires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avancés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intensifs</w:t>
      </w:r>
      <w:proofErr w:type="spellEnd"/>
      <w:r w:rsidRPr="001619EB">
        <w:rPr>
          <w:rFonts w:cs="Frutiger-Light"/>
        </w:rPr>
        <w:t xml:space="preserve">). 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Obtenir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un</w:t>
      </w:r>
      <w:proofErr w:type="gramEnd"/>
      <w:r w:rsidRPr="001619EB">
        <w:rPr>
          <w:rFonts w:cs="Frutiger-Light"/>
        </w:rPr>
        <w:t xml:space="preserve"> rapport à jour sur le diagnostic et </w:t>
      </w:r>
      <w:proofErr w:type="spellStart"/>
      <w:r w:rsidRPr="001619EB">
        <w:rPr>
          <w:rFonts w:cs="Frutiger-Light"/>
        </w:rPr>
        <w:t>l’état</w:t>
      </w:r>
      <w:proofErr w:type="spellEnd"/>
      <w:r w:rsidRPr="001619EB">
        <w:rPr>
          <w:rFonts w:cs="Frutiger-Light"/>
        </w:rPr>
        <w:t xml:space="preserve"> de santé du patient.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Recueillir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tous</w:t>
      </w:r>
      <w:proofErr w:type="spellEnd"/>
      <w:r w:rsidRPr="001619EB">
        <w:rPr>
          <w:rFonts w:cs="Frutiger-Light"/>
        </w:rPr>
        <w:t xml:space="preserve"> les dossiers </w:t>
      </w:r>
      <w:proofErr w:type="spellStart"/>
      <w:r w:rsidRPr="001619EB">
        <w:rPr>
          <w:rFonts w:cs="Frutiger-Light"/>
        </w:rPr>
        <w:t>médicaux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les documents </w:t>
      </w:r>
      <w:proofErr w:type="spellStart"/>
      <w:r w:rsidRPr="001619EB">
        <w:rPr>
          <w:rFonts w:cs="Frutiger-Light"/>
        </w:rPr>
        <w:t>pertinents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dont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lettres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transfert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antécédents</w:t>
      </w:r>
      <w:proofErr w:type="spellEnd"/>
      <w:r w:rsidRPr="001619EB">
        <w:rPr>
          <w:rFonts w:cs="Frutiger-Light"/>
        </w:rPr>
        <w:t xml:space="preserve"> du patient, les notes de </w:t>
      </w:r>
      <w:proofErr w:type="spellStart"/>
      <w:r w:rsidRPr="001619EB">
        <w:rPr>
          <w:rFonts w:cs="Frutiger-Light"/>
        </w:rPr>
        <w:t>l’infirmière</w:t>
      </w:r>
      <w:proofErr w:type="spellEnd"/>
      <w:r w:rsidRPr="001619EB">
        <w:rPr>
          <w:rFonts w:cs="Frutiger-Light"/>
        </w:rPr>
        <w:t xml:space="preserve"> et du </w:t>
      </w:r>
      <w:proofErr w:type="spellStart"/>
      <w:r w:rsidRPr="001619EB">
        <w:rPr>
          <w:rFonts w:cs="Frutiger-Light"/>
        </w:rPr>
        <w:t>médecin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résultats</w:t>
      </w:r>
      <w:proofErr w:type="spellEnd"/>
      <w:r w:rsidRPr="001619EB">
        <w:rPr>
          <w:rFonts w:cs="Frutiger-Light"/>
        </w:rPr>
        <w:t xml:space="preserve"> des tests </w:t>
      </w:r>
      <w:proofErr w:type="spellStart"/>
      <w:r w:rsidRPr="001619EB">
        <w:rPr>
          <w:rFonts w:cs="Frutiger-Light"/>
        </w:rPr>
        <w:t>diagnostiques</w:t>
      </w:r>
      <w:proofErr w:type="spellEnd"/>
      <w:r w:rsidRPr="001619EB">
        <w:rPr>
          <w:rFonts w:cs="Frutiger-Light"/>
        </w:rPr>
        <w:t>.</w:t>
      </w:r>
    </w:p>
    <w:p w:rsidR="00B208D0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Aviser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qu’ils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n’ont</w:t>
      </w:r>
      <w:proofErr w:type="spellEnd"/>
      <w:r w:rsidRPr="001619EB">
        <w:rPr>
          <w:rFonts w:cs="Frutiger-Light"/>
        </w:rPr>
        <w:t xml:space="preserve"> droit </w:t>
      </w:r>
      <w:proofErr w:type="spellStart"/>
      <w:r w:rsidRPr="001619EB">
        <w:rPr>
          <w:rFonts w:cs="Frutiger-Light"/>
        </w:rPr>
        <w:t>qu’à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une</w:t>
      </w:r>
      <w:proofErr w:type="spellEnd"/>
      <w:r w:rsidRPr="001619EB">
        <w:rPr>
          <w:rFonts w:cs="Frutiger-Light"/>
        </w:rPr>
        <w:t xml:space="preserve"> petite valise.</w:t>
      </w:r>
      <w:r>
        <w:rPr>
          <w:rFonts w:cs="Frutiger-Light"/>
        </w:rPr>
        <w:t xml:space="preserve"> 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Surveiller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noter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l’état</w:t>
      </w:r>
      <w:proofErr w:type="spellEnd"/>
      <w:r w:rsidRPr="001619EB">
        <w:rPr>
          <w:rFonts w:cs="Frutiger-Light"/>
        </w:rPr>
        <w:t xml:space="preserve"> de santé du patient et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prodigués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durant</w:t>
      </w:r>
      <w:proofErr w:type="spellEnd"/>
      <w:r w:rsidRPr="001619EB">
        <w:rPr>
          <w:rFonts w:cs="Frutiger-Light"/>
        </w:rPr>
        <w:t xml:space="preserve"> le </w:t>
      </w:r>
      <w:proofErr w:type="spellStart"/>
      <w:r w:rsidRPr="001619EB">
        <w:rPr>
          <w:rFonts w:cs="Frutiger-Light"/>
        </w:rPr>
        <w:t>transfert</w:t>
      </w:r>
      <w:proofErr w:type="spellEnd"/>
      <w:r w:rsidRPr="001619EB">
        <w:rPr>
          <w:rFonts w:cs="Frutiger-Light"/>
        </w:rPr>
        <w:t xml:space="preserve">. </w:t>
      </w:r>
    </w:p>
    <w:p w:rsidR="001619EB" w:rsidRPr="002A25ED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Retourner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ainsi</w:t>
      </w:r>
      <w:proofErr w:type="spellEnd"/>
      <w:r w:rsidRPr="001619EB">
        <w:rPr>
          <w:rFonts w:cs="Frutiger-Light"/>
        </w:rPr>
        <w:t xml:space="preserve"> que les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médicaments</w:t>
      </w:r>
      <w:proofErr w:type="spellEnd"/>
      <w:r w:rsidRPr="001619EB">
        <w:rPr>
          <w:rFonts w:cs="Frutiger-Light"/>
        </w:rPr>
        <w:t xml:space="preserve"> non </w:t>
      </w:r>
      <w:proofErr w:type="spellStart"/>
      <w:r w:rsidRPr="001619EB">
        <w:rPr>
          <w:rFonts w:cs="Frutiger-Light"/>
        </w:rPr>
        <w:t>utilisés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l’établissement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d’origine</w:t>
      </w:r>
      <w:proofErr w:type="spellEnd"/>
      <w:r w:rsidRPr="001619EB">
        <w:rPr>
          <w:rFonts w:cs="Frutiger-Light"/>
        </w:rPr>
        <w:t>.</w:t>
      </w:r>
    </w:p>
    <w:p w:rsidR="00936930" w:rsidRPr="00936930" w:rsidRDefault="00936930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1619EB" w:rsidRPr="001619EB" w:rsidRDefault="001619EB" w:rsidP="001619EB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1619EB">
        <w:rPr>
          <w:rFonts w:eastAsiaTheme="minorEastAsia" w:cs="Frutiger-Light"/>
          <w:b/>
          <w:lang w:eastAsia="en-CA"/>
        </w:rPr>
        <w:t xml:space="preserve">Transport à </w:t>
      </w:r>
      <w:proofErr w:type="spellStart"/>
      <w:r w:rsidRPr="001619EB">
        <w:rPr>
          <w:rFonts w:eastAsiaTheme="minorEastAsia" w:cs="Frutiger-Light"/>
          <w:b/>
          <w:lang w:eastAsia="en-CA"/>
        </w:rPr>
        <w:t>l’extérieur</w:t>
      </w:r>
      <w:proofErr w:type="spellEnd"/>
      <w:r w:rsidRPr="001619EB">
        <w:rPr>
          <w:rFonts w:eastAsiaTheme="minorEastAsia" w:cs="Frutiger-Light"/>
          <w:b/>
          <w:lang w:eastAsia="en-CA"/>
        </w:rPr>
        <w:t xml:space="preserve"> du </w:t>
      </w:r>
      <w:r>
        <w:rPr>
          <w:rFonts w:eastAsiaTheme="minorEastAsia" w:cs="Frutiger-Light"/>
          <w:b/>
          <w:lang w:eastAsia="en-CA"/>
        </w:rPr>
        <w:t>C</w:t>
      </w:r>
      <w:r w:rsidRPr="001619EB">
        <w:rPr>
          <w:rFonts w:eastAsiaTheme="minorEastAsia" w:cs="Frutiger-Light"/>
          <w:b/>
          <w:lang w:eastAsia="en-CA"/>
        </w:rPr>
        <w:t>anada</w:t>
      </w:r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S’assurer</w:t>
      </w:r>
      <w:proofErr w:type="spellEnd"/>
      <w:r w:rsidRPr="001619EB">
        <w:rPr>
          <w:rFonts w:cs="Frutiger-Light"/>
        </w:rPr>
        <w:t xml:space="preserve"> que le patient et que les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 qui </w:t>
      </w:r>
      <w:proofErr w:type="spellStart"/>
      <w:r w:rsidRPr="001619EB">
        <w:rPr>
          <w:rFonts w:cs="Frutiger-Light"/>
        </w:rPr>
        <w:t>l’accompagnent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ont</w:t>
      </w:r>
      <w:proofErr w:type="spellEnd"/>
      <w:r w:rsidRPr="001619EB">
        <w:rPr>
          <w:rFonts w:cs="Frutiger-Light"/>
        </w:rPr>
        <w:t xml:space="preserve"> :</w:t>
      </w:r>
    </w:p>
    <w:p w:rsidR="001619EB" w:rsidRPr="001619EB" w:rsidRDefault="001619EB" w:rsidP="001619E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leur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> ;</w:t>
      </w:r>
    </w:p>
    <w:p w:rsidR="00135FB5" w:rsidRDefault="001619EB" w:rsidP="001619E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proofErr w:type="gramStart"/>
      <w:r w:rsidRPr="001619EB">
        <w:rPr>
          <w:rFonts w:cs="Frutiger-Light"/>
        </w:rPr>
        <w:t>si</w:t>
      </w:r>
      <w:proofErr w:type="spellEnd"/>
      <w:proofErr w:type="gram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ce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résidents</w:t>
      </w:r>
      <w:proofErr w:type="spellEnd"/>
      <w:r w:rsidRPr="001619EB">
        <w:rPr>
          <w:rFonts w:cs="Frutiger-Light"/>
        </w:rPr>
        <w:t xml:space="preserve"> permanents au Canada, le </w:t>
      </w: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leur</w:t>
      </w:r>
      <w:proofErr w:type="spellEnd"/>
      <w:r w:rsidRPr="001619EB">
        <w:rPr>
          <w:rFonts w:cs="Frutiger-Light"/>
        </w:rPr>
        <w:t xml:space="preserve"> pays </w:t>
      </w:r>
      <w:proofErr w:type="spellStart"/>
      <w:r w:rsidRPr="001619EB">
        <w:rPr>
          <w:rFonts w:cs="Frutiger-Light"/>
        </w:rPr>
        <w:t>d’origine</w:t>
      </w:r>
      <w:proofErr w:type="spellEnd"/>
      <w:r w:rsidRPr="001619EB">
        <w:rPr>
          <w:rFonts w:cs="Frutiger-Light"/>
        </w:rPr>
        <w:t xml:space="preserve"> et </w:t>
      </w:r>
      <w:proofErr w:type="spellStart"/>
      <w:r w:rsidRPr="001619EB">
        <w:rPr>
          <w:rFonts w:cs="Frutiger-Light"/>
        </w:rPr>
        <w:t>leurs</w:t>
      </w:r>
      <w:proofErr w:type="spellEnd"/>
      <w:r w:rsidRPr="001619EB">
        <w:rPr>
          <w:rFonts w:cs="Frutiger-Light"/>
        </w:rPr>
        <w:t xml:space="preserve"> documents </w:t>
      </w:r>
      <w:proofErr w:type="spellStart"/>
      <w:r w:rsidRPr="001619EB">
        <w:rPr>
          <w:rFonts w:cs="Frutiger-Light"/>
        </w:rPr>
        <w:t>d’immigration</w:t>
      </w:r>
      <w:proofErr w:type="spellEnd"/>
      <w:r w:rsidRPr="001619EB">
        <w:rPr>
          <w:rFonts w:cs="Frutiger-Light"/>
        </w:rPr>
        <w:t>.</w:t>
      </w:r>
    </w:p>
    <w:p w:rsid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135FB5" w:rsidRP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b/>
          <w:lang w:eastAsia="en-CA"/>
        </w:rPr>
      </w:pPr>
      <w:r w:rsidRPr="001619EB">
        <w:rPr>
          <w:rFonts w:eastAsiaTheme="minorEastAsia" w:cs="Frutiger-Light"/>
          <w:b/>
          <w:lang w:eastAsia="en-CA"/>
        </w:rPr>
        <w:t xml:space="preserve">Quoi </w:t>
      </w:r>
      <w:proofErr w:type="spellStart"/>
      <w:r w:rsidRPr="001619EB">
        <w:rPr>
          <w:rFonts w:eastAsiaTheme="minorEastAsia" w:cs="Frutiger-Light"/>
          <w:b/>
          <w:lang w:eastAsia="en-CA"/>
        </w:rPr>
        <w:t>apporter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Carte de </w:t>
      </w:r>
      <w:proofErr w:type="spellStart"/>
      <w:r w:rsidRPr="001619EB">
        <w:rPr>
          <w:rFonts w:cs="Frutiger-Light"/>
        </w:rPr>
        <w:t>crédit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Carte </w:t>
      </w:r>
      <w:proofErr w:type="spellStart"/>
      <w:r w:rsidRPr="001619EB">
        <w:rPr>
          <w:rFonts w:cs="Frutiger-Light"/>
        </w:rPr>
        <w:t>d’identité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l’hôpital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>Carte Santé</w:t>
      </w:r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Vêtements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rechange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adéquats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 xml:space="preserve"> (transport à </w:t>
      </w:r>
      <w:proofErr w:type="spellStart"/>
      <w:r w:rsidRPr="001619EB">
        <w:rPr>
          <w:rFonts w:cs="Frutiger-Light"/>
        </w:rPr>
        <w:t>l’extérieur</w:t>
      </w:r>
      <w:proofErr w:type="spellEnd"/>
      <w:r w:rsidRPr="001619EB">
        <w:rPr>
          <w:rFonts w:cs="Frutiger-Light"/>
        </w:rPr>
        <w:t xml:space="preserve"> du pays)</w:t>
      </w:r>
    </w:p>
    <w:p w:rsidR="00135FB5" w:rsidRPr="002A25ED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Numéro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téléphone</w:t>
      </w:r>
      <w:proofErr w:type="spellEnd"/>
      <w:r w:rsidRPr="001619EB">
        <w:rPr>
          <w:rFonts w:cs="Frutiger-Light"/>
        </w:rPr>
        <w:t xml:space="preserve"> du CCO (1 800 387-4672)</w:t>
      </w:r>
      <w:bookmarkStart w:id="0" w:name="_GoBack"/>
      <w:bookmarkEnd w:id="0"/>
    </w:p>
    <w:p w:rsidR="00135FB5" w:rsidRPr="00B208D0" w:rsidRDefault="00135FB5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</w:p>
    <w:p w:rsidR="001843F2" w:rsidRPr="00851AF3" w:rsidRDefault="001843F2" w:rsidP="001843F2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 w:rsidRPr="00277B9A">
        <w:rPr>
          <w:rFonts w:cs="Frutiger-Light"/>
          <w:b/>
        </w:rPr>
        <w:t>Vous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voulez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en</w:t>
      </w:r>
      <w:proofErr w:type="spellEnd"/>
      <w:r w:rsidRPr="00277B9A">
        <w:rPr>
          <w:rFonts w:cs="Frutiger-Light"/>
          <w:b/>
        </w:rPr>
        <w:t xml:space="preserve"> savoir </w:t>
      </w:r>
      <w:proofErr w:type="gramStart"/>
      <w:r w:rsidRPr="00277B9A">
        <w:rPr>
          <w:rFonts w:cs="Frutiger-Light"/>
          <w:b/>
        </w:rPr>
        <w:t>plus ?</w:t>
      </w:r>
      <w:proofErr w:type="gramEnd"/>
      <w:r w:rsidRPr="00851AF3">
        <w:rPr>
          <w:rFonts w:cs="Frutiger-Light"/>
          <w:b/>
        </w:rPr>
        <w:t xml:space="preserve"> </w:t>
      </w:r>
    </w:p>
    <w:p w:rsidR="001843F2" w:rsidRPr="00277B9A" w:rsidRDefault="001843F2" w:rsidP="001843F2">
      <w:pPr>
        <w:rPr>
          <w:rFonts w:cs="Frutiger-Light"/>
          <w:lang w:val="en-US"/>
        </w:rPr>
      </w:pPr>
      <w:proofErr w:type="gramStart"/>
      <w:r w:rsidRPr="00277B9A">
        <w:rPr>
          <w:rFonts w:cs="Frutiger-Light"/>
          <w:lang w:val="en-US"/>
        </w:rPr>
        <w:t>Un</w:t>
      </w:r>
      <w:proofErr w:type="gramEnd"/>
      <w:r w:rsidRPr="00277B9A">
        <w:rPr>
          <w:rFonts w:cs="Frutiger-Light"/>
          <w:lang w:val="en-US"/>
        </w:rPr>
        <w:t xml:space="preserve"> </w:t>
      </w:r>
      <w:r w:rsidRPr="00277B9A">
        <w:rPr>
          <w:rFonts w:cs="Frutiger-Light"/>
          <w:b/>
          <w:bCs/>
          <w:lang w:val="en-US"/>
        </w:rPr>
        <w:t>agent des communications</w:t>
      </w:r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est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disponible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tout temps pour </w:t>
      </w:r>
      <w:proofErr w:type="spellStart"/>
      <w:r w:rsidRPr="00277B9A">
        <w:rPr>
          <w:rFonts w:cs="Frutiger-Light"/>
          <w:lang w:val="en-US"/>
        </w:rPr>
        <w:t>répondre</w:t>
      </w:r>
      <w:proofErr w:type="spellEnd"/>
      <w:r w:rsidRPr="00277B9A">
        <w:rPr>
          <w:rFonts w:cs="Frutiger-Light"/>
          <w:lang w:val="en-US"/>
        </w:rPr>
        <w:t xml:space="preserve"> à </w:t>
      </w:r>
      <w:proofErr w:type="spellStart"/>
      <w:r w:rsidRPr="00277B9A">
        <w:rPr>
          <w:rFonts w:cs="Frutiger-Light"/>
          <w:lang w:val="en-US"/>
        </w:rPr>
        <w:t>vos</w:t>
      </w:r>
      <w:proofErr w:type="spellEnd"/>
      <w:r w:rsidRPr="00277B9A">
        <w:rPr>
          <w:rFonts w:cs="Frutiger-Light"/>
          <w:lang w:val="en-US"/>
        </w:rPr>
        <w:t xml:space="preserve"> questions. </w:t>
      </w:r>
      <w:proofErr w:type="gramStart"/>
      <w:r w:rsidRPr="00277B9A">
        <w:rPr>
          <w:rFonts w:cs="Frutiger-Light"/>
          <w:lang w:val="en-US"/>
        </w:rPr>
        <w:t>Il</w:t>
      </w:r>
      <w:proofErr w:type="gram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suffit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téléphoner</w:t>
      </w:r>
      <w:proofErr w:type="spellEnd"/>
      <w:r w:rsidRPr="00277B9A">
        <w:rPr>
          <w:rFonts w:cs="Frutiger-Light"/>
          <w:lang w:val="en-US"/>
        </w:rPr>
        <w:t xml:space="preserve"> au </w:t>
      </w:r>
      <w:proofErr w:type="spellStart"/>
      <w:r w:rsidRPr="00277B9A">
        <w:rPr>
          <w:rFonts w:cs="Frutiger-Light"/>
          <w:lang w:val="en-US"/>
        </w:rPr>
        <w:t>centre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contrôle</w:t>
      </w:r>
      <w:proofErr w:type="spellEnd"/>
      <w:r w:rsidRPr="00277B9A">
        <w:rPr>
          <w:rFonts w:cs="Frutiger-Light"/>
          <w:lang w:val="en-US"/>
        </w:rPr>
        <w:t xml:space="preserve"> des </w:t>
      </w:r>
      <w:proofErr w:type="spellStart"/>
      <w:r w:rsidRPr="00277B9A">
        <w:rPr>
          <w:rFonts w:cs="Frutiger-Light"/>
          <w:lang w:val="en-US"/>
        </w:rPr>
        <w:t>opérations</w:t>
      </w:r>
      <w:proofErr w:type="spellEnd"/>
      <w:r w:rsidRPr="00277B9A">
        <w:rPr>
          <w:rFonts w:cs="Frutiger-Light"/>
          <w:lang w:val="en-US"/>
        </w:rPr>
        <w:t xml:space="preserve"> au </w:t>
      </w:r>
      <w:r w:rsidRPr="00214191">
        <w:rPr>
          <w:rFonts w:cs="Frutiger-Light"/>
          <w:b/>
          <w:bCs/>
          <w:lang w:val="en-US"/>
        </w:rPr>
        <w:t>1-833-401-5577</w:t>
      </w:r>
      <w:r w:rsidRPr="00277B9A">
        <w:rPr>
          <w:rFonts w:cs="Frutiger-Light"/>
          <w:b/>
          <w:bCs/>
          <w:lang w:val="en-US"/>
        </w:rPr>
        <w:t>.</w:t>
      </w:r>
    </w:p>
    <w:p w:rsidR="001843F2" w:rsidRPr="00FB3091" w:rsidRDefault="001843F2" w:rsidP="001843F2">
      <w:proofErr w:type="spell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pouvez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également</w:t>
      </w:r>
      <w:proofErr w:type="spellEnd"/>
      <w:r w:rsidRPr="00277B9A">
        <w:rPr>
          <w:rFonts w:cs="Frutiger-Light"/>
          <w:lang w:val="en-US"/>
        </w:rPr>
        <w:t xml:space="preserve"> consulter </w:t>
      </w:r>
      <w:proofErr w:type="spellStart"/>
      <w:r w:rsidRPr="00277B9A">
        <w:rPr>
          <w:rFonts w:cs="Frutiger-Light"/>
          <w:lang w:val="en-US"/>
        </w:rPr>
        <w:t>notre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portail</w:t>
      </w:r>
      <w:proofErr w:type="spellEnd"/>
      <w:r w:rsidRPr="00277B9A">
        <w:rPr>
          <w:rFonts w:cs="Frutiger-Light"/>
          <w:lang w:val="en-US"/>
        </w:rPr>
        <w:t xml:space="preserve"> Healthcare Partner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ligne</w:t>
      </w:r>
      <w:proofErr w:type="spellEnd"/>
      <w:r w:rsidRPr="00277B9A">
        <w:rPr>
          <w:rFonts w:cs="Frutiger-Light"/>
          <w:lang w:val="en-US"/>
        </w:rPr>
        <w:t xml:space="preserve"> au</w:t>
      </w:r>
      <w:r w:rsidRPr="00277B9A">
        <w:rPr>
          <w:rFonts w:cs="Frutiger-Light"/>
          <w:lang w:val="en-US"/>
        </w:rPr>
        <w:br/>
      </w:r>
      <w:r w:rsidRPr="00277B9A">
        <w:rPr>
          <w:rFonts w:cs="Frutiger-Light"/>
          <w:b/>
          <w:bCs/>
          <w:lang w:val="en-US"/>
        </w:rPr>
        <w:t>www.ornge.ca/</w:t>
      </w:r>
      <w:r>
        <w:rPr>
          <w:rFonts w:cs="Frutiger-Light"/>
          <w:b/>
          <w:bCs/>
          <w:lang w:val="en-US"/>
        </w:rPr>
        <w:t>hp</w:t>
      </w:r>
      <w:r w:rsidRPr="00277B9A">
        <w:rPr>
          <w:rFonts w:cs="Frutiger-Light"/>
          <w:b/>
          <w:bCs/>
          <w:lang w:val="en-US"/>
        </w:rPr>
        <w:t>.</w:t>
      </w:r>
    </w:p>
    <w:p w:rsidR="001619EB" w:rsidRDefault="001619EB" w:rsidP="001843F2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</w:p>
    <w:sectPr w:rsidR="001619EB" w:rsidSect="00851AF3">
      <w:foot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F2" w:rsidRDefault="001843F2" w:rsidP="001843F2">
      <w:pPr>
        <w:spacing w:after="0" w:line="240" w:lineRule="auto"/>
      </w:pPr>
      <w:r>
        <w:separator/>
      </w:r>
    </w:p>
  </w:endnote>
  <w:endnote w:type="continuationSeparator" w:id="0">
    <w:p w:rsidR="001843F2" w:rsidRDefault="001843F2" w:rsidP="0018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F2" w:rsidRPr="001843F2" w:rsidRDefault="00F13E7D" w:rsidP="001843F2">
    <w:pPr>
      <w:tabs>
        <w:tab w:val="center" w:pos="4680"/>
        <w:tab w:val="right" w:pos="9360"/>
      </w:tabs>
      <w:spacing w:after="0" w:line="240" w:lineRule="auto"/>
      <w:jc w:val="right"/>
      <w:rPr>
        <w:sz w:val="16"/>
      </w:rPr>
    </w:pPr>
    <w:proofErr w:type="spellStart"/>
    <w:r>
      <w:rPr>
        <w:sz w:val="16"/>
      </w:rPr>
      <w:t>Mise</w:t>
    </w:r>
    <w:proofErr w:type="spellEnd"/>
    <w:r>
      <w:rPr>
        <w:sz w:val="16"/>
      </w:rPr>
      <w:t xml:space="preserve"> à </w:t>
    </w:r>
    <w:proofErr w:type="gramStart"/>
    <w:r>
      <w:rPr>
        <w:sz w:val="16"/>
      </w:rPr>
      <w:t>jour :</w:t>
    </w:r>
    <w:proofErr w:type="gramEnd"/>
    <w:r>
      <w:rPr>
        <w:sz w:val="16"/>
      </w:rPr>
      <w:t xml:space="preserve"> </w:t>
    </w:r>
    <w:proofErr w:type="spellStart"/>
    <w:r w:rsidRPr="00F13E7D">
      <w:rPr>
        <w:sz w:val="16"/>
      </w:rPr>
      <w:t>Janvier</w:t>
    </w:r>
    <w:proofErr w:type="spellEnd"/>
    <w:r>
      <w:rPr>
        <w:sz w:val="16"/>
      </w:rPr>
      <w:t xml:space="preserve"> 2025</w:t>
    </w:r>
  </w:p>
  <w:p w:rsidR="001843F2" w:rsidRPr="001843F2" w:rsidRDefault="001843F2" w:rsidP="00184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F2" w:rsidRDefault="001843F2" w:rsidP="001843F2">
      <w:pPr>
        <w:spacing w:after="0" w:line="240" w:lineRule="auto"/>
      </w:pPr>
      <w:r>
        <w:separator/>
      </w:r>
    </w:p>
  </w:footnote>
  <w:footnote w:type="continuationSeparator" w:id="0">
    <w:p w:rsidR="001843F2" w:rsidRDefault="001843F2" w:rsidP="0018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D87"/>
    <w:multiLevelType w:val="hybridMultilevel"/>
    <w:tmpl w:val="5C860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2676"/>
    <w:multiLevelType w:val="hybridMultilevel"/>
    <w:tmpl w:val="5C78E5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1EC4"/>
    <w:multiLevelType w:val="hybridMultilevel"/>
    <w:tmpl w:val="181E8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C4331"/>
    <w:multiLevelType w:val="hybridMultilevel"/>
    <w:tmpl w:val="029C7C8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727A0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11AE"/>
    <w:multiLevelType w:val="hybridMultilevel"/>
    <w:tmpl w:val="C6E24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604F"/>
    <w:multiLevelType w:val="hybridMultilevel"/>
    <w:tmpl w:val="170439C0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03274"/>
    <w:multiLevelType w:val="hybridMultilevel"/>
    <w:tmpl w:val="78862EE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C251A"/>
    <w:multiLevelType w:val="hybridMultilevel"/>
    <w:tmpl w:val="18C4721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B43C8"/>
    <w:multiLevelType w:val="hybridMultilevel"/>
    <w:tmpl w:val="4A5E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F0D32"/>
    <w:multiLevelType w:val="hybridMultilevel"/>
    <w:tmpl w:val="BEDC8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69E5"/>
    <w:multiLevelType w:val="hybridMultilevel"/>
    <w:tmpl w:val="83024A3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24B5"/>
    <w:multiLevelType w:val="hybridMultilevel"/>
    <w:tmpl w:val="C812D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B4139"/>
    <w:multiLevelType w:val="hybridMultilevel"/>
    <w:tmpl w:val="E7ECF742"/>
    <w:lvl w:ilvl="0" w:tplc="34727A0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4727A08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8"/>
  </w:num>
  <w:num w:numId="17">
    <w:abstractNumId w:val="6"/>
  </w:num>
  <w:num w:numId="18">
    <w:abstractNumId w:val="1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35FB5"/>
    <w:rsid w:val="001619EB"/>
    <w:rsid w:val="001843F2"/>
    <w:rsid w:val="001935C9"/>
    <w:rsid w:val="001B00E2"/>
    <w:rsid w:val="00233612"/>
    <w:rsid w:val="002A25ED"/>
    <w:rsid w:val="002C329D"/>
    <w:rsid w:val="002C7866"/>
    <w:rsid w:val="00396229"/>
    <w:rsid w:val="005166C3"/>
    <w:rsid w:val="00532BE0"/>
    <w:rsid w:val="005C1660"/>
    <w:rsid w:val="006C4E49"/>
    <w:rsid w:val="006D3B34"/>
    <w:rsid w:val="006D563F"/>
    <w:rsid w:val="007A55C2"/>
    <w:rsid w:val="00844FFF"/>
    <w:rsid w:val="00851AF3"/>
    <w:rsid w:val="00936930"/>
    <w:rsid w:val="00997D97"/>
    <w:rsid w:val="009C1A28"/>
    <w:rsid w:val="00B208D0"/>
    <w:rsid w:val="00B8102D"/>
    <w:rsid w:val="00BE0E22"/>
    <w:rsid w:val="00C53937"/>
    <w:rsid w:val="00C646FC"/>
    <w:rsid w:val="00DE309E"/>
    <w:rsid w:val="00E35D0C"/>
    <w:rsid w:val="00EA497C"/>
    <w:rsid w:val="00ED0A5B"/>
    <w:rsid w:val="00ED5249"/>
    <w:rsid w:val="00F13E7D"/>
    <w:rsid w:val="00FB3091"/>
    <w:rsid w:val="00FD171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8B88"/>
  <w15:docId w15:val="{FB40F65A-BD30-4E70-8980-F7B5308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6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F2"/>
  </w:style>
  <w:style w:type="paragraph" w:styleId="Footer">
    <w:name w:val="footer"/>
    <w:basedOn w:val="Normal"/>
    <w:link w:val="Foot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349D-A4EF-41A7-8D76-F68EE1CD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Sneha Tailor</cp:lastModifiedBy>
  <cp:revision>4</cp:revision>
  <cp:lastPrinted>2016-02-08T17:32:00Z</cp:lastPrinted>
  <dcterms:created xsi:type="dcterms:W3CDTF">2017-06-09T00:17:00Z</dcterms:created>
  <dcterms:modified xsi:type="dcterms:W3CDTF">2025-01-27T18:05:00Z</dcterms:modified>
</cp:coreProperties>
</file>