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68" w:rsidRPr="005953B1" w:rsidRDefault="005953B1" w:rsidP="00F75168">
      <w:pPr>
        <w:autoSpaceDE w:val="0"/>
        <w:autoSpaceDN w:val="0"/>
        <w:adjustRightInd w:val="0"/>
        <w:spacing w:after="0" w:line="240" w:lineRule="auto"/>
        <w:rPr>
          <w:rFonts w:cs="Frutiger-Light"/>
          <w:b/>
          <w:color w:val="E36C0A" w:themeColor="accent6" w:themeShade="BF"/>
          <w:sz w:val="36"/>
          <w:szCs w:val="36"/>
          <w:lang w:val="en-US"/>
        </w:rPr>
      </w:pPr>
      <w:proofErr w:type="spellStart"/>
      <w:r w:rsidRPr="005953B1">
        <w:rPr>
          <w:rFonts w:cs="Frutiger-Light"/>
          <w:b/>
          <w:color w:val="E36C0A" w:themeColor="accent6" w:themeShade="BF"/>
          <w:sz w:val="36"/>
          <w:szCs w:val="36"/>
          <w:lang w:val="en-US"/>
        </w:rPr>
        <w:t>Protocoles</w:t>
      </w:r>
      <w:proofErr w:type="spellEnd"/>
      <w:r w:rsidRPr="005953B1">
        <w:rPr>
          <w:rFonts w:cs="Frutiger-Light"/>
          <w:b/>
          <w:color w:val="E36C0A" w:themeColor="accent6" w:themeShade="BF"/>
          <w:sz w:val="36"/>
          <w:szCs w:val="36"/>
          <w:lang w:val="en-US"/>
        </w:rPr>
        <w:t xml:space="preserve"> de transport des patients </w:t>
      </w:r>
      <w:proofErr w:type="spellStart"/>
      <w:proofErr w:type="gramStart"/>
      <w:r w:rsidRPr="005953B1">
        <w:rPr>
          <w:rFonts w:cs="Frutiger-Light"/>
          <w:b/>
          <w:color w:val="E36C0A" w:themeColor="accent6" w:themeShade="BF"/>
          <w:sz w:val="36"/>
          <w:szCs w:val="36"/>
          <w:lang w:val="en-US"/>
        </w:rPr>
        <w:t>bariatriques</w:t>
      </w:r>
      <w:proofErr w:type="spellEnd"/>
      <w:r>
        <w:rPr>
          <w:rFonts w:cs="Frutiger-Light"/>
          <w:b/>
          <w:color w:val="E36C0A" w:themeColor="accent6" w:themeShade="BF"/>
          <w:sz w:val="36"/>
          <w:szCs w:val="36"/>
          <w:lang w:val="en-US"/>
        </w:rPr>
        <w:t xml:space="preserve"> </w:t>
      </w:r>
      <w:r w:rsidR="00F75168" w:rsidRPr="00F75168">
        <w:rPr>
          <w:rFonts w:cs="Frutiger-Light"/>
          <w:b/>
          <w:color w:val="E36C0A" w:themeColor="accent6" w:themeShade="BF"/>
          <w:sz w:val="36"/>
          <w:szCs w:val="36"/>
        </w:rPr>
        <w:t>:</w:t>
      </w:r>
      <w:proofErr w:type="gramEnd"/>
    </w:p>
    <w:p w:rsidR="005953B1" w:rsidRPr="005953B1" w:rsidRDefault="005953B1" w:rsidP="005953B1">
      <w:pPr>
        <w:spacing w:line="240" w:lineRule="auto"/>
        <w:rPr>
          <w:rFonts w:cs="Frutiger-Light"/>
          <w:color w:val="E36C0A" w:themeColor="accent6" w:themeShade="BF"/>
          <w:sz w:val="28"/>
          <w:szCs w:val="36"/>
          <w:lang w:val="en-US"/>
        </w:rPr>
      </w:pPr>
      <w:r w:rsidRPr="005953B1">
        <w:rPr>
          <w:rFonts w:cs="Frutiger-Light"/>
          <w:color w:val="E36C0A" w:themeColor="accent6" w:themeShade="BF"/>
          <w:sz w:val="28"/>
          <w:szCs w:val="36"/>
          <w:lang w:val="en-US"/>
        </w:rPr>
        <w:t>GUIDE POUR LES FOURNISSEURS DE SOINS DE SANTÉ</w:t>
      </w:r>
    </w:p>
    <w:p w:rsidR="002C329D" w:rsidRPr="00F75168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color w:val="E36C0A" w:themeColor="accent6" w:themeShade="BF"/>
          <w:sz w:val="36"/>
          <w:szCs w:val="36"/>
        </w:rPr>
      </w:pPr>
    </w:p>
    <w:p w:rsidR="005953B1" w:rsidRPr="005953B1" w:rsidRDefault="005953B1" w:rsidP="005953B1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b/>
          <w:bCs/>
          <w:lang w:val="en-US" w:eastAsia="en-CA"/>
        </w:rPr>
      </w:pPr>
      <w:r w:rsidRPr="005953B1">
        <w:rPr>
          <w:rFonts w:eastAsiaTheme="minorEastAsia" w:cs="Frutiger-Light"/>
          <w:b/>
          <w:bCs/>
          <w:lang w:val="en-US" w:eastAsia="en-CA"/>
        </w:rPr>
        <w:t xml:space="preserve">Transport </w:t>
      </w:r>
      <w:proofErr w:type="spellStart"/>
      <w:r w:rsidRPr="005953B1">
        <w:rPr>
          <w:rFonts w:eastAsiaTheme="minorEastAsia" w:cs="Frutiger-Light"/>
          <w:b/>
          <w:bCs/>
          <w:lang w:val="en-US" w:eastAsia="en-CA"/>
        </w:rPr>
        <w:t>aérien</w:t>
      </w:r>
      <w:proofErr w:type="spellEnd"/>
      <w:r w:rsidRPr="005953B1">
        <w:rPr>
          <w:rFonts w:eastAsiaTheme="minorEastAsia" w:cs="Frutiger-Light"/>
          <w:b/>
          <w:bCs/>
          <w:lang w:val="en-US" w:eastAsia="en-CA"/>
        </w:rPr>
        <w:t xml:space="preserve"> des </w:t>
      </w:r>
      <w:proofErr w:type="gramStart"/>
      <w:r w:rsidRPr="005953B1">
        <w:rPr>
          <w:rFonts w:eastAsiaTheme="minorEastAsia" w:cs="Frutiger-Light"/>
          <w:b/>
          <w:bCs/>
          <w:lang w:val="en-US" w:eastAsia="en-CA"/>
        </w:rPr>
        <w:t>patients</w:t>
      </w:r>
      <w:proofErr w:type="gramEnd"/>
      <w:r w:rsidRPr="005953B1">
        <w:rPr>
          <w:rFonts w:eastAsiaTheme="minorEastAsia" w:cs="Frutiger-Light"/>
          <w:b/>
          <w:bCs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b/>
          <w:bCs/>
          <w:lang w:val="en-US" w:eastAsia="en-CA"/>
        </w:rPr>
        <w:t>bariatriques</w:t>
      </w:r>
      <w:proofErr w:type="spellEnd"/>
    </w:p>
    <w:p w:rsidR="005953B1" w:rsidRPr="005953B1" w:rsidRDefault="005953B1" w:rsidP="005953B1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val="en-US" w:eastAsia="en-CA"/>
        </w:rPr>
      </w:pPr>
      <w:r w:rsidRPr="005953B1">
        <w:rPr>
          <w:rFonts w:eastAsiaTheme="minorEastAsia" w:cs="Frutiger-Light"/>
          <w:lang w:val="en-US" w:eastAsia="en-CA"/>
        </w:rPr>
        <w:t xml:space="preserve">Ornge </w:t>
      </w:r>
      <w:proofErr w:type="spellStart"/>
      <w:proofErr w:type="gramStart"/>
      <w:r w:rsidRPr="005953B1">
        <w:rPr>
          <w:rFonts w:eastAsiaTheme="minorEastAsia" w:cs="Frutiger-Light"/>
          <w:lang w:val="en-US" w:eastAsia="en-CA"/>
        </w:rPr>
        <w:t>est</w:t>
      </w:r>
      <w:proofErr w:type="spellEnd"/>
      <w:proofErr w:type="gramEnd"/>
      <w:r w:rsidRPr="005953B1">
        <w:rPr>
          <w:rFonts w:eastAsiaTheme="minorEastAsia" w:cs="Frutiger-Light"/>
          <w:lang w:val="en-US" w:eastAsia="en-CA"/>
        </w:rPr>
        <w:t xml:space="preserve"> le </w:t>
      </w:r>
      <w:proofErr w:type="spellStart"/>
      <w:r w:rsidRPr="005953B1">
        <w:rPr>
          <w:rFonts w:eastAsiaTheme="minorEastAsia" w:cs="Frutiger-Light"/>
          <w:lang w:val="en-US" w:eastAsia="en-CA"/>
        </w:rPr>
        <w:t>fournisseur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de services </w:t>
      </w:r>
      <w:proofErr w:type="spellStart"/>
      <w:r w:rsidRPr="005953B1">
        <w:rPr>
          <w:rFonts w:eastAsiaTheme="minorEastAsia" w:cs="Frutiger-Light"/>
          <w:lang w:val="en-US" w:eastAsia="en-CA"/>
        </w:rPr>
        <w:t>d’ambulance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aérienne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5953B1">
        <w:rPr>
          <w:rFonts w:eastAsiaTheme="minorEastAsia" w:cs="Frutiger-Light"/>
          <w:lang w:val="en-US" w:eastAsia="en-CA"/>
        </w:rPr>
        <w:t>l’Ontario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. Le transport des patients complexes </w:t>
      </w:r>
      <w:proofErr w:type="spellStart"/>
      <w:r w:rsidRPr="005953B1">
        <w:rPr>
          <w:rFonts w:eastAsiaTheme="minorEastAsia" w:cs="Frutiger-Light"/>
          <w:lang w:val="en-US" w:eastAsia="en-CA"/>
        </w:rPr>
        <w:t>constitue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gramStart"/>
      <w:r w:rsidRPr="005953B1">
        <w:rPr>
          <w:rFonts w:eastAsiaTheme="minorEastAsia" w:cs="Frutiger-Light"/>
          <w:lang w:val="en-US" w:eastAsia="en-CA"/>
        </w:rPr>
        <w:t>un</w:t>
      </w:r>
      <w:proofErr w:type="gramEnd"/>
      <w:r w:rsidRPr="005953B1">
        <w:rPr>
          <w:rFonts w:eastAsiaTheme="minorEastAsia" w:cs="Frutiger-Light"/>
          <w:lang w:val="en-US" w:eastAsia="en-CA"/>
        </w:rPr>
        <w:t xml:space="preserve"> aspect important de </w:t>
      </w:r>
      <w:proofErr w:type="spellStart"/>
      <w:r w:rsidRPr="005953B1">
        <w:rPr>
          <w:rFonts w:eastAsiaTheme="minorEastAsia" w:cs="Frutiger-Light"/>
          <w:lang w:val="en-US" w:eastAsia="en-CA"/>
        </w:rPr>
        <w:t>notre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mandat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; </w:t>
      </w:r>
      <w:proofErr w:type="spellStart"/>
      <w:r w:rsidRPr="005953B1">
        <w:rPr>
          <w:rFonts w:eastAsiaTheme="minorEastAsia" w:cs="Frutiger-Light"/>
          <w:lang w:val="en-US" w:eastAsia="en-CA"/>
        </w:rPr>
        <w:t>il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peut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toutefois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être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difficile </w:t>
      </w:r>
      <w:proofErr w:type="spellStart"/>
      <w:r w:rsidRPr="005953B1">
        <w:rPr>
          <w:rFonts w:eastAsiaTheme="minorEastAsia" w:cs="Frutiger-Light"/>
          <w:lang w:val="en-US" w:eastAsia="en-CA"/>
        </w:rPr>
        <w:t>d’offrir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un transport </w:t>
      </w:r>
      <w:proofErr w:type="spellStart"/>
      <w:r w:rsidRPr="005953B1">
        <w:rPr>
          <w:rFonts w:eastAsiaTheme="minorEastAsia" w:cs="Frutiger-Light"/>
          <w:lang w:val="en-US" w:eastAsia="en-CA"/>
        </w:rPr>
        <w:t>sécuritaire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et de </w:t>
      </w:r>
      <w:proofErr w:type="spellStart"/>
      <w:r w:rsidRPr="005953B1">
        <w:rPr>
          <w:rFonts w:eastAsiaTheme="minorEastAsia" w:cs="Frutiger-Light"/>
          <w:lang w:val="en-US" w:eastAsia="en-CA"/>
        </w:rPr>
        <w:t>qualité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à </w:t>
      </w:r>
      <w:proofErr w:type="spellStart"/>
      <w:r w:rsidRPr="005953B1">
        <w:rPr>
          <w:rFonts w:eastAsiaTheme="minorEastAsia" w:cs="Frutiger-Light"/>
          <w:lang w:val="en-US" w:eastAsia="en-CA"/>
        </w:rPr>
        <w:t>certains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patients </w:t>
      </w:r>
      <w:proofErr w:type="spellStart"/>
      <w:r w:rsidRPr="005953B1">
        <w:rPr>
          <w:rFonts w:eastAsiaTheme="minorEastAsia" w:cs="Frutiger-Light"/>
          <w:lang w:val="en-US" w:eastAsia="en-CA"/>
        </w:rPr>
        <w:t>bariatriques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en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raison des </w:t>
      </w:r>
      <w:proofErr w:type="spellStart"/>
      <w:r w:rsidRPr="005953B1">
        <w:rPr>
          <w:rFonts w:eastAsiaTheme="minorEastAsia" w:cs="Frutiger-Light"/>
          <w:lang w:val="en-US" w:eastAsia="en-CA"/>
        </w:rPr>
        <w:t>limites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opérationnelles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5953B1">
        <w:rPr>
          <w:rFonts w:eastAsiaTheme="minorEastAsia" w:cs="Frutiger-Light"/>
          <w:lang w:val="en-US" w:eastAsia="en-CA"/>
        </w:rPr>
        <w:t>nos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véhicules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et de </w:t>
      </w:r>
      <w:proofErr w:type="spellStart"/>
      <w:r w:rsidRPr="005953B1">
        <w:rPr>
          <w:rFonts w:eastAsiaTheme="minorEastAsia" w:cs="Frutiger-Light"/>
          <w:lang w:val="en-US" w:eastAsia="en-CA"/>
        </w:rPr>
        <w:t>notre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équipement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. Ornge </w:t>
      </w:r>
      <w:proofErr w:type="spellStart"/>
      <w:r w:rsidRPr="005953B1">
        <w:rPr>
          <w:rFonts w:eastAsiaTheme="minorEastAsia" w:cs="Frutiger-Light"/>
          <w:lang w:val="en-US" w:eastAsia="en-CA"/>
        </w:rPr>
        <w:t>entend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réduire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les </w:t>
      </w:r>
      <w:proofErr w:type="spellStart"/>
      <w:r w:rsidRPr="005953B1">
        <w:rPr>
          <w:rFonts w:eastAsiaTheme="minorEastAsia" w:cs="Frutiger-Light"/>
          <w:lang w:val="en-US" w:eastAsia="en-CA"/>
        </w:rPr>
        <w:t>lacunes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dans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les services qui </w:t>
      </w:r>
      <w:proofErr w:type="spellStart"/>
      <w:r w:rsidRPr="005953B1">
        <w:rPr>
          <w:rFonts w:eastAsiaTheme="minorEastAsia" w:cs="Frutiger-Light"/>
          <w:lang w:val="en-US" w:eastAsia="en-CA"/>
        </w:rPr>
        <w:t>leur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sont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5953B1">
        <w:rPr>
          <w:rFonts w:eastAsiaTheme="minorEastAsia" w:cs="Frutiger-Light"/>
          <w:lang w:val="en-US" w:eastAsia="en-CA"/>
        </w:rPr>
        <w:t>offerts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sans </w:t>
      </w:r>
      <w:proofErr w:type="spellStart"/>
      <w:r w:rsidRPr="005953B1">
        <w:rPr>
          <w:rFonts w:eastAsiaTheme="minorEastAsia" w:cs="Frutiger-Light"/>
          <w:lang w:val="en-US" w:eastAsia="en-CA"/>
        </w:rPr>
        <w:t>compromettre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 la </w:t>
      </w:r>
      <w:proofErr w:type="spellStart"/>
      <w:r w:rsidRPr="005953B1">
        <w:rPr>
          <w:rFonts w:eastAsiaTheme="minorEastAsia" w:cs="Frutiger-Light"/>
          <w:lang w:val="en-US" w:eastAsia="en-CA"/>
        </w:rPr>
        <w:t>sécurité</w:t>
      </w:r>
      <w:proofErr w:type="spellEnd"/>
      <w:r w:rsidRPr="005953B1">
        <w:rPr>
          <w:rFonts w:eastAsiaTheme="minorEastAsia" w:cs="Frutiger-Light"/>
          <w:lang w:val="en-US" w:eastAsia="en-CA"/>
        </w:rPr>
        <w:t xml:space="preserve">. </w:t>
      </w:r>
    </w:p>
    <w:p w:rsidR="00F75168" w:rsidRDefault="00F75168" w:rsidP="00F75168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</w:p>
    <w:p w:rsidR="00F75168" w:rsidRPr="00F75168" w:rsidRDefault="005953B1" w:rsidP="00F75168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r w:rsidRPr="005953B1">
        <w:rPr>
          <w:rFonts w:eastAsiaTheme="minorEastAsia" w:cs="Frutiger-Light"/>
          <w:lang w:eastAsia="en-CA"/>
        </w:rPr>
        <w:t xml:space="preserve">Ce document vise </w:t>
      </w:r>
      <w:proofErr w:type="gramStart"/>
      <w:r w:rsidRPr="005953B1">
        <w:rPr>
          <w:rFonts w:eastAsiaTheme="minorEastAsia" w:cs="Frutiger-Light"/>
          <w:lang w:eastAsia="en-CA"/>
        </w:rPr>
        <w:t>à :</w:t>
      </w:r>
      <w:proofErr w:type="gramEnd"/>
    </w:p>
    <w:p w:rsidR="005953B1" w:rsidRDefault="005953B1" w:rsidP="00F751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proofErr w:type="spellStart"/>
      <w:r w:rsidRPr="005953B1">
        <w:rPr>
          <w:rFonts w:eastAsiaTheme="minorEastAsia" w:cs="Frutiger-Light"/>
          <w:lang w:eastAsia="en-CA"/>
        </w:rPr>
        <w:t>décrire</w:t>
      </w:r>
      <w:proofErr w:type="spellEnd"/>
      <w:r w:rsidRPr="005953B1">
        <w:rPr>
          <w:rFonts w:eastAsiaTheme="minorEastAsia" w:cs="Frutiger-Light"/>
          <w:lang w:eastAsia="en-CA"/>
        </w:rPr>
        <w:t xml:space="preserve"> le </w:t>
      </w:r>
      <w:proofErr w:type="spellStart"/>
      <w:r w:rsidRPr="005953B1">
        <w:rPr>
          <w:rFonts w:eastAsiaTheme="minorEastAsia" w:cs="Frutiger-Light"/>
          <w:lang w:eastAsia="en-CA"/>
        </w:rPr>
        <w:t>processus</w:t>
      </w:r>
      <w:proofErr w:type="spellEnd"/>
      <w:r w:rsidRPr="005953B1">
        <w:rPr>
          <w:rFonts w:eastAsiaTheme="minorEastAsia" w:cs="Frutiger-Light"/>
          <w:lang w:eastAsia="en-CA"/>
        </w:rPr>
        <w:t xml:space="preserve"> de </w:t>
      </w:r>
      <w:proofErr w:type="spellStart"/>
      <w:r w:rsidRPr="005953B1">
        <w:rPr>
          <w:rFonts w:eastAsiaTheme="minorEastAsia" w:cs="Frutiger-Light"/>
          <w:lang w:eastAsia="en-CA"/>
        </w:rPr>
        <w:t>planification</w:t>
      </w:r>
      <w:proofErr w:type="spellEnd"/>
      <w:r w:rsidRPr="005953B1">
        <w:rPr>
          <w:rFonts w:eastAsiaTheme="minorEastAsia" w:cs="Frutiger-Light"/>
          <w:lang w:eastAsia="en-CA"/>
        </w:rPr>
        <w:t xml:space="preserve"> </w:t>
      </w:r>
      <w:proofErr w:type="spellStart"/>
      <w:r w:rsidRPr="005953B1">
        <w:rPr>
          <w:rFonts w:eastAsiaTheme="minorEastAsia" w:cs="Frutiger-Light"/>
          <w:lang w:eastAsia="en-CA"/>
        </w:rPr>
        <w:t>d’Ornge</w:t>
      </w:r>
      <w:proofErr w:type="spellEnd"/>
      <w:r w:rsidRPr="005953B1">
        <w:rPr>
          <w:rFonts w:eastAsiaTheme="minorEastAsia" w:cs="Frutiger-Light"/>
          <w:lang w:eastAsia="en-CA"/>
        </w:rPr>
        <w:t xml:space="preserve"> pour le transport </w:t>
      </w:r>
      <w:proofErr w:type="spellStart"/>
      <w:r w:rsidRPr="005953B1">
        <w:rPr>
          <w:rFonts w:eastAsiaTheme="minorEastAsia" w:cs="Frutiger-Light"/>
          <w:lang w:eastAsia="en-CA"/>
        </w:rPr>
        <w:t>sécuritaire</w:t>
      </w:r>
      <w:proofErr w:type="spellEnd"/>
      <w:r w:rsidRPr="005953B1">
        <w:rPr>
          <w:rFonts w:eastAsiaTheme="minorEastAsia" w:cs="Frutiger-Light"/>
          <w:lang w:eastAsia="en-CA"/>
        </w:rPr>
        <w:t xml:space="preserve"> des patients </w:t>
      </w:r>
      <w:proofErr w:type="spellStart"/>
      <w:r w:rsidRPr="005953B1">
        <w:rPr>
          <w:rFonts w:eastAsiaTheme="minorEastAsia" w:cs="Frutiger-Light"/>
          <w:lang w:eastAsia="en-CA"/>
        </w:rPr>
        <w:t>bariatriques</w:t>
      </w:r>
      <w:proofErr w:type="spellEnd"/>
      <w:r w:rsidRPr="005953B1">
        <w:rPr>
          <w:rFonts w:eastAsiaTheme="minorEastAsia" w:cs="Frutiger-Light"/>
          <w:lang w:eastAsia="en-CA"/>
        </w:rPr>
        <w:t xml:space="preserve"> et les </w:t>
      </w:r>
      <w:proofErr w:type="spellStart"/>
      <w:r w:rsidRPr="005953B1">
        <w:rPr>
          <w:rFonts w:eastAsiaTheme="minorEastAsia" w:cs="Frutiger-Light"/>
          <w:lang w:eastAsia="en-CA"/>
        </w:rPr>
        <w:t>limites</w:t>
      </w:r>
      <w:proofErr w:type="spellEnd"/>
      <w:r w:rsidRPr="005953B1">
        <w:rPr>
          <w:rFonts w:eastAsiaTheme="minorEastAsia" w:cs="Frutiger-Light"/>
          <w:lang w:eastAsia="en-CA"/>
        </w:rPr>
        <w:t xml:space="preserve"> </w:t>
      </w:r>
      <w:proofErr w:type="spellStart"/>
      <w:r w:rsidRPr="005953B1">
        <w:rPr>
          <w:rFonts w:eastAsiaTheme="minorEastAsia" w:cs="Frutiger-Light"/>
          <w:lang w:eastAsia="en-CA"/>
        </w:rPr>
        <w:t>opérationnelles</w:t>
      </w:r>
      <w:proofErr w:type="spellEnd"/>
      <w:r w:rsidRPr="005953B1">
        <w:rPr>
          <w:rFonts w:eastAsiaTheme="minorEastAsia" w:cs="Frutiger-Light"/>
          <w:lang w:eastAsia="en-CA"/>
        </w:rPr>
        <w:t xml:space="preserve"> </w:t>
      </w:r>
      <w:proofErr w:type="spellStart"/>
      <w:r w:rsidRPr="005953B1">
        <w:rPr>
          <w:rFonts w:eastAsiaTheme="minorEastAsia" w:cs="Frutiger-Light"/>
          <w:lang w:eastAsia="en-CA"/>
        </w:rPr>
        <w:t>inhérentes</w:t>
      </w:r>
      <w:proofErr w:type="spellEnd"/>
      <w:r w:rsidRPr="005953B1">
        <w:rPr>
          <w:rFonts w:eastAsiaTheme="minorEastAsia" w:cs="Frutiger-Light"/>
          <w:lang w:eastAsia="en-CA"/>
        </w:rPr>
        <w:t xml:space="preserve"> au </w:t>
      </w:r>
      <w:proofErr w:type="spellStart"/>
      <w:r w:rsidRPr="005953B1">
        <w:rPr>
          <w:rFonts w:eastAsiaTheme="minorEastAsia" w:cs="Frutiger-Light"/>
          <w:lang w:eastAsia="en-CA"/>
        </w:rPr>
        <w:t>processus;</w:t>
      </w:r>
      <w:proofErr w:type="spellEnd"/>
    </w:p>
    <w:p w:rsidR="00F75168" w:rsidRPr="005953B1" w:rsidRDefault="005953B1" w:rsidP="00F751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proofErr w:type="gramStart"/>
      <w:r w:rsidRPr="005953B1">
        <w:rPr>
          <w:rFonts w:eastAsiaTheme="minorEastAsia" w:cs="Frutiger-Light"/>
          <w:lang w:eastAsia="en-CA"/>
        </w:rPr>
        <w:t>proposer</w:t>
      </w:r>
      <w:proofErr w:type="gramEnd"/>
      <w:r w:rsidRPr="005953B1">
        <w:rPr>
          <w:rFonts w:eastAsiaTheme="minorEastAsia" w:cs="Frutiger-Light"/>
          <w:lang w:eastAsia="en-CA"/>
        </w:rPr>
        <w:t xml:space="preserve"> des </w:t>
      </w:r>
      <w:proofErr w:type="spellStart"/>
      <w:r w:rsidRPr="005953B1">
        <w:rPr>
          <w:rFonts w:eastAsiaTheme="minorEastAsia" w:cs="Frutiger-Light"/>
          <w:lang w:eastAsia="en-CA"/>
        </w:rPr>
        <w:t>lignes</w:t>
      </w:r>
      <w:proofErr w:type="spellEnd"/>
      <w:r w:rsidRPr="005953B1">
        <w:rPr>
          <w:rFonts w:eastAsiaTheme="minorEastAsia" w:cs="Frutiger-Light"/>
          <w:lang w:eastAsia="en-CA"/>
        </w:rPr>
        <w:t xml:space="preserve"> </w:t>
      </w:r>
      <w:proofErr w:type="spellStart"/>
      <w:r w:rsidRPr="005953B1">
        <w:rPr>
          <w:rFonts w:eastAsiaTheme="minorEastAsia" w:cs="Frutiger-Light"/>
          <w:lang w:eastAsia="en-CA"/>
        </w:rPr>
        <w:t>directrices</w:t>
      </w:r>
      <w:proofErr w:type="spellEnd"/>
      <w:r w:rsidRPr="005953B1">
        <w:rPr>
          <w:rFonts w:eastAsiaTheme="minorEastAsia" w:cs="Frutiger-Light"/>
          <w:lang w:eastAsia="en-CA"/>
        </w:rPr>
        <w:t xml:space="preserve"> aux </w:t>
      </w:r>
      <w:proofErr w:type="spellStart"/>
      <w:r w:rsidRPr="005953B1">
        <w:rPr>
          <w:rFonts w:eastAsiaTheme="minorEastAsia" w:cs="Frutiger-Light"/>
          <w:lang w:eastAsia="en-CA"/>
        </w:rPr>
        <w:t>partenaires</w:t>
      </w:r>
      <w:proofErr w:type="spellEnd"/>
      <w:r w:rsidRPr="005953B1">
        <w:rPr>
          <w:rFonts w:eastAsiaTheme="minorEastAsia" w:cs="Frutiger-Light"/>
          <w:lang w:eastAsia="en-CA"/>
        </w:rPr>
        <w:t xml:space="preserve"> de </w:t>
      </w:r>
      <w:proofErr w:type="spellStart"/>
      <w:r w:rsidRPr="005953B1">
        <w:rPr>
          <w:rFonts w:eastAsiaTheme="minorEastAsia" w:cs="Frutiger-Light"/>
          <w:lang w:eastAsia="en-CA"/>
        </w:rPr>
        <w:t>soins</w:t>
      </w:r>
      <w:proofErr w:type="spellEnd"/>
      <w:r w:rsidRPr="005953B1">
        <w:rPr>
          <w:rFonts w:eastAsiaTheme="minorEastAsia" w:cs="Frutiger-Light"/>
          <w:lang w:eastAsia="en-CA"/>
        </w:rPr>
        <w:t xml:space="preserve">, </w:t>
      </w:r>
      <w:proofErr w:type="spellStart"/>
      <w:r w:rsidRPr="005953B1">
        <w:rPr>
          <w:rFonts w:eastAsiaTheme="minorEastAsia" w:cs="Frutiger-Light"/>
          <w:lang w:eastAsia="en-CA"/>
        </w:rPr>
        <w:t>dont</w:t>
      </w:r>
      <w:proofErr w:type="spellEnd"/>
      <w:r w:rsidRPr="005953B1">
        <w:rPr>
          <w:rFonts w:eastAsiaTheme="minorEastAsia" w:cs="Frutiger-Light"/>
          <w:lang w:eastAsia="en-CA"/>
        </w:rPr>
        <w:t xml:space="preserve"> </w:t>
      </w:r>
      <w:proofErr w:type="spellStart"/>
      <w:r w:rsidRPr="005953B1">
        <w:rPr>
          <w:rFonts w:eastAsiaTheme="minorEastAsia" w:cs="Frutiger-Light"/>
          <w:lang w:eastAsia="en-CA"/>
        </w:rPr>
        <w:t>une</w:t>
      </w:r>
      <w:proofErr w:type="spellEnd"/>
      <w:r w:rsidRPr="005953B1">
        <w:rPr>
          <w:rFonts w:eastAsiaTheme="minorEastAsia" w:cs="Frutiger-Light"/>
          <w:lang w:eastAsia="en-CA"/>
        </w:rPr>
        <w:t xml:space="preserve"> </w:t>
      </w:r>
      <w:proofErr w:type="spellStart"/>
      <w:r w:rsidRPr="005953B1">
        <w:rPr>
          <w:rFonts w:eastAsiaTheme="minorEastAsia" w:cs="Frutiger-Light"/>
          <w:lang w:eastAsia="en-CA"/>
        </w:rPr>
        <w:t>liste</w:t>
      </w:r>
      <w:proofErr w:type="spellEnd"/>
      <w:r w:rsidRPr="005953B1">
        <w:rPr>
          <w:rFonts w:eastAsiaTheme="minorEastAsia" w:cs="Frutiger-Light"/>
          <w:lang w:eastAsia="en-CA"/>
        </w:rPr>
        <w:t xml:space="preserve"> de </w:t>
      </w:r>
      <w:proofErr w:type="spellStart"/>
      <w:r w:rsidRPr="005953B1">
        <w:rPr>
          <w:rFonts w:eastAsiaTheme="minorEastAsia" w:cs="Frutiger-Light"/>
          <w:lang w:eastAsia="en-CA"/>
        </w:rPr>
        <w:t>vérification</w:t>
      </w:r>
      <w:proofErr w:type="spellEnd"/>
      <w:r w:rsidRPr="005953B1">
        <w:rPr>
          <w:rFonts w:eastAsiaTheme="minorEastAsia" w:cs="Frutiger-Light"/>
          <w:lang w:eastAsia="en-CA"/>
        </w:rPr>
        <w:t xml:space="preserve"> pour les </w:t>
      </w:r>
      <w:proofErr w:type="spellStart"/>
      <w:r w:rsidRPr="005953B1">
        <w:rPr>
          <w:rFonts w:eastAsiaTheme="minorEastAsia" w:cs="Frutiger-Light"/>
          <w:lang w:eastAsia="en-CA"/>
        </w:rPr>
        <w:t>établissements</w:t>
      </w:r>
      <w:proofErr w:type="spellEnd"/>
      <w:r w:rsidRPr="005953B1">
        <w:rPr>
          <w:rFonts w:eastAsiaTheme="minorEastAsia" w:cs="Frutiger-Light"/>
          <w:lang w:eastAsia="en-CA"/>
        </w:rPr>
        <w:t xml:space="preserve"> </w:t>
      </w:r>
      <w:proofErr w:type="spellStart"/>
      <w:r w:rsidRPr="005953B1">
        <w:rPr>
          <w:rFonts w:eastAsiaTheme="minorEastAsia" w:cs="Frutiger-Light"/>
          <w:lang w:eastAsia="en-CA"/>
        </w:rPr>
        <w:t>d’origine</w:t>
      </w:r>
      <w:proofErr w:type="spellEnd"/>
      <w:r w:rsidRPr="005953B1">
        <w:rPr>
          <w:rFonts w:eastAsiaTheme="minorEastAsia" w:cs="Frutiger-Light"/>
          <w:lang w:eastAsia="en-CA"/>
        </w:rPr>
        <w:t>.</w:t>
      </w:r>
    </w:p>
    <w:p w:rsidR="00F75168" w:rsidRDefault="00F75168" w:rsidP="00F75168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</w:p>
    <w:p w:rsidR="00F75168" w:rsidRPr="009D0C5F" w:rsidRDefault="00B5742F" w:rsidP="00B5742F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b/>
          <w:lang w:eastAsia="en-CA"/>
        </w:rPr>
      </w:pPr>
      <w:proofErr w:type="spellStart"/>
      <w:r w:rsidRPr="00B5742F">
        <w:rPr>
          <w:rFonts w:eastAsiaTheme="minorEastAsia" w:cs="Frutiger-Light"/>
          <w:b/>
          <w:lang w:eastAsia="en-CA"/>
        </w:rPr>
        <w:t>Processus</w:t>
      </w:r>
      <w:proofErr w:type="spellEnd"/>
      <w:r w:rsidRPr="00B5742F">
        <w:rPr>
          <w:rFonts w:eastAsiaTheme="minorEastAsia" w:cs="Frutiger-Light"/>
          <w:b/>
          <w:lang w:eastAsia="en-CA"/>
        </w:rPr>
        <w:t xml:space="preserve"> de </w:t>
      </w:r>
      <w:proofErr w:type="spellStart"/>
      <w:r w:rsidRPr="00B5742F">
        <w:rPr>
          <w:rFonts w:eastAsiaTheme="minorEastAsia" w:cs="Frutiger-Light"/>
          <w:b/>
          <w:lang w:eastAsia="en-CA"/>
        </w:rPr>
        <w:t>planification</w:t>
      </w:r>
      <w:proofErr w:type="spellEnd"/>
      <w:r w:rsidRPr="00B5742F">
        <w:rPr>
          <w:rFonts w:eastAsiaTheme="minorEastAsia" w:cs="Frutiger-Light"/>
          <w:b/>
          <w:lang w:eastAsia="en-CA"/>
        </w:rPr>
        <w:t xml:space="preserve"> </w:t>
      </w:r>
      <w:proofErr w:type="gramStart"/>
      <w:r w:rsidRPr="00B5742F">
        <w:rPr>
          <w:rFonts w:eastAsiaTheme="minorEastAsia" w:cs="Frutiger-Light"/>
          <w:b/>
          <w:lang w:eastAsia="en-CA"/>
        </w:rPr>
        <w:t>et</w:t>
      </w:r>
      <w:proofErr w:type="gramEnd"/>
      <w:r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b/>
          <w:lang w:eastAsia="en-CA"/>
        </w:rPr>
        <w:t>limites</w:t>
      </w:r>
      <w:proofErr w:type="spellEnd"/>
      <w:r w:rsidRPr="00B5742F"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b/>
          <w:lang w:eastAsia="en-CA"/>
        </w:rPr>
        <w:t>opérationnelles</w:t>
      </w:r>
      <w:proofErr w:type="spellEnd"/>
    </w:p>
    <w:p w:rsidR="00B5742F" w:rsidRPr="00B5742F" w:rsidRDefault="00B5742F" w:rsidP="00B574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lang w:val="en-US" w:eastAsia="en-CA"/>
        </w:rPr>
      </w:pPr>
      <w:proofErr w:type="spellStart"/>
      <w:r w:rsidRPr="00B5742F">
        <w:rPr>
          <w:rFonts w:eastAsiaTheme="minorEastAsia" w:cs="Frutiger-Light"/>
          <w:lang w:val="en-US" w:eastAsia="en-CA"/>
        </w:rPr>
        <w:t>Quel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proofErr w:type="gramStart"/>
      <w:r w:rsidRPr="00B5742F">
        <w:rPr>
          <w:rFonts w:eastAsiaTheme="minorEastAsia" w:cs="Frutiger-Light"/>
          <w:lang w:val="en-US" w:eastAsia="en-CA"/>
        </w:rPr>
        <w:t>est</w:t>
      </w:r>
      <w:proofErr w:type="spellEnd"/>
      <w:proofErr w:type="gramEnd"/>
      <w:r w:rsidRPr="00B5742F">
        <w:rPr>
          <w:rFonts w:eastAsiaTheme="minorEastAsia" w:cs="Frutiger-Light"/>
          <w:lang w:val="en-US" w:eastAsia="en-CA"/>
        </w:rPr>
        <w:t xml:space="preserve"> le </w:t>
      </w:r>
      <w:proofErr w:type="spellStart"/>
      <w:r w:rsidRPr="00B5742F">
        <w:rPr>
          <w:rFonts w:eastAsiaTheme="minorEastAsia" w:cs="Frutiger-Light"/>
          <w:lang w:val="en-US" w:eastAsia="en-CA"/>
        </w:rPr>
        <w:t>niveau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B5742F">
        <w:rPr>
          <w:rFonts w:eastAsiaTheme="minorEastAsia" w:cs="Frutiger-Light"/>
          <w:lang w:val="en-US" w:eastAsia="en-CA"/>
        </w:rPr>
        <w:t>soins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requis</w:t>
      </w:r>
      <w:proofErr w:type="spellEnd"/>
      <w:r w:rsidRPr="00B5742F">
        <w:rPr>
          <w:rFonts w:eastAsiaTheme="minorEastAsia" w:cs="Frutiger-Light"/>
          <w:lang w:val="en-US" w:eastAsia="en-CA"/>
        </w:rPr>
        <w:t>?</w:t>
      </w:r>
      <w:r w:rsidRPr="00B5742F">
        <w:rPr>
          <w:rFonts w:ascii="Open Sans" w:hAnsi="Open Sans" w:cs="Open Sans"/>
          <w:color w:val="5C6F7B"/>
          <w:sz w:val="20"/>
          <w:szCs w:val="20"/>
          <w:lang w:val="en-US"/>
        </w:rPr>
        <w:t xml:space="preserve"> </w:t>
      </w:r>
    </w:p>
    <w:p w:rsidR="00B5742F" w:rsidRDefault="00B5742F" w:rsidP="00B574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lang w:val="en-US" w:eastAsia="en-CA"/>
        </w:rPr>
      </w:pPr>
      <w:proofErr w:type="spellStart"/>
      <w:r w:rsidRPr="00B5742F">
        <w:rPr>
          <w:rFonts w:eastAsiaTheme="minorEastAsia" w:cs="Frutiger-Light"/>
          <w:lang w:val="en-US" w:eastAsia="en-CA"/>
        </w:rPr>
        <w:t>Quels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aéronefs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disponibles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peuvent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offrir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proofErr w:type="gramStart"/>
      <w:r w:rsidRPr="00B5742F">
        <w:rPr>
          <w:rFonts w:eastAsiaTheme="minorEastAsia" w:cs="Frutiger-Light"/>
          <w:lang w:val="en-US" w:eastAsia="en-CA"/>
        </w:rPr>
        <w:t>ce</w:t>
      </w:r>
      <w:proofErr w:type="spellEnd"/>
      <w:proofErr w:type="gram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niveau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B5742F">
        <w:rPr>
          <w:rFonts w:eastAsiaTheme="minorEastAsia" w:cs="Frutiger-Light"/>
          <w:lang w:val="en-US" w:eastAsia="en-CA"/>
        </w:rPr>
        <w:t>soins</w:t>
      </w:r>
      <w:proofErr w:type="spellEnd"/>
      <w:r w:rsidRPr="00B5742F">
        <w:rPr>
          <w:rFonts w:eastAsiaTheme="minorEastAsia" w:cs="Frutiger-Light"/>
          <w:lang w:val="en-US" w:eastAsia="en-CA"/>
        </w:rPr>
        <w:t>?</w:t>
      </w:r>
      <w:r>
        <w:rPr>
          <w:rFonts w:eastAsiaTheme="minorEastAsia" w:cs="Frutiger-Light"/>
          <w:lang w:val="en-US" w:eastAsia="en-CA"/>
        </w:rPr>
        <w:t xml:space="preserve"> </w:t>
      </w:r>
    </w:p>
    <w:p w:rsidR="00B5742F" w:rsidRPr="00B5742F" w:rsidRDefault="00B5742F" w:rsidP="00B574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lang w:val="en-US" w:eastAsia="en-CA"/>
        </w:rPr>
      </w:pPr>
      <w:r w:rsidRPr="00B5742F">
        <w:rPr>
          <w:rFonts w:eastAsiaTheme="minorEastAsia" w:cs="Frutiger-Light"/>
          <w:lang w:val="en-US" w:eastAsia="en-CA"/>
        </w:rPr>
        <w:t xml:space="preserve">La </w:t>
      </w:r>
      <w:proofErr w:type="spellStart"/>
      <w:r w:rsidRPr="00B5742F">
        <w:rPr>
          <w:rFonts w:eastAsiaTheme="minorEastAsia" w:cs="Frutiger-Light"/>
          <w:lang w:val="en-US" w:eastAsia="en-CA"/>
        </w:rPr>
        <w:t>civière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B5742F">
        <w:rPr>
          <w:rFonts w:eastAsiaTheme="minorEastAsia" w:cs="Frutiger-Light"/>
          <w:lang w:val="en-US" w:eastAsia="en-CA"/>
        </w:rPr>
        <w:t>l’aéronef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peut-elle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supporter le </w:t>
      </w:r>
      <w:proofErr w:type="spellStart"/>
      <w:r w:rsidRPr="00B5742F">
        <w:rPr>
          <w:rFonts w:eastAsiaTheme="minorEastAsia" w:cs="Frutiger-Light"/>
          <w:lang w:val="en-US" w:eastAsia="en-CA"/>
        </w:rPr>
        <w:t>poids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total du patient et de </w:t>
      </w:r>
      <w:proofErr w:type="spellStart"/>
      <w:r w:rsidRPr="00B5742F">
        <w:rPr>
          <w:rFonts w:eastAsiaTheme="minorEastAsia" w:cs="Frutiger-Light"/>
          <w:lang w:val="en-US" w:eastAsia="en-CA"/>
        </w:rPr>
        <w:t>l’équipement</w:t>
      </w:r>
      <w:proofErr w:type="spellEnd"/>
      <w:r w:rsidRPr="00B5742F">
        <w:rPr>
          <w:rFonts w:eastAsiaTheme="minorEastAsia" w:cs="Frutiger-Light"/>
          <w:lang w:val="en-US" w:eastAsia="en-CA"/>
        </w:rPr>
        <w:t>?</w:t>
      </w:r>
    </w:p>
    <w:p w:rsidR="00B5742F" w:rsidRPr="00B5742F" w:rsidRDefault="00B5742F" w:rsidP="00B5742F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eastAsiaTheme="minorEastAsia" w:cs="Frutiger-Light"/>
          <w:lang w:val="en-US" w:eastAsia="en-CA"/>
        </w:rPr>
      </w:pPr>
      <w:r w:rsidRPr="00B5742F">
        <w:rPr>
          <w:rFonts w:eastAsiaTheme="minorEastAsia" w:cs="Frutiger-Light"/>
          <w:lang w:val="en-US" w:eastAsia="en-CA"/>
        </w:rPr>
        <w:t xml:space="preserve">La </w:t>
      </w:r>
      <w:proofErr w:type="spellStart"/>
      <w:r w:rsidRPr="00B5742F">
        <w:rPr>
          <w:rFonts w:eastAsiaTheme="minorEastAsia" w:cs="Frutiger-Light"/>
          <w:lang w:val="en-US" w:eastAsia="en-CA"/>
        </w:rPr>
        <w:t>limite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B5742F">
        <w:rPr>
          <w:rFonts w:eastAsiaTheme="minorEastAsia" w:cs="Frutiger-Light"/>
          <w:lang w:val="en-US" w:eastAsia="en-CA"/>
        </w:rPr>
        <w:t>poids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gramStart"/>
      <w:r w:rsidRPr="00B5742F">
        <w:rPr>
          <w:rFonts w:eastAsiaTheme="minorEastAsia" w:cs="Frutiger-Light"/>
          <w:lang w:val="en-US" w:eastAsia="en-CA"/>
        </w:rPr>
        <w:t>et</w:t>
      </w:r>
      <w:proofErr w:type="gramEnd"/>
      <w:r w:rsidRPr="00B5742F">
        <w:rPr>
          <w:rFonts w:eastAsiaTheme="minorEastAsia" w:cs="Frutiger-Light"/>
          <w:lang w:val="en-US" w:eastAsia="en-CA"/>
        </w:rPr>
        <w:t xml:space="preserve"> la </w:t>
      </w:r>
      <w:proofErr w:type="spellStart"/>
      <w:r w:rsidRPr="00B5742F">
        <w:rPr>
          <w:rFonts w:eastAsiaTheme="minorEastAsia" w:cs="Frutiger-Light"/>
          <w:lang w:val="en-US" w:eastAsia="en-CA"/>
        </w:rPr>
        <w:t>largeur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B5742F">
        <w:rPr>
          <w:rFonts w:eastAsiaTheme="minorEastAsia" w:cs="Frutiger-Light"/>
          <w:lang w:val="en-US" w:eastAsia="en-CA"/>
        </w:rPr>
        <w:t>l’aéronef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sont-elles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suffisantes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pour </w:t>
      </w:r>
      <w:proofErr w:type="spellStart"/>
      <w:r w:rsidRPr="00B5742F">
        <w:rPr>
          <w:rFonts w:eastAsiaTheme="minorEastAsia" w:cs="Frutiger-Light"/>
          <w:lang w:val="en-US" w:eastAsia="en-CA"/>
        </w:rPr>
        <w:t>accommoder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le patient?</w:t>
      </w:r>
    </w:p>
    <w:p w:rsidR="00F75168" w:rsidRDefault="00F75168" w:rsidP="0025307D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</w:p>
    <w:p w:rsidR="00F75168" w:rsidRPr="00B5742F" w:rsidRDefault="009D0C5F" w:rsidP="00B5742F">
      <w:pPr>
        <w:autoSpaceDE w:val="0"/>
        <w:autoSpaceDN w:val="0"/>
        <w:adjustRightInd w:val="0"/>
        <w:spacing w:after="0" w:line="240" w:lineRule="auto"/>
        <w:ind w:left="-360" w:firstLine="720"/>
        <w:rPr>
          <w:rFonts w:eastAsiaTheme="minorEastAsia" w:cs="Frutiger-Light"/>
          <w:bCs/>
          <w:i/>
          <w:lang w:val="en-US" w:eastAsia="en-CA"/>
        </w:rPr>
      </w:pPr>
      <w:r w:rsidRPr="00B5742F">
        <w:rPr>
          <w:rFonts w:eastAsiaTheme="minorEastAsia" w:cs="Frutiger-Light"/>
          <w:i/>
          <w:lang w:eastAsia="en-CA"/>
        </w:rPr>
        <w:t>&gt;&gt;&gt;</w:t>
      </w:r>
      <w:r w:rsidR="00B5742F" w:rsidRPr="00B5742F">
        <w:rPr>
          <w:rFonts w:ascii="Open Sans" w:hAnsi="Open Sans" w:cs="Open Sans"/>
          <w:bCs/>
          <w:caps/>
          <w:outline/>
          <w:color w:val="000000"/>
          <w:sz w:val="20"/>
          <w:szCs w:val="20"/>
          <w:lang w:val="en-US"/>
        </w:rPr>
        <w:t xml:space="preserve"> </w:t>
      </w:r>
      <w:proofErr w:type="spellStart"/>
      <w:r w:rsidR="00B5742F">
        <w:rPr>
          <w:rFonts w:eastAsiaTheme="minorEastAsia" w:cs="Frutiger-Light"/>
          <w:bCs/>
          <w:i/>
          <w:lang w:val="en-US" w:eastAsia="en-CA"/>
        </w:rPr>
        <w:t>Choix</w:t>
      </w:r>
      <w:proofErr w:type="spellEnd"/>
      <w:r w:rsidR="00B5742F">
        <w:rPr>
          <w:rFonts w:eastAsiaTheme="minorEastAsia" w:cs="Frutiger-Light"/>
          <w:bCs/>
          <w:i/>
          <w:lang w:val="en-US" w:eastAsia="en-CA"/>
        </w:rPr>
        <w:t xml:space="preserve"> du </w:t>
      </w:r>
      <w:proofErr w:type="spellStart"/>
      <w:r w:rsidR="00B5742F">
        <w:rPr>
          <w:rFonts w:eastAsiaTheme="minorEastAsia" w:cs="Frutiger-Light"/>
          <w:bCs/>
          <w:i/>
          <w:lang w:val="en-US" w:eastAsia="en-CA"/>
        </w:rPr>
        <w:t>véhicule</w:t>
      </w:r>
      <w:proofErr w:type="spellEnd"/>
      <w:r w:rsidR="00B5742F">
        <w:rPr>
          <w:rFonts w:eastAsiaTheme="minorEastAsia" w:cs="Frutiger-Light"/>
          <w:bCs/>
          <w:i/>
          <w:lang w:val="en-US" w:eastAsia="en-CA"/>
        </w:rPr>
        <w:t xml:space="preserve"> par Ornge</w:t>
      </w:r>
    </w:p>
    <w:p w:rsidR="00F75168" w:rsidRDefault="00F75168" w:rsidP="00F75168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</w:p>
    <w:p w:rsidR="0025307D" w:rsidRPr="00B5742F" w:rsidRDefault="00B5742F" w:rsidP="00B5742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b/>
          <w:lang w:eastAsia="en-CA"/>
        </w:rPr>
      </w:pPr>
      <w:proofErr w:type="spellStart"/>
      <w:r w:rsidRPr="00B5742F">
        <w:rPr>
          <w:rFonts w:eastAsiaTheme="minorEastAsia" w:cs="Frutiger-Light"/>
          <w:b/>
          <w:bCs/>
          <w:lang w:val="en-US" w:eastAsia="en-CA"/>
        </w:rPr>
        <w:t>Niveau</w:t>
      </w:r>
      <w:proofErr w:type="spellEnd"/>
      <w:r w:rsidRPr="00B5742F">
        <w:rPr>
          <w:rFonts w:eastAsiaTheme="minorEastAsia" w:cs="Frutiger-Light"/>
          <w:b/>
          <w:bCs/>
          <w:lang w:val="en-US" w:eastAsia="en-CA"/>
        </w:rPr>
        <w:t xml:space="preserve"> </w:t>
      </w:r>
      <w:r>
        <w:rPr>
          <w:rFonts w:eastAsiaTheme="minorEastAsia" w:cs="Frutiger-Light"/>
          <w:b/>
          <w:bCs/>
          <w:lang w:val="en-US" w:eastAsia="en-CA"/>
        </w:rPr>
        <w:t>d</w:t>
      </w:r>
      <w:r w:rsidRPr="00B5742F">
        <w:rPr>
          <w:rFonts w:eastAsiaTheme="minorEastAsia" w:cs="Frutiger-Light"/>
          <w:b/>
          <w:bCs/>
          <w:lang w:val="en-US" w:eastAsia="en-CA"/>
        </w:rPr>
        <w:t xml:space="preserve">e </w:t>
      </w:r>
      <w:proofErr w:type="spellStart"/>
      <w:r>
        <w:rPr>
          <w:rFonts w:eastAsiaTheme="minorEastAsia" w:cs="Frutiger-Light"/>
          <w:b/>
          <w:bCs/>
          <w:lang w:val="en-US" w:eastAsia="en-CA"/>
        </w:rPr>
        <w:t>s</w:t>
      </w:r>
      <w:r w:rsidRPr="00B5742F">
        <w:rPr>
          <w:rFonts w:eastAsiaTheme="minorEastAsia" w:cs="Frutiger-Light"/>
          <w:b/>
          <w:bCs/>
          <w:lang w:val="en-US" w:eastAsia="en-CA"/>
        </w:rPr>
        <w:t>oins</w:t>
      </w:r>
      <w:proofErr w:type="spellEnd"/>
    </w:p>
    <w:p w:rsidR="0025307D" w:rsidRPr="0025307D" w:rsidRDefault="00B5742F" w:rsidP="00B5742F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lang w:eastAsia="en-CA"/>
        </w:rPr>
      </w:pPr>
      <w:r w:rsidRPr="00B5742F">
        <w:rPr>
          <w:rFonts w:eastAsiaTheme="minorEastAsia" w:cs="Frutiger-Light"/>
          <w:lang w:eastAsia="en-CA"/>
        </w:rPr>
        <w:t xml:space="preserve">Les </w:t>
      </w:r>
      <w:proofErr w:type="spellStart"/>
      <w:r w:rsidRPr="00B5742F">
        <w:rPr>
          <w:rFonts w:eastAsiaTheme="minorEastAsia" w:cs="Frutiger-Light"/>
          <w:lang w:eastAsia="en-CA"/>
        </w:rPr>
        <w:t>médecins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spécialisés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en</w:t>
      </w:r>
      <w:proofErr w:type="spellEnd"/>
      <w:r w:rsidRPr="00B5742F">
        <w:rPr>
          <w:rFonts w:eastAsiaTheme="minorEastAsia" w:cs="Frutiger-Light"/>
          <w:lang w:eastAsia="en-CA"/>
        </w:rPr>
        <w:t xml:space="preserve"> transport sanitaire </w:t>
      </w:r>
      <w:proofErr w:type="spellStart"/>
      <w:r w:rsidRPr="00B5742F">
        <w:rPr>
          <w:rFonts w:eastAsiaTheme="minorEastAsia" w:cs="Frutiger-Light"/>
          <w:lang w:eastAsia="en-CA"/>
        </w:rPr>
        <w:t>d’Ornge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évaluent</w:t>
      </w:r>
      <w:proofErr w:type="spellEnd"/>
      <w:r w:rsidRPr="00B5742F">
        <w:rPr>
          <w:rFonts w:eastAsiaTheme="minorEastAsia" w:cs="Frutiger-Light"/>
          <w:lang w:eastAsia="en-CA"/>
        </w:rPr>
        <w:t xml:space="preserve"> le </w:t>
      </w:r>
      <w:proofErr w:type="spellStart"/>
      <w:r w:rsidRPr="00B5742F">
        <w:rPr>
          <w:rFonts w:eastAsiaTheme="minorEastAsia" w:cs="Frutiger-Light"/>
          <w:lang w:eastAsia="en-CA"/>
        </w:rPr>
        <w:t>niveau</w:t>
      </w:r>
      <w:proofErr w:type="spellEnd"/>
      <w:r w:rsidRPr="00B5742F">
        <w:rPr>
          <w:rFonts w:eastAsiaTheme="minorEastAsia" w:cs="Frutiger-Light"/>
          <w:lang w:eastAsia="en-CA"/>
        </w:rPr>
        <w:t xml:space="preserve"> de </w:t>
      </w:r>
      <w:proofErr w:type="spellStart"/>
      <w:r w:rsidRPr="00B5742F">
        <w:rPr>
          <w:rFonts w:eastAsiaTheme="minorEastAsia" w:cs="Frutiger-Light"/>
          <w:lang w:eastAsia="en-CA"/>
        </w:rPr>
        <w:t>soins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requis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parmi</w:t>
      </w:r>
      <w:proofErr w:type="spellEnd"/>
      <w:r w:rsidRPr="00B5742F">
        <w:rPr>
          <w:rFonts w:eastAsiaTheme="minorEastAsia" w:cs="Frutiger-Light"/>
          <w:lang w:eastAsia="en-CA"/>
        </w:rPr>
        <w:t xml:space="preserve"> les trois </w:t>
      </w:r>
      <w:proofErr w:type="spellStart"/>
      <w:proofErr w:type="gramStart"/>
      <w:r w:rsidRPr="00B5742F">
        <w:rPr>
          <w:rFonts w:eastAsiaTheme="minorEastAsia" w:cs="Frutiger-Light"/>
          <w:lang w:eastAsia="en-CA"/>
        </w:rPr>
        <w:t>suivants</w:t>
      </w:r>
      <w:proofErr w:type="spellEnd"/>
      <w:r w:rsidRPr="00B5742F">
        <w:rPr>
          <w:rFonts w:eastAsiaTheme="minorEastAsia" w:cs="Frutiger-Light"/>
          <w:lang w:eastAsia="en-CA"/>
        </w:rPr>
        <w:t xml:space="preserve"> :</w:t>
      </w:r>
      <w:proofErr w:type="gramEnd"/>
      <w:r w:rsidR="0025307D" w:rsidRPr="0025307D">
        <w:rPr>
          <w:rFonts w:eastAsiaTheme="minorEastAsia" w:cs="Frutiger-Light"/>
          <w:lang w:eastAsia="en-CA"/>
        </w:rPr>
        <w:t xml:space="preserve">    </w:t>
      </w:r>
    </w:p>
    <w:p w:rsidR="00B5742F" w:rsidRPr="00B5742F" w:rsidRDefault="00B5742F" w:rsidP="00B574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eastAsiaTheme="minorEastAsia" w:cs="Frutiger-Light"/>
          <w:lang w:val="en-US" w:eastAsia="en-CA"/>
        </w:rPr>
      </w:pPr>
      <w:proofErr w:type="spellStart"/>
      <w:r w:rsidRPr="00B5742F">
        <w:rPr>
          <w:rFonts w:eastAsiaTheme="minorEastAsia" w:cs="Frutiger-Light"/>
          <w:lang w:val="en-US" w:eastAsia="en-CA"/>
        </w:rPr>
        <w:t>Soins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proofErr w:type="gramStart"/>
      <w:r w:rsidRPr="00B5742F">
        <w:rPr>
          <w:rFonts w:eastAsiaTheme="minorEastAsia" w:cs="Frutiger-Light"/>
          <w:lang w:val="en-US" w:eastAsia="en-CA"/>
        </w:rPr>
        <w:t>primaires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:</w:t>
      </w:r>
      <w:proofErr w:type="gram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soulagement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des </w:t>
      </w:r>
      <w:proofErr w:type="spellStart"/>
      <w:r w:rsidRPr="00B5742F">
        <w:rPr>
          <w:rFonts w:eastAsiaTheme="minorEastAsia" w:cs="Frutiger-Light"/>
          <w:lang w:val="en-US" w:eastAsia="en-CA"/>
        </w:rPr>
        <w:t>symptômes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(</w:t>
      </w:r>
      <w:proofErr w:type="spellStart"/>
      <w:r w:rsidRPr="00B5742F">
        <w:rPr>
          <w:rFonts w:eastAsiaTheme="minorEastAsia" w:cs="Frutiger-Light"/>
          <w:lang w:val="en-US" w:eastAsia="en-CA"/>
        </w:rPr>
        <w:t>paramédicaux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en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soins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primaires</w:t>
      </w:r>
      <w:proofErr w:type="spellEnd"/>
      <w:r w:rsidRPr="00B5742F">
        <w:rPr>
          <w:rFonts w:eastAsiaTheme="minorEastAsia" w:cs="Frutiger-Light"/>
          <w:lang w:val="en-US" w:eastAsia="en-CA"/>
        </w:rPr>
        <w:t>).</w:t>
      </w:r>
    </w:p>
    <w:p w:rsidR="00B5742F" w:rsidRPr="00B5742F" w:rsidRDefault="00B5742F" w:rsidP="00B5742F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eastAsiaTheme="minorEastAsia" w:cs="Frutiger-Light"/>
          <w:lang w:val="en-US" w:eastAsia="en-CA"/>
        </w:rPr>
      </w:pPr>
      <w:proofErr w:type="spellStart"/>
      <w:r w:rsidRPr="00B5742F">
        <w:rPr>
          <w:rFonts w:eastAsiaTheme="minorEastAsia" w:cs="Frutiger-Light"/>
          <w:lang w:val="en-US" w:eastAsia="en-CA"/>
        </w:rPr>
        <w:t>Soins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proofErr w:type="gramStart"/>
      <w:r w:rsidRPr="00B5742F">
        <w:rPr>
          <w:rFonts w:eastAsiaTheme="minorEastAsia" w:cs="Frutiger-Light"/>
          <w:lang w:val="en-US" w:eastAsia="en-CA"/>
        </w:rPr>
        <w:t>avancés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:</w:t>
      </w:r>
      <w:proofErr w:type="gram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méthodes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B5742F">
        <w:rPr>
          <w:rFonts w:eastAsiaTheme="minorEastAsia" w:cs="Frutiger-Light"/>
          <w:lang w:val="en-US" w:eastAsia="en-CA"/>
        </w:rPr>
        <w:t>réanimation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avancée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et transport des patients sous </w:t>
      </w:r>
      <w:proofErr w:type="spellStart"/>
      <w:r w:rsidRPr="00B5742F">
        <w:rPr>
          <w:rFonts w:eastAsiaTheme="minorEastAsia" w:cs="Frutiger-Light"/>
          <w:lang w:val="en-US" w:eastAsia="en-CA"/>
        </w:rPr>
        <w:t>respirateur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mécanique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ou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perfusions multiples (</w:t>
      </w:r>
      <w:proofErr w:type="spellStart"/>
      <w:r w:rsidRPr="00B5742F">
        <w:rPr>
          <w:rFonts w:eastAsiaTheme="minorEastAsia" w:cs="Frutiger-Light"/>
          <w:lang w:val="en-US" w:eastAsia="en-CA"/>
        </w:rPr>
        <w:t>paramédicaux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en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soins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avancés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et </w:t>
      </w:r>
      <w:proofErr w:type="spellStart"/>
      <w:r w:rsidRPr="00B5742F">
        <w:rPr>
          <w:rFonts w:eastAsiaTheme="minorEastAsia" w:cs="Frutiger-Light"/>
          <w:lang w:val="en-US" w:eastAsia="en-CA"/>
        </w:rPr>
        <w:t>en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soins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critiques).</w:t>
      </w:r>
    </w:p>
    <w:p w:rsidR="0025307D" w:rsidRDefault="00B5742F" w:rsidP="00B574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eastAsiaTheme="minorEastAsia" w:cs="Frutiger-Light"/>
          <w:lang w:eastAsia="en-CA"/>
        </w:rPr>
      </w:pPr>
      <w:proofErr w:type="spellStart"/>
      <w:r w:rsidRPr="00B5742F">
        <w:rPr>
          <w:rFonts w:eastAsiaTheme="minorEastAsia" w:cs="Frutiger-Light"/>
          <w:lang w:val="en-US" w:eastAsia="en-CA"/>
        </w:rPr>
        <w:t>Soins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gramStart"/>
      <w:r w:rsidRPr="00B5742F">
        <w:rPr>
          <w:rFonts w:eastAsiaTheme="minorEastAsia" w:cs="Frutiger-Light"/>
          <w:lang w:val="en-US" w:eastAsia="en-CA"/>
        </w:rPr>
        <w:t>critiques :</w:t>
      </w:r>
      <w:proofErr w:type="gram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possibilité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d’administrer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une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plus </w:t>
      </w:r>
      <w:proofErr w:type="spellStart"/>
      <w:r w:rsidRPr="00B5742F">
        <w:rPr>
          <w:rFonts w:eastAsiaTheme="minorEastAsia" w:cs="Frutiger-Light"/>
          <w:lang w:val="en-US" w:eastAsia="en-CA"/>
        </w:rPr>
        <w:t>grande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variété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B5742F">
        <w:rPr>
          <w:rFonts w:eastAsiaTheme="minorEastAsia" w:cs="Frutiger-Light"/>
          <w:lang w:val="en-US" w:eastAsia="en-CA"/>
        </w:rPr>
        <w:t>médicaments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qu’en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soins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avancés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, </w:t>
      </w:r>
      <w:proofErr w:type="spellStart"/>
      <w:r w:rsidRPr="00B5742F">
        <w:rPr>
          <w:rFonts w:eastAsiaTheme="minorEastAsia" w:cs="Frutiger-Light"/>
          <w:lang w:val="en-US" w:eastAsia="en-CA"/>
        </w:rPr>
        <w:t>dont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le </w:t>
      </w:r>
      <w:proofErr w:type="spellStart"/>
      <w:r w:rsidRPr="00B5742F">
        <w:rPr>
          <w:rFonts w:eastAsiaTheme="minorEastAsia" w:cs="Frutiger-Light"/>
          <w:lang w:val="en-US" w:eastAsia="en-CA"/>
        </w:rPr>
        <w:t>propofol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et les perfusions </w:t>
      </w:r>
      <w:proofErr w:type="spellStart"/>
      <w:r w:rsidRPr="00B5742F">
        <w:rPr>
          <w:rFonts w:eastAsiaTheme="minorEastAsia" w:cs="Frutiger-Light"/>
          <w:lang w:val="en-US" w:eastAsia="en-CA"/>
        </w:rPr>
        <w:t>d’adrénaline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, et de </w:t>
      </w:r>
      <w:proofErr w:type="spellStart"/>
      <w:r w:rsidRPr="00B5742F">
        <w:rPr>
          <w:rFonts w:eastAsiaTheme="minorEastAsia" w:cs="Frutiger-Light"/>
          <w:lang w:val="en-US" w:eastAsia="en-CA"/>
        </w:rPr>
        <w:t>traiter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des patients plus complexes : </w:t>
      </w:r>
      <w:proofErr w:type="spellStart"/>
      <w:r w:rsidRPr="00B5742F">
        <w:rPr>
          <w:rFonts w:eastAsiaTheme="minorEastAsia" w:cs="Frutiger-Light"/>
          <w:lang w:val="en-US" w:eastAsia="en-CA"/>
        </w:rPr>
        <w:t>néonataux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, </w:t>
      </w:r>
      <w:proofErr w:type="spellStart"/>
      <w:r w:rsidRPr="00B5742F">
        <w:rPr>
          <w:rFonts w:eastAsiaTheme="minorEastAsia" w:cs="Frutiger-Light"/>
          <w:lang w:val="en-US" w:eastAsia="en-CA"/>
        </w:rPr>
        <w:t>obstétriques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, sous </w:t>
      </w:r>
      <w:proofErr w:type="spellStart"/>
      <w:r w:rsidRPr="00B5742F">
        <w:rPr>
          <w:rFonts w:eastAsiaTheme="minorEastAsia" w:cs="Frutiger-Light"/>
          <w:lang w:val="en-US" w:eastAsia="en-CA"/>
        </w:rPr>
        <w:t>oxygénation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extracorporelle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, sous </w:t>
      </w:r>
      <w:proofErr w:type="spellStart"/>
      <w:r w:rsidRPr="00B5742F">
        <w:rPr>
          <w:rFonts w:eastAsiaTheme="minorEastAsia" w:cs="Frutiger-Light"/>
          <w:lang w:val="en-US" w:eastAsia="en-CA"/>
        </w:rPr>
        <w:t>ballon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B5742F">
        <w:rPr>
          <w:rFonts w:eastAsiaTheme="minorEastAsia" w:cs="Frutiger-Light"/>
          <w:lang w:val="en-US" w:eastAsia="en-CA"/>
        </w:rPr>
        <w:t>contrepulsion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intra-</w:t>
      </w:r>
      <w:proofErr w:type="spellStart"/>
      <w:r w:rsidRPr="00B5742F">
        <w:rPr>
          <w:rFonts w:eastAsiaTheme="minorEastAsia" w:cs="Frutiger-Light"/>
          <w:lang w:val="en-US" w:eastAsia="en-CA"/>
        </w:rPr>
        <w:t>aortique</w:t>
      </w:r>
      <w:proofErr w:type="spellEnd"/>
      <w:r w:rsidRPr="00B5742F">
        <w:rPr>
          <w:rFonts w:eastAsiaTheme="minorEastAsia" w:cs="Frutiger-Light"/>
          <w:lang w:val="en-US" w:eastAsia="en-CA"/>
        </w:rPr>
        <w:t>, etc. (</w:t>
      </w:r>
      <w:proofErr w:type="spellStart"/>
      <w:r w:rsidRPr="00B5742F">
        <w:rPr>
          <w:rFonts w:eastAsiaTheme="minorEastAsia" w:cs="Frutiger-Light"/>
          <w:lang w:val="en-US" w:eastAsia="en-CA"/>
        </w:rPr>
        <w:t>paramédicaux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en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B5742F">
        <w:rPr>
          <w:rFonts w:eastAsiaTheme="minorEastAsia" w:cs="Frutiger-Light"/>
          <w:lang w:val="en-US" w:eastAsia="en-CA"/>
        </w:rPr>
        <w:t>soins</w:t>
      </w:r>
      <w:proofErr w:type="spellEnd"/>
      <w:r w:rsidRPr="00B5742F">
        <w:rPr>
          <w:rFonts w:eastAsiaTheme="minorEastAsia" w:cs="Frutiger-Light"/>
          <w:lang w:val="en-US" w:eastAsia="en-CA"/>
        </w:rPr>
        <w:t xml:space="preserve"> critiques).</w:t>
      </w:r>
      <w:r>
        <w:rPr>
          <w:rFonts w:eastAsiaTheme="minorEastAsia" w:cs="Frutiger-Light"/>
          <w:lang w:val="en-US" w:eastAsia="en-CA"/>
        </w:rPr>
        <w:br/>
      </w:r>
    </w:p>
    <w:p w:rsidR="0025307D" w:rsidRPr="00B5742F" w:rsidRDefault="00B5742F" w:rsidP="00B5742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b/>
          <w:lang w:eastAsia="en-CA"/>
        </w:rPr>
      </w:pPr>
      <w:r w:rsidRPr="00B5742F">
        <w:rPr>
          <w:rFonts w:eastAsiaTheme="minorEastAsia" w:cs="Frutiger-Light"/>
          <w:b/>
          <w:bCs/>
          <w:lang w:val="en-US" w:eastAsia="en-CA"/>
        </w:rPr>
        <w:t xml:space="preserve">Types </w:t>
      </w:r>
      <w:proofErr w:type="spellStart"/>
      <w:r w:rsidRPr="00B5742F">
        <w:rPr>
          <w:rFonts w:eastAsiaTheme="minorEastAsia" w:cs="Frutiger-Light"/>
          <w:b/>
          <w:bCs/>
          <w:lang w:val="en-US" w:eastAsia="en-CA"/>
        </w:rPr>
        <w:t>d’aéronefs</w:t>
      </w:r>
      <w:proofErr w:type="spellEnd"/>
      <w:r w:rsidRPr="00B5742F">
        <w:rPr>
          <w:rFonts w:eastAsiaTheme="minorEastAsia" w:cs="Frutiger-Light"/>
          <w:b/>
          <w:bCs/>
          <w:lang w:val="en-US" w:eastAsia="en-CA"/>
        </w:rPr>
        <w:t xml:space="preserve"> </w:t>
      </w:r>
      <w:proofErr w:type="spellStart"/>
      <w:r>
        <w:rPr>
          <w:rFonts w:eastAsiaTheme="minorEastAsia" w:cs="Frutiger-Light"/>
          <w:b/>
          <w:bCs/>
          <w:lang w:val="en-US" w:eastAsia="en-CA"/>
        </w:rPr>
        <w:t>d</w:t>
      </w:r>
      <w:r w:rsidRPr="00B5742F">
        <w:rPr>
          <w:rFonts w:eastAsiaTheme="minorEastAsia" w:cs="Frutiger-Light"/>
          <w:b/>
          <w:bCs/>
          <w:lang w:val="en-US" w:eastAsia="en-CA"/>
        </w:rPr>
        <w:t>isponibles</w:t>
      </w:r>
      <w:proofErr w:type="spellEnd"/>
    </w:p>
    <w:p w:rsidR="0025307D" w:rsidRPr="00012E2B" w:rsidRDefault="00B5742F" w:rsidP="00B5742F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b/>
          <w:lang w:eastAsia="en-CA"/>
        </w:rPr>
      </w:pPr>
      <w:proofErr w:type="spellStart"/>
      <w:r w:rsidRPr="00B5742F">
        <w:rPr>
          <w:rFonts w:eastAsiaTheme="minorEastAsia" w:cs="Frutiger-Light"/>
          <w:lang w:eastAsia="en-CA"/>
        </w:rPr>
        <w:t>Selon</w:t>
      </w:r>
      <w:proofErr w:type="spellEnd"/>
      <w:r w:rsidRPr="00B5742F">
        <w:rPr>
          <w:rFonts w:eastAsiaTheme="minorEastAsia" w:cs="Frutiger-Light"/>
          <w:lang w:eastAsia="en-CA"/>
        </w:rPr>
        <w:t xml:space="preserve"> le </w:t>
      </w:r>
      <w:proofErr w:type="spellStart"/>
      <w:r w:rsidRPr="00B5742F">
        <w:rPr>
          <w:rFonts w:eastAsiaTheme="minorEastAsia" w:cs="Frutiger-Light"/>
          <w:lang w:eastAsia="en-CA"/>
        </w:rPr>
        <w:t>niveau</w:t>
      </w:r>
      <w:proofErr w:type="spellEnd"/>
      <w:r w:rsidRPr="00B5742F">
        <w:rPr>
          <w:rFonts w:eastAsiaTheme="minorEastAsia" w:cs="Frutiger-Light"/>
          <w:lang w:eastAsia="en-CA"/>
        </w:rPr>
        <w:t xml:space="preserve"> de </w:t>
      </w:r>
      <w:proofErr w:type="spellStart"/>
      <w:r w:rsidRPr="00B5742F">
        <w:rPr>
          <w:rFonts w:eastAsiaTheme="minorEastAsia" w:cs="Frutiger-Light"/>
          <w:lang w:eastAsia="en-CA"/>
        </w:rPr>
        <w:t>soins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requis</w:t>
      </w:r>
      <w:proofErr w:type="spellEnd"/>
      <w:r w:rsidRPr="00B5742F">
        <w:rPr>
          <w:rFonts w:eastAsiaTheme="minorEastAsia" w:cs="Frutiger-Light"/>
          <w:lang w:eastAsia="en-CA"/>
        </w:rPr>
        <w:t xml:space="preserve">, Ornge </w:t>
      </w:r>
      <w:proofErr w:type="spellStart"/>
      <w:r w:rsidRPr="00B5742F">
        <w:rPr>
          <w:rFonts w:eastAsiaTheme="minorEastAsia" w:cs="Frutiger-Light"/>
          <w:lang w:eastAsia="en-CA"/>
        </w:rPr>
        <w:t>peut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utiliser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ses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aéronefs</w:t>
      </w:r>
      <w:proofErr w:type="spellEnd"/>
      <w:r w:rsidRPr="00B5742F">
        <w:rPr>
          <w:rFonts w:eastAsiaTheme="minorEastAsia" w:cs="Frutiger-Light"/>
          <w:lang w:eastAsia="en-CA"/>
        </w:rPr>
        <w:t xml:space="preserve"> à </w:t>
      </w:r>
      <w:proofErr w:type="spellStart"/>
      <w:r w:rsidRPr="00B5742F">
        <w:rPr>
          <w:rFonts w:eastAsiaTheme="minorEastAsia" w:cs="Frutiger-Light"/>
          <w:lang w:eastAsia="en-CA"/>
        </w:rPr>
        <w:t>voilure</w:t>
      </w:r>
      <w:proofErr w:type="spellEnd"/>
      <w:r w:rsidRPr="00B5742F">
        <w:rPr>
          <w:rFonts w:eastAsiaTheme="minorEastAsia" w:cs="Frutiger-Light"/>
          <w:lang w:eastAsia="en-CA"/>
        </w:rPr>
        <w:t xml:space="preserve"> fixe (PC-12) </w:t>
      </w:r>
      <w:proofErr w:type="spellStart"/>
      <w:r w:rsidRPr="00B5742F">
        <w:rPr>
          <w:rFonts w:eastAsiaTheme="minorEastAsia" w:cs="Frutiger-Light"/>
          <w:lang w:eastAsia="en-CA"/>
        </w:rPr>
        <w:t>ou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ses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hélicoptères</w:t>
      </w:r>
      <w:proofErr w:type="spellEnd"/>
      <w:r w:rsidRPr="00B5742F">
        <w:rPr>
          <w:rFonts w:eastAsiaTheme="minorEastAsia" w:cs="Frutiger-Light"/>
          <w:lang w:eastAsia="en-CA"/>
        </w:rPr>
        <w:t xml:space="preserve"> (AW139), </w:t>
      </w:r>
      <w:proofErr w:type="spellStart"/>
      <w:r w:rsidRPr="00B5742F">
        <w:rPr>
          <w:rFonts w:eastAsiaTheme="minorEastAsia" w:cs="Frutiger-Light"/>
          <w:lang w:eastAsia="en-CA"/>
        </w:rPr>
        <w:t>ou</w:t>
      </w:r>
      <w:proofErr w:type="spellEnd"/>
      <w:r w:rsidRPr="00B5742F">
        <w:rPr>
          <w:rFonts w:eastAsiaTheme="minorEastAsia" w:cs="Frutiger-Light"/>
          <w:lang w:eastAsia="en-CA"/>
        </w:rPr>
        <w:t xml:space="preserve"> encore faire </w:t>
      </w:r>
      <w:proofErr w:type="spellStart"/>
      <w:r w:rsidRPr="00B5742F">
        <w:rPr>
          <w:rFonts w:eastAsiaTheme="minorEastAsia" w:cs="Frutiger-Light"/>
          <w:lang w:eastAsia="en-CA"/>
        </w:rPr>
        <w:t>appel</w:t>
      </w:r>
      <w:proofErr w:type="spellEnd"/>
      <w:r w:rsidRPr="00B5742F">
        <w:rPr>
          <w:rFonts w:eastAsiaTheme="minorEastAsia" w:cs="Frutiger-Light"/>
          <w:lang w:eastAsia="en-CA"/>
        </w:rPr>
        <w:t xml:space="preserve"> à des </w:t>
      </w:r>
      <w:proofErr w:type="spellStart"/>
      <w:r w:rsidRPr="00B5742F">
        <w:rPr>
          <w:rFonts w:eastAsiaTheme="minorEastAsia" w:cs="Frutiger-Light"/>
          <w:lang w:eastAsia="en-CA"/>
        </w:rPr>
        <w:t>transporteurs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visés</w:t>
      </w:r>
      <w:proofErr w:type="spellEnd"/>
      <w:r w:rsidRPr="00B5742F">
        <w:rPr>
          <w:rFonts w:eastAsiaTheme="minorEastAsia" w:cs="Frutiger-Light"/>
          <w:lang w:eastAsia="en-CA"/>
        </w:rPr>
        <w:t xml:space="preserve"> par </w:t>
      </w:r>
      <w:proofErr w:type="spellStart"/>
      <w:r w:rsidRPr="00B5742F">
        <w:rPr>
          <w:rFonts w:eastAsiaTheme="minorEastAsia" w:cs="Frutiger-Light"/>
          <w:lang w:eastAsia="en-CA"/>
        </w:rPr>
        <w:t>une</w:t>
      </w:r>
      <w:proofErr w:type="spellEnd"/>
      <w:r w:rsidRPr="00B5742F">
        <w:rPr>
          <w:rFonts w:eastAsiaTheme="minorEastAsia" w:cs="Frutiger-Light"/>
          <w:lang w:eastAsia="en-CA"/>
        </w:rPr>
        <w:t xml:space="preserve"> entente </w:t>
      </w:r>
      <w:proofErr w:type="spellStart"/>
      <w:r w:rsidRPr="00B5742F">
        <w:rPr>
          <w:rFonts w:eastAsiaTheme="minorEastAsia" w:cs="Frutiger-Light"/>
          <w:lang w:eastAsia="en-CA"/>
        </w:rPr>
        <w:t>permanente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possédant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différents</w:t>
      </w:r>
      <w:proofErr w:type="spellEnd"/>
      <w:r w:rsidRPr="00B5742F">
        <w:rPr>
          <w:rFonts w:eastAsiaTheme="minorEastAsia" w:cs="Frutiger-Light"/>
          <w:lang w:eastAsia="en-CA"/>
        </w:rPr>
        <w:t xml:space="preserve"> types </w:t>
      </w:r>
      <w:proofErr w:type="spellStart"/>
      <w:r w:rsidRPr="00B5742F">
        <w:rPr>
          <w:rFonts w:eastAsiaTheme="minorEastAsia" w:cs="Frutiger-Light"/>
          <w:lang w:eastAsia="en-CA"/>
        </w:rPr>
        <w:t>d’aéronefs</w:t>
      </w:r>
      <w:proofErr w:type="spellEnd"/>
      <w:r w:rsidRPr="00B5742F">
        <w:rPr>
          <w:rFonts w:eastAsiaTheme="minorEastAsia" w:cs="Frutiger-Light"/>
          <w:lang w:eastAsia="en-CA"/>
        </w:rPr>
        <w:t xml:space="preserve"> à </w:t>
      </w:r>
      <w:proofErr w:type="spellStart"/>
      <w:r w:rsidRPr="00B5742F">
        <w:rPr>
          <w:rFonts w:eastAsiaTheme="minorEastAsia" w:cs="Frutiger-Light"/>
          <w:lang w:eastAsia="en-CA"/>
        </w:rPr>
        <w:t>voilure</w:t>
      </w:r>
      <w:proofErr w:type="spellEnd"/>
      <w:r w:rsidRPr="00B5742F">
        <w:rPr>
          <w:rFonts w:eastAsiaTheme="minorEastAsia" w:cs="Frutiger-Light"/>
          <w:lang w:eastAsia="en-CA"/>
        </w:rPr>
        <w:t xml:space="preserve"> fixe. Les </w:t>
      </w:r>
      <w:proofErr w:type="spellStart"/>
      <w:r w:rsidRPr="00B5742F">
        <w:rPr>
          <w:rFonts w:eastAsiaTheme="minorEastAsia" w:cs="Frutiger-Light"/>
          <w:lang w:eastAsia="en-CA"/>
        </w:rPr>
        <w:t>véhicules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d’Ornge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conviennent</w:t>
      </w:r>
      <w:proofErr w:type="spellEnd"/>
      <w:r w:rsidRPr="00B5742F">
        <w:rPr>
          <w:rFonts w:eastAsiaTheme="minorEastAsia" w:cs="Frutiger-Light"/>
          <w:lang w:eastAsia="en-CA"/>
        </w:rPr>
        <w:t xml:space="preserve"> aux </w:t>
      </w:r>
      <w:proofErr w:type="spellStart"/>
      <w:r w:rsidRPr="00B5742F">
        <w:rPr>
          <w:rFonts w:eastAsiaTheme="minorEastAsia" w:cs="Frutiger-Light"/>
          <w:lang w:eastAsia="en-CA"/>
        </w:rPr>
        <w:t>niveaux</w:t>
      </w:r>
      <w:proofErr w:type="spellEnd"/>
      <w:r w:rsidRPr="00B5742F">
        <w:rPr>
          <w:rFonts w:eastAsiaTheme="minorEastAsia" w:cs="Frutiger-Light"/>
          <w:lang w:eastAsia="en-CA"/>
        </w:rPr>
        <w:t xml:space="preserve"> de </w:t>
      </w:r>
      <w:proofErr w:type="spellStart"/>
      <w:r w:rsidRPr="00B5742F">
        <w:rPr>
          <w:rFonts w:eastAsiaTheme="minorEastAsia" w:cs="Frutiger-Light"/>
          <w:lang w:eastAsia="en-CA"/>
        </w:rPr>
        <w:t>soins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avancés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gramStart"/>
      <w:r w:rsidRPr="00B5742F">
        <w:rPr>
          <w:rFonts w:eastAsiaTheme="minorEastAsia" w:cs="Frutiger-Light"/>
          <w:lang w:eastAsia="en-CA"/>
        </w:rPr>
        <w:t>et</w:t>
      </w:r>
      <w:proofErr w:type="gramEnd"/>
      <w:r w:rsidRPr="00B5742F">
        <w:rPr>
          <w:rFonts w:eastAsiaTheme="minorEastAsia" w:cs="Frutiger-Light"/>
          <w:lang w:eastAsia="en-CA"/>
        </w:rPr>
        <w:t xml:space="preserve"> critiques, </w:t>
      </w:r>
      <w:proofErr w:type="spellStart"/>
      <w:r w:rsidRPr="00B5742F">
        <w:rPr>
          <w:rFonts w:eastAsiaTheme="minorEastAsia" w:cs="Frutiger-Light"/>
          <w:lang w:eastAsia="en-CA"/>
        </w:rPr>
        <w:t>tandis</w:t>
      </w:r>
      <w:proofErr w:type="spellEnd"/>
      <w:r w:rsidRPr="00B5742F">
        <w:rPr>
          <w:rFonts w:eastAsiaTheme="minorEastAsia" w:cs="Frutiger-Light"/>
          <w:lang w:eastAsia="en-CA"/>
        </w:rPr>
        <w:t xml:space="preserve"> que les </w:t>
      </w:r>
      <w:proofErr w:type="spellStart"/>
      <w:r w:rsidRPr="00B5742F">
        <w:rPr>
          <w:rFonts w:eastAsiaTheme="minorEastAsia" w:cs="Frutiger-Light"/>
          <w:lang w:eastAsia="en-CA"/>
        </w:rPr>
        <w:t>autres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sont</w:t>
      </w:r>
      <w:proofErr w:type="spellEnd"/>
      <w:r w:rsidRPr="00B5742F">
        <w:rPr>
          <w:rFonts w:eastAsiaTheme="minorEastAsia" w:cs="Frutiger-Light"/>
          <w:lang w:eastAsia="en-CA"/>
        </w:rPr>
        <w:t xml:space="preserve"> surtout </w:t>
      </w:r>
      <w:proofErr w:type="spellStart"/>
      <w:r w:rsidRPr="00B5742F">
        <w:rPr>
          <w:rFonts w:eastAsiaTheme="minorEastAsia" w:cs="Frutiger-Light"/>
          <w:lang w:eastAsia="en-CA"/>
        </w:rPr>
        <w:t>utilisés</w:t>
      </w:r>
      <w:proofErr w:type="spellEnd"/>
      <w:r w:rsidRPr="00B5742F">
        <w:rPr>
          <w:rFonts w:eastAsiaTheme="minorEastAsia" w:cs="Frutiger-Light"/>
          <w:lang w:eastAsia="en-CA"/>
        </w:rPr>
        <w:t xml:space="preserve"> pour les </w:t>
      </w:r>
      <w:proofErr w:type="spellStart"/>
      <w:r w:rsidRPr="00B5742F">
        <w:rPr>
          <w:rFonts w:eastAsiaTheme="minorEastAsia" w:cs="Frutiger-Light"/>
          <w:lang w:eastAsia="en-CA"/>
        </w:rPr>
        <w:t>soins</w:t>
      </w:r>
      <w:proofErr w:type="spellEnd"/>
      <w:r w:rsidRPr="00B5742F">
        <w:rPr>
          <w:rFonts w:eastAsiaTheme="minorEastAsia" w:cs="Frutiger-Light"/>
          <w:lang w:eastAsia="en-CA"/>
        </w:rPr>
        <w:t xml:space="preserve"> </w:t>
      </w:r>
      <w:proofErr w:type="spellStart"/>
      <w:r w:rsidRPr="00B5742F">
        <w:rPr>
          <w:rFonts w:eastAsiaTheme="minorEastAsia" w:cs="Frutiger-Light"/>
          <w:lang w:eastAsia="en-CA"/>
        </w:rPr>
        <w:t>primaires</w:t>
      </w:r>
      <w:proofErr w:type="spellEnd"/>
      <w:r w:rsidRPr="00B5742F">
        <w:rPr>
          <w:rFonts w:eastAsiaTheme="minorEastAsia" w:cs="Frutiger-Light"/>
          <w:lang w:eastAsia="en-CA"/>
        </w:rPr>
        <w:t>.</w:t>
      </w:r>
      <w:r w:rsidR="00012E2B">
        <w:rPr>
          <w:rFonts w:eastAsiaTheme="minorEastAsia" w:cs="Frutiger-Light"/>
          <w:lang w:eastAsia="en-CA"/>
        </w:rPr>
        <w:br/>
      </w:r>
      <w:r w:rsidR="009D0C5F">
        <w:rPr>
          <w:rFonts w:eastAsiaTheme="minorEastAsia" w:cs="Frutiger-Light"/>
          <w:lang w:eastAsia="en-CA"/>
        </w:rPr>
        <w:br/>
      </w:r>
    </w:p>
    <w:p w:rsidR="00012E2B" w:rsidRDefault="00012E2B" w:rsidP="00012E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lang w:val="en-US" w:eastAsia="en-CA"/>
        </w:rPr>
      </w:pPr>
      <w:proofErr w:type="spellStart"/>
      <w:r w:rsidRPr="00012E2B">
        <w:rPr>
          <w:rFonts w:eastAsiaTheme="minorEastAsia" w:cs="Frutiger-Light"/>
          <w:b/>
          <w:bCs/>
          <w:lang w:val="en-US" w:eastAsia="en-CA"/>
        </w:rPr>
        <w:lastRenderedPageBreak/>
        <w:t>Limites</w:t>
      </w:r>
      <w:proofErr w:type="spellEnd"/>
      <w:r w:rsidRPr="00012E2B">
        <w:rPr>
          <w:rFonts w:eastAsiaTheme="minorEastAsia" w:cs="Frutiger-Light"/>
          <w:b/>
          <w:bCs/>
          <w:lang w:val="en-US" w:eastAsia="en-CA"/>
        </w:rPr>
        <w:t xml:space="preserve"> de </w:t>
      </w:r>
      <w:proofErr w:type="spellStart"/>
      <w:r w:rsidRPr="00012E2B">
        <w:rPr>
          <w:rFonts w:eastAsiaTheme="minorEastAsia" w:cs="Frutiger-Light"/>
          <w:b/>
          <w:bCs/>
          <w:lang w:val="en-US" w:eastAsia="en-CA"/>
        </w:rPr>
        <w:t>poids</w:t>
      </w:r>
      <w:proofErr w:type="spellEnd"/>
      <w:r w:rsidRPr="00012E2B">
        <w:rPr>
          <w:rFonts w:eastAsiaTheme="minorEastAsia" w:cs="Frutiger-Light"/>
          <w:b/>
          <w:bCs/>
          <w:lang w:val="en-US" w:eastAsia="en-CA"/>
        </w:rPr>
        <w:t xml:space="preserve"> des </w:t>
      </w:r>
      <w:proofErr w:type="spellStart"/>
      <w:r w:rsidRPr="00012E2B">
        <w:rPr>
          <w:rFonts w:eastAsiaTheme="minorEastAsia" w:cs="Frutiger-Light"/>
          <w:b/>
          <w:bCs/>
          <w:lang w:val="en-US" w:eastAsia="en-CA"/>
        </w:rPr>
        <w:t>civières</w:t>
      </w:r>
      <w:proofErr w:type="spellEnd"/>
      <w:r>
        <w:rPr>
          <w:rFonts w:eastAsiaTheme="minorEastAsia" w:cs="Frutiger-Light"/>
          <w:b/>
          <w:bCs/>
          <w:lang w:val="en-US" w:eastAsia="en-CA"/>
        </w:rPr>
        <w:br/>
      </w:r>
      <w:proofErr w:type="spellStart"/>
      <w:r w:rsidRPr="00012E2B">
        <w:rPr>
          <w:rFonts w:eastAsiaTheme="minorEastAsia" w:cs="Frutiger-Light"/>
          <w:lang w:val="en-US" w:eastAsia="en-CA"/>
        </w:rPr>
        <w:t>Chaque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type de </w:t>
      </w:r>
      <w:proofErr w:type="spellStart"/>
      <w:r w:rsidRPr="00012E2B">
        <w:rPr>
          <w:rFonts w:eastAsiaTheme="minorEastAsia" w:cs="Frutiger-Light"/>
          <w:lang w:val="en-US" w:eastAsia="en-CA"/>
        </w:rPr>
        <w:t>civière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a </w:t>
      </w:r>
      <w:proofErr w:type="spellStart"/>
      <w:proofErr w:type="gramStart"/>
      <w:r w:rsidRPr="00012E2B">
        <w:rPr>
          <w:rFonts w:eastAsiaTheme="minorEastAsia" w:cs="Frutiger-Light"/>
          <w:lang w:val="en-US" w:eastAsia="en-CA"/>
        </w:rPr>
        <w:t>sa</w:t>
      </w:r>
      <w:proofErr w:type="spellEnd"/>
      <w:proofErr w:type="gram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propre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limite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de </w:t>
      </w:r>
      <w:proofErr w:type="spellStart"/>
      <w:r w:rsidRPr="00012E2B">
        <w:rPr>
          <w:rFonts w:eastAsiaTheme="minorEastAsia" w:cs="Frutiger-Light"/>
          <w:lang w:val="en-US" w:eastAsia="en-CA"/>
        </w:rPr>
        <w:t>poids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, qui </w:t>
      </w:r>
      <w:proofErr w:type="spellStart"/>
      <w:r w:rsidRPr="00012E2B">
        <w:rPr>
          <w:rFonts w:eastAsiaTheme="minorEastAsia" w:cs="Frutiger-Light"/>
          <w:lang w:val="en-US" w:eastAsia="en-CA"/>
        </w:rPr>
        <w:t>tient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compte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à la </w:t>
      </w:r>
      <w:proofErr w:type="spellStart"/>
      <w:r w:rsidRPr="00012E2B">
        <w:rPr>
          <w:rFonts w:eastAsiaTheme="minorEastAsia" w:cs="Frutiger-Light"/>
          <w:lang w:val="en-US" w:eastAsia="en-CA"/>
        </w:rPr>
        <w:t>fois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du patient et de </w:t>
      </w:r>
      <w:proofErr w:type="spellStart"/>
      <w:r w:rsidRPr="00012E2B">
        <w:rPr>
          <w:rFonts w:eastAsiaTheme="minorEastAsia" w:cs="Frutiger-Light"/>
          <w:lang w:val="en-US" w:eastAsia="en-CA"/>
        </w:rPr>
        <w:t>l’équipement.</w:t>
      </w:r>
      <w:proofErr w:type="spellEnd"/>
    </w:p>
    <w:p w:rsidR="0025307D" w:rsidRPr="00012E2B" w:rsidRDefault="00012E2B" w:rsidP="00012E2B">
      <w:pPr>
        <w:pStyle w:val="ListParagraph"/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val="en-US" w:eastAsia="en-CA"/>
        </w:rPr>
      </w:pPr>
      <w:r w:rsidRPr="00012E2B">
        <w:rPr>
          <w:rFonts w:eastAsiaTheme="minorEastAsia" w:cs="Frutiger-Light"/>
          <w:lang w:val="en-US" w:eastAsia="en-CA"/>
        </w:rPr>
        <w:t xml:space="preserve">Les patients </w:t>
      </w:r>
      <w:proofErr w:type="spellStart"/>
      <w:r w:rsidRPr="00012E2B">
        <w:rPr>
          <w:rFonts w:eastAsiaTheme="minorEastAsia" w:cs="Frutiger-Light"/>
          <w:lang w:val="en-US" w:eastAsia="en-CA"/>
        </w:rPr>
        <w:t>en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soins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avancés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ou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critiques </w:t>
      </w:r>
      <w:proofErr w:type="spellStart"/>
      <w:r w:rsidRPr="00012E2B">
        <w:rPr>
          <w:rFonts w:eastAsiaTheme="minorEastAsia" w:cs="Frutiger-Light"/>
          <w:lang w:val="en-US" w:eastAsia="en-CA"/>
        </w:rPr>
        <w:t>requièrent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généralement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plus </w:t>
      </w:r>
      <w:proofErr w:type="spellStart"/>
      <w:r w:rsidRPr="00012E2B">
        <w:rPr>
          <w:rFonts w:eastAsiaTheme="minorEastAsia" w:cs="Frutiger-Light"/>
          <w:lang w:val="en-US" w:eastAsia="en-CA"/>
        </w:rPr>
        <w:t>d’équipement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médical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. Par </w:t>
      </w:r>
      <w:proofErr w:type="spellStart"/>
      <w:r w:rsidRPr="00012E2B">
        <w:rPr>
          <w:rFonts w:eastAsiaTheme="minorEastAsia" w:cs="Frutiger-Light"/>
          <w:lang w:val="en-US" w:eastAsia="en-CA"/>
        </w:rPr>
        <w:t>conséquent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, le </w:t>
      </w:r>
      <w:proofErr w:type="spellStart"/>
      <w:r w:rsidRPr="00012E2B">
        <w:rPr>
          <w:rFonts w:eastAsiaTheme="minorEastAsia" w:cs="Frutiger-Light"/>
          <w:lang w:val="en-US" w:eastAsia="en-CA"/>
        </w:rPr>
        <w:t>poids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maximal </w:t>
      </w:r>
      <w:proofErr w:type="spellStart"/>
      <w:r w:rsidRPr="00012E2B">
        <w:rPr>
          <w:rFonts w:eastAsiaTheme="minorEastAsia" w:cs="Frutiger-Light"/>
          <w:lang w:val="en-US" w:eastAsia="en-CA"/>
        </w:rPr>
        <w:t>autorisé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pour </w:t>
      </w:r>
      <w:proofErr w:type="spellStart"/>
      <w:proofErr w:type="gramStart"/>
      <w:r w:rsidRPr="00012E2B">
        <w:rPr>
          <w:rFonts w:eastAsiaTheme="minorEastAsia" w:cs="Frutiger-Light"/>
          <w:lang w:val="en-US" w:eastAsia="en-CA"/>
        </w:rPr>
        <w:t>ce</w:t>
      </w:r>
      <w:proofErr w:type="spellEnd"/>
      <w:proofErr w:type="gramEnd"/>
      <w:r w:rsidRPr="00012E2B">
        <w:rPr>
          <w:rFonts w:eastAsiaTheme="minorEastAsia" w:cs="Frutiger-Light"/>
          <w:lang w:val="en-US" w:eastAsia="en-CA"/>
        </w:rPr>
        <w:t xml:space="preserve"> type de patient </w:t>
      </w:r>
      <w:proofErr w:type="spellStart"/>
      <w:r w:rsidRPr="00012E2B">
        <w:rPr>
          <w:rFonts w:eastAsiaTheme="minorEastAsia" w:cs="Frutiger-Light"/>
          <w:lang w:val="en-US" w:eastAsia="en-CA"/>
        </w:rPr>
        <w:t>est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généralement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moins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élevé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qu’en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soins</w:t>
      </w:r>
      <w:proofErr w:type="spellEnd"/>
      <w:r w:rsidRPr="00012E2B">
        <w:rPr>
          <w:rFonts w:eastAsiaTheme="minorEastAsia" w:cs="Frutiger-Light"/>
          <w:lang w:val="en-US" w:eastAsia="en-CA"/>
        </w:rPr>
        <w:t xml:space="preserve"> </w:t>
      </w:r>
      <w:proofErr w:type="spellStart"/>
      <w:r w:rsidRPr="00012E2B">
        <w:rPr>
          <w:rFonts w:eastAsiaTheme="minorEastAsia" w:cs="Frutiger-Light"/>
          <w:lang w:val="en-US" w:eastAsia="en-CA"/>
        </w:rPr>
        <w:t>primaires</w:t>
      </w:r>
      <w:proofErr w:type="spellEnd"/>
      <w:r w:rsidRPr="00012E2B">
        <w:rPr>
          <w:rFonts w:eastAsiaTheme="minorEastAsia" w:cs="Frutiger-Light"/>
          <w:lang w:val="en-US" w:eastAsia="en-CA"/>
        </w:rPr>
        <w:t>.</w:t>
      </w:r>
    </w:p>
    <w:p w:rsidR="003B2F36" w:rsidRPr="0025307D" w:rsidRDefault="003B2F36" w:rsidP="00B5742F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lang w:eastAsia="en-CA"/>
        </w:rPr>
      </w:pPr>
    </w:p>
    <w:tbl>
      <w:tblPr>
        <w:tblStyle w:val="TableGrid"/>
        <w:tblW w:w="0" w:type="auto"/>
        <w:tblInd w:w="882" w:type="dxa"/>
        <w:tblLook w:val="04A0" w:firstRow="1" w:lastRow="0" w:firstColumn="1" w:lastColumn="0" w:noHBand="0" w:noVBand="1"/>
      </w:tblPr>
      <w:tblGrid>
        <w:gridCol w:w="2697"/>
        <w:gridCol w:w="2816"/>
        <w:gridCol w:w="2821"/>
      </w:tblGrid>
      <w:tr w:rsidR="00012E2B" w:rsidRPr="003B2F36" w:rsidTr="00B5742F">
        <w:tc>
          <w:tcPr>
            <w:tcW w:w="2697" w:type="dxa"/>
            <w:shd w:val="clear" w:color="auto" w:fill="D9D9D9" w:themeFill="background1" w:themeFillShade="D9"/>
          </w:tcPr>
          <w:p w:rsidR="00012E2B" w:rsidRPr="00056B96" w:rsidRDefault="00012E2B" w:rsidP="00433C1D">
            <w:proofErr w:type="spellStart"/>
            <w:r w:rsidRPr="00056B96">
              <w:t>Exemple</w:t>
            </w:r>
            <w:proofErr w:type="spellEnd"/>
          </w:p>
        </w:tc>
        <w:tc>
          <w:tcPr>
            <w:tcW w:w="2816" w:type="dxa"/>
            <w:shd w:val="clear" w:color="auto" w:fill="D9D9D9" w:themeFill="background1" w:themeFillShade="D9"/>
          </w:tcPr>
          <w:p w:rsidR="00012E2B" w:rsidRPr="00056B96" w:rsidRDefault="00012E2B" w:rsidP="00433C1D">
            <w:r w:rsidRPr="00056B96">
              <w:t>Patient 1 (</w:t>
            </w:r>
            <w:proofErr w:type="spellStart"/>
            <w:r w:rsidRPr="00056B96">
              <w:t>primaires</w:t>
            </w:r>
            <w:proofErr w:type="spellEnd"/>
            <w:r w:rsidRPr="00056B96">
              <w:t>)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:rsidR="00012E2B" w:rsidRPr="00056B96" w:rsidRDefault="00012E2B" w:rsidP="00433C1D">
            <w:r w:rsidRPr="00056B96">
              <w:t>Patient 2 (</w:t>
            </w:r>
            <w:proofErr w:type="spellStart"/>
            <w:r w:rsidRPr="00056B96">
              <w:t>avancés</w:t>
            </w:r>
            <w:proofErr w:type="spellEnd"/>
            <w:r w:rsidRPr="00056B96">
              <w:t>)</w:t>
            </w:r>
          </w:p>
        </w:tc>
      </w:tr>
      <w:tr w:rsidR="00012E2B" w:rsidRPr="003B2F36" w:rsidTr="00B5742F">
        <w:tc>
          <w:tcPr>
            <w:tcW w:w="2697" w:type="dxa"/>
          </w:tcPr>
          <w:p w:rsidR="00012E2B" w:rsidRPr="00056B96" w:rsidRDefault="00012E2B" w:rsidP="00433C1D">
            <w:proofErr w:type="spellStart"/>
            <w:r w:rsidRPr="00056B96">
              <w:t>Limite</w:t>
            </w:r>
            <w:proofErr w:type="spellEnd"/>
            <w:r w:rsidRPr="00056B96">
              <w:t xml:space="preserve"> de </w:t>
            </w:r>
            <w:proofErr w:type="spellStart"/>
            <w:r w:rsidRPr="00056B96">
              <w:t>poids</w:t>
            </w:r>
            <w:proofErr w:type="spellEnd"/>
            <w:r w:rsidRPr="00056B96">
              <w:t xml:space="preserve"> de la </w:t>
            </w:r>
            <w:proofErr w:type="spellStart"/>
            <w:r w:rsidRPr="00056B96">
              <w:t>civière</w:t>
            </w:r>
            <w:proofErr w:type="spellEnd"/>
          </w:p>
        </w:tc>
        <w:tc>
          <w:tcPr>
            <w:tcW w:w="2816" w:type="dxa"/>
          </w:tcPr>
          <w:p w:rsidR="00012E2B" w:rsidRPr="00056B96" w:rsidRDefault="00012E2B" w:rsidP="00433C1D">
            <w:r w:rsidRPr="00056B96">
              <w:t>500 lb (227 kg)</w:t>
            </w:r>
          </w:p>
        </w:tc>
        <w:tc>
          <w:tcPr>
            <w:tcW w:w="2821" w:type="dxa"/>
          </w:tcPr>
          <w:p w:rsidR="00012E2B" w:rsidRPr="00056B96" w:rsidRDefault="00012E2B" w:rsidP="00433C1D">
            <w:r w:rsidRPr="00056B96">
              <w:t>500 lb (227 kg)</w:t>
            </w:r>
          </w:p>
        </w:tc>
      </w:tr>
      <w:tr w:rsidR="00012E2B" w:rsidRPr="003B2F36" w:rsidTr="00B5742F">
        <w:tc>
          <w:tcPr>
            <w:tcW w:w="2697" w:type="dxa"/>
          </w:tcPr>
          <w:p w:rsidR="00012E2B" w:rsidRPr="00056B96" w:rsidRDefault="00012E2B" w:rsidP="00433C1D">
            <w:proofErr w:type="spellStart"/>
            <w:r w:rsidRPr="00056B96">
              <w:t>Moniteur</w:t>
            </w:r>
            <w:proofErr w:type="spellEnd"/>
            <w:r w:rsidRPr="00056B96">
              <w:t xml:space="preserve"> </w:t>
            </w:r>
            <w:proofErr w:type="spellStart"/>
            <w:r w:rsidRPr="00056B96">
              <w:t>cardiaque</w:t>
            </w:r>
            <w:proofErr w:type="spellEnd"/>
          </w:p>
        </w:tc>
        <w:tc>
          <w:tcPr>
            <w:tcW w:w="2816" w:type="dxa"/>
          </w:tcPr>
          <w:p w:rsidR="00012E2B" w:rsidRPr="00056B96" w:rsidRDefault="00012E2B" w:rsidP="00433C1D">
            <w:r w:rsidRPr="00056B96">
              <w:t>23 lb (10 kg)</w:t>
            </w:r>
          </w:p>
        </w:tc>
        <w:tc>
          <w:tcPr>
            <w:tcW w:w="2821" w:type="dxa"/>
          </w:tcPr>
          <w:p w:rsidR="00012E2B" w:rsidRPr="00056B96" w:rsidRDefault="00012E2B" w:rsidP="00433C1D">
            <w:r w:rsidRPr="00056B96">
              <w:t>23 lb (10 kg)</w:t>
            </w:r>
          </w:p>
        </w:tc>
      </w:tr>
      <w:tr w:rsidR="00012E2B" w:rsidRPr="003B2F36" w:rsidTr="00B5742F">
        <w:tc>
          <w:tcPr>
            <w:tcW w:w="2697" w:type="dxa"/>
          </w:tcPr>
          <w:p w:rsidR="00012E2B" w:rsidRPr="00056B96" w:rsidRDefault="00012E2B" w:rsidP="00433C1D">
            <w:r w:rsidRPr="00056B96">
              <w:t xml:space="preserve">Étagère à </w:t>
            </w:r>
            <w:proofErr w:type="spellStart"/>
            <w:r w:rsidRPr="00056B96">
              <w:t>fournitures</w:t>
            </w:r>
            <w:proofErr w:type="spellEnd"/>
            <w:r w:rsidRPr="00056B96">
              <w:t xml:space="preserve"> </w:t>
            </w:r>
          </w:p>
        </w:tc>
        <w:tc>
          <w:tcPr>
            <w:tcW w:w="2816" w:type="dxa"/>
          </w:tcPr>
          <w:p w:rsidR="00012E2B" w:rsidRPr="00056B96" w:rsidRDefault="00012E2B" w:rsidP="00433C1D">
            <w:r w:rsidRPr="00056B96">
              <w:t>23 lb (11 kg)</w:t>
            </w:r>
          </w:p>
        </w:tc>
        <w:tc>
          <w:tcPr>
            <w:tcW w:w="2821" w:type="dxa"/>
          </w:tcPr>
          <w:p w:rsidR="00012E2B" w:rsidRPr="00056B96" w:rsidRDefault="00012E2B" w:rsidP="00433C1D">
            <w:r w:rsidRPr="00056B96">
              <w:t>23 lb (11 kg)</w:t>
            </w:r>
          </w:p>
        </w:tc>
      </w:tr>
      <w:tr w:rsidR="00012E2B" w:rsidRPr="003B2F36" w:rsidTr="00B5742F">
        <w:tc>
          <w:tcPr>
            <w:tcW w:w="2697" w:type="dxa"/>
          </w:tcPr>
          <w:p w:rsidR="00012E2B" w:rsidRPr="00056B96" w:rsidRDefault="00012E2B" w:rsidP="00433C1D">
            <w:proofErr w:type="spellStart"/>
            <w:r w:rsidRPr="00056B96">
              <w:t>Respirateur</w:t>
            </w:r>
            <w:proofErr w:type="spellEnd"/>
          </w:p>
        </w:tc>
        <w:tc>
          <w:tcPr>
            <w:tcW w:w="2816" w:type="dxa"/>
          </w:tcPr>
          <w:p w:rsidR="00012E2B" w:rsidRPr="00056B96" w:rsidRDefault="00012E2B" w:rsidP="00433C1D">
            <w:r w:rsidRPr="00056B96">
              <w:t>--</w:t>
            </w:r>
          </w:p>
        </w:tc>
        <w:tc>
          <w:tcPr>
            <w:tcW w:w="2821" w:type="dxa"/>
          </w:tcPr>
          <w:p w:rsidR="00012E2B" w:rsidRPr="00056B96" w:rsidRDefault="00012E2B" w:rsidP="00433C1D">
            <w:r w:rsidRPr="00056B96">
              <w:t>20 lb (9 kg)</w:t>
            </w:r>
          </w:p>
        </w:tc>
      </w:tr>
      <w:tr w:rsidR="00012E2B" w:rsidRPr="003B2F36" w:rsidTr="00B5742F">
        <w:tc>
          <w:tcPr>
            <w:tcW w:w="2697" w:type="dxa"/>
          </w:tcPr>
          <w:p w:rsidR="00012E2B" w:rsidRPr="00056B96" w:rsidRDefault="00012E2B" w:rsidP="00433C1D">
            <w:proofErr w:type="spellStart"/>
            <w:r w:rsidRPr="00056B96">
              <w:t>Pompe</w:t>
            </w:r>
            <w:proofErr w:type="spellEnd"/>
            <w:r w:rsidRPr="00056B96">
              <w:t xml:space="preserve"> à perfusion (</w:t>
            </w:r>
            <w:proofErr w:type="spellStart"/>
            <w:r w:rsidRPr="00056B96">
              <w:t>x2</w:t>
            </w:r>
            <w:proofErr w:type="spellEnd"/>
            <w:r w:rsidRPr="00056B96">
              <w:t>)</w:t>
            </w:r>
          </w:p>
        </w:tc>
        <w:tc>
          <w:tcPr>
            <w:tcW w:w="2816" w:type="dxa"/>
          </w:tcPr>
          <w:p w:rsidR="00012E2B" w:rsidRPr="00056B96" w:rsidRDefault="00012E2B" w:rsidP="00433C1D">
            <w:r w:rsidRPr="00056B96">
              <w:t>--</w:t>
            </w:r>
          </w:p>
        </w:tc>
        <w:tc>
          <w:tcPr>
            <w:tcW w:w="2821" w:type="dxa"/>
          </w:tcPr>
          <w:p w:rsidR="00012E2B" w:rsidRPr="00056B96" w:rsidRDefault="00012E2B" w:rsidP="00433C1D">
            <w:r w:rsidRPr="00056B96">
              <w:t>12 lb (5 kg)</w:t>
            </w:r>
          </w:p>
        </w:tc>
      </w:tr>
      <w:tr w:rsidR="00012E2B" w:rsidRPr="003B2F36" w:rsidTr="00B5742F">
        <w:tc>
          <w:tcPr>
            <w:tcW w:w="2697" w:type="dxa"/>
          </w:tcPr>
          <w:p w:rsidR="00012E2B" w:rsidRPr="00056B96" w:rsidRDefault="00012E2B" w:rsidP="00433C1D">
            <w:r w:rsidRPr="00056B96">
              <w:t xml:space="preserve">Sacs pour perfusion </w:t>
            </w:r>
            <w:proofErr w:type="spellStart"/>
            <w:r w:rsidRPr="00056B96">
              <w:t>intraveineuse</w:t>
            </w:r>
            <w:proofErr w:type="spellEnd"/>
            <w:r w:rsidRPr="00056B96">
              <w:t xml:space="preserve"> (</w:t>
            </w:r>
            <w:proofErr w:type="spellStart"/>
            <w:r w:rsidRPr="00056B96">
              <w:t>x2</w:t>
            </w:r>
            <w:proofErr w:type="spellEnd"/>
            <w:r w:rsidRPr="00056B96">
              <w:t>)</w:t>
            </w:r>
          </w:p>
        </w:tc>
        <w:tc>
          <w:tcPr>
            <w:tcW w:w="2816" w:type="dxa"/>
          </w:tcPr>
          <w:p w:rsidR="00012E2B" w:rsidRPr="00056B96" w:rsidRDefault="00012E2B" w:rsidP="00433C1D">
            <w:r w:rsidRPr="00056B96">
              <w:t>--</w:t>
            </w:r>
          </w:p>
        </w:tc>
        <w:tc>
          <w:tcPr>
            <w:tcW w:w="2821" w:type="dxa"/>
          </w:tcPr>
          <w:p w:rsidR="00012E2B" w:rsidRPr="00056B96" w:rsidRDefault="00012E2B" w:rsidP="00433C1D">
            <w:r w:rsidRPr="00056B96">
              <w:t>4 lb (2 kg)</w:t>
            </w:r>
          </w:p>
        </w:tc>
      </w:tr>
      <w:tr w:rsidR="00012E2B" w:rsidRPr="003B2F36" w:rsidTr="00B5742F">
        <w:tc>
          <w:tcPr>
            <w:tcW w:w="2697" w:type="dxa"/>
          </w:tcPr>
          <w:p w:rsidR="00012E2B" w:rsidRPr="00012E2B" w:rsidRDefault="00012E2B" w:rsidP="00433C1D">
            <w:pPr>
              <w:rPr>
                <w:b/>
              </w:rPr>
            </w:pPr>
            <w:proofErr w:type="spellStart"/>
            <w:r w:rsidRPr="00012E2B">
              <w:rPr>
                <w:b/>
              </w:rPr>
              <w:t>Poids</w:t>
            </w:r>
            <w:proofErr w:type="spellEnd"/>
            <w:r w:rsidRPr="00012E2B">
              <w:rPr>
                <w:b/>
              </w:rPr>
              <w:t xml:space="preserve"> maximal du patient</w:t>
            </w:r>
          </w:p>
        </w:tc>
        <w:tc>
          <w:tcPr>
            <w:tcW w:w="2816" w:type="dxa"/>
          </w:tcPr>
          <w:p w:rsidR="00012E2B" w:rsidRPr="00012E2B" w:rsidRDefault="00012E2B" w:rsidP="00433C1D">
            <w:pPr>
              <w:rPr>
                <w:b/>
              </w:rPr>
            </w:pPr>
            <w:r w:rsidRPr="00012E2B">
              <w:rPr>
                <w:b/>
              </w:rPr>
              <w:t>454 lb (206 kg)</w:t>
            </w:r>
          </w:p>
        </w:tc>
        <w:tc>
          <w:tcPr>
            <w:tcW w:w="2821" w:type="dxa"/>
          </w:tcPr>
          <w:p w:rsidR="00012E2B" w:rsidRPr="00012E2B" w:rsidRDefault="00012E2B" w:rsidP="00433C1D">
            <w:pPr>
              <w:rPr>
                <w:b/>
              </w:rPr>
            </w:pPr>
            <w:r w:rsidRPr="00012E2B">
              <w:rPr>
                <w:b/>
              </w:rPr>
              <w:t>418 lb (190 kg)</w:t>
            </w:r>
          </w:p>
        </w:tc>
      </w:tr>
    </w:tbl>
    <w:p w:rsidR="003B2F36" w:rsidRDefault="003B2F36" w:rsidP="00B5742F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lang w:eastAsia="en-CA"/>
        </w:rPr>
      </w:pPr>
    </w:p>
    <w:p w:rsidR="0025307D" w:rsidRPr="0025307D" w:rsidRDefault="00012E2B" w:rsidP="00B5742F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lang w:eastAsia="en-CA"/>
        </w:rPr>
      </w:pPr>
      <w:r w:rsidRPr="00012E2B">
        <w:rPr>
          <w:rFonts w:eastAsiaTheme="minorEastAsia" w:cs="Frutiger-Light"/>
          <w:lang w:eastAsia="en-CA"/>
        </w:rPr>
        <w:t xml:space="preserve">Les </w:t>
      </w:r>
      <w:proofErr w:type="spellStart"/>
      <w:r w:rsidRPr="00012E2B">
        <w:rPr>
          <w:rFonts w:eastAsiaTheme="minorEastAsia" w:cs="Frutiger-Light"/>
          <w:lang w:eastAsia="en-CA"/>
        </w:rPr>
        <w:t>civières</w:t>
      </w:r>
      <w:proofErr w:type="spellEnd"/>
      <w:r w:rsidRPr="00012E2B">
        <w:rPr>
          <w:rFonts w:eastAsiaTheme="minorEastAsia" w:cs="Frutiger-Light"/>
          <w:lang w:eastAsia="en-CA"/>
        </w:rPr>
        <w:t xml:space="preserve"> pour patients </w:t>
      </w:r>
      <w:proofErr w:type="spellStart"/>
      <w:r w:rsidRPr="00012E2B">
        <w:rPr>
          <w:rFonts w:eastAsiaTheme="minorEastAsia" w:cs="Frutiger-Light"/>
          <w:lang w:eastAsia="en-CA"/>
        </w:rPr>
        <w:t>bariatriques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ont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différentes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limites</w:t>
      </w:r>
      <w:proofErr w:type="spellEnd"/>
      <w:r w:rsidRPr="00012E2B">
        <w:rPr>
          <w:rFonts w:eastAsiaTheme="minorEastAsia" w:cs="Frutiger-Light"/>
          <w:lang w:eastAsia="en-CA"/>
        </w:rPr>
        <w:t xml:space="preserve"> de </w:t>
      </w:r>
      <w:proofErr w:type="spellStart"/>
      <w:r w:rsidRPr="00012E2B">
        <w:rPr>
          <w:rFonts w:eastAsiaTheme="minorEastAsia" w:cs="Frutiger-Light"/>
          <w:lang w:eastAsia="en-CA"/>
        </w:rPr>
        <w:t>poids</w:t>
      </w:r>
      <w:proofErr w:type="spellEnd"/>
      <w:r w:rsidRPr="00012E2B">
        <w:rPr>
          <w:rFonts w:eastAsiaTheme="minorEastAsia" w:cs="Frutiger-Light"/>
          <w:lang w:eastAsia="en-CA"/>
        </w:rPr>
        <w:t xml:space="preserve">, de 500 lb (227 kg) à 700 lb (318 kg). </w:t>
      </w:r>
      <w:proofErr w:type="spellStart"/>
      <w:r w:rsidRPr="00012E2B">
        <w:rPr>
          <w:rFonts w:eastAsiaTheme="minorEastAsia" w:cs="Frutiger-Light"/>
          <w:lang w:eastAsia="en-CA"/>
        </w:rPr>
        <w:t>Leur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disponibilité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varie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selon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l’endroit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gramStart"/>
      <w:r w:rsidRPr="00012E2B">
        <w:rPr>
          <w:rFonts w:eastAsiaTheme="minorEastAsia" w:cs="Frutiger-Light"/>
          <w:lang w:eastAsia="en-CA"/>
        </w:rPr>
        <w:t>et</w:t>
      </w:r>
      <w:proofErr w:type="gramEnd"/>
      <w:r w:rsidRPr="00012E2B">
        <w:rPr>
          <w:rFonts w:eastAsiaTheme="minorEastAsia" w:cs="Frutiger-Light"/>
          <w:lang w:eastAsia="en-CA"/>
        </w:rPr>
        <w:t xml:space="preserve"> le type de transport (</w:t>
      </w:r>
      <w:proofErr w:type="spellStart"/>
      <w:r w:rsidRPr="00012E2B">
        <w:rPr>
          <w:rFonts w:eastAsiaTheme="minorEastAsia" w:cs="Frutiger-Light"/>
          <w:lang w:eastAsia="en-CA"/>
        </w:rPr>
        <w:t>aéronef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ou</w:t>
      </w:r>
      <w:proofErr w:type="spellEnd"/>
      <w:r w:rsidRPr="00012E2B">
        <w:rPr>
          <w:rFonts w:eastAsiaTheme="minorEastAsia" w:cs="Frutiger-Light"/>
          <w:lang w:eastAsia="en-CA"/>
        </w:rPr>
        <w:t xml:space="preserve"> ambulance).</w:t>
      </w:r>
      <w:r w:rsidR="009D0C5F">
        <w:rPr>
          <w:rFonts w:eastAsiaTheme="minorEastAsia" w:cs="Frutiger-Light"/>
          <w:lang w:eastAsia="en-CA"/>
        </w:rPr>
        <w:br/>
      </w:r>
    </w:p>
    <w:p w:rsidR="0025307D" w:rsidRPr="00012E2B" w:rsidRDefault="00012E2B" w:rsidP="00012E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eastAsiaTheme="minorEastAsia" w:cs="Frutiger-Light"/>
          <w:b/>
          <w:lang w:eastAsia="en-CA"/>
        </w:rPr>
      </w:pPr>
      <w:proofErr w:type="spellStart"/>
      <w:r w:rsidRPr="00012E2B">
        <w:rPr>
          <w:rFonts w:eastAsiaTheme="minorEastAsia" w:cs="Frutiger-Light"/>
          <w:b/>
          <w:bCs/>
          <w:lang w:val="en-US" w:eastAsia="en-CA"/>
        </w:rPr>
        <w:t>Limites</w:t>
      </w:r>
      <w:proofErr w:type="spellEnd"/>
      <w:r w:rsidRPr="00012E2B">
        <w:rPr>
          <w:rFonts w:eastAsiaTheme="minorEastAsia" w:cs="Frutiger-Light"/>
          <w:b/>
          <w:bCs/>
          <w:lang w:val="en-US" w:eastAsia="en-CA"/>
        </w:rPr>
        <w:t xml:space="preserve"> de </w:t>
      </w:r>
      <w:proofErr w:type="spellStart"/>
      <w:r w:rsidRPr="00012E2B">
        <w:rPr>
          <w:rFonts w:eastAsiaTheme="minorEastAsia" w:cs="Frutiger-Light"/>
          <w:b/>
          <w:bCs/>
          <w:lang w:val="en-US" w:eastAsia="en-CA"/>
        </w:rPr>
        <w:t>poids</w:t>
      </w:r>
      <w:proofErr w:type="spellEnd"/>
      <w:r w:rsidRPr="00012E2B">
        <w:rPr>
          <w:rFonts w:eastAsiaTheme="minorEastAsia" w:cs="Frutiger-Light"/>
          <w:b/>
          <w:bCs/>
          <w:lang w:val="en-US" w:eastAsia="en-CA"/>
        </w:rPr>
        <w:t xml:space="preserve"> et de </w:t>
      </w:r>
      <w:proofErr w:type="spellStart"/>
      <w:r w:rsidRPr="00012E2B">
        <w:rPr>
          <w:rFonts w:eastAsiaTheme="minorEastAsia" w:cs="Frutiger-Light"/>
          <w:b/>
          <w:bCs/>
          <w:lang w:val="en-US" w:eastAsia="en-CA"/>
        </w:rPr>
        <w:t>taille</w:t>
      </w:r>
      <w:proofErr w:type="spellEnd"/>
      <w:r w:rsidRPr="00012E2B">
        <w:rPr>
          <w:rFonts w:eastAsiaTheme="minorEastAsia" w:cs="Frutiger-Light"/>
          <w:b/>
          <w:bCs/>
          <w:lang w:val="en-US" w:eastAsia="en-CA"/>
        </w:rPr>
        <w:t xml:space="preserve"> des </w:t>
      </w:r>
      <w:proofErr w:type="spellStart"/>
      <w:r w:rsidRPr="00012E2B">
        <w:rPr>
          <w:rFonts w:eastAsiaTheme="minorEastAsia" w:cs="Frutiger-Light"/>
          <w:b/>
          <w:bCs/>
          <w:lang w:val="en-US" w:eastAsia="en-CA"/>
        </w:rPr>
        <w:t>aéronefs</w:t>
      </w:r>
      <w:proofErr w:type="spellEnd"/>
    </w:p>
    <w:p w:rsidR="00012E2B" w:rsidRPr="00012E2B" w:rsidRDefault="00012E2B" w:rsidP="00012E2B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b/>
          <w:lang w:eastAsia="en-CA"/>
        </w:rPr>
      </w:pPr>
      <w:r w:rsidRPr="00012E2B">
        <w:rPr>
          <w:rFonts w:eastAsiaTheme="minorEastAsia" w:cs="Frutiger-Light"/>
          <w:lang w:eastAsia="en-CA"/>
        </w:rPr>
        <w:t xml:space="preserve">Les </w:t>
      </w:r>
      <w:proofErr w:type="spellStart"/>
      <w:r w:rsidRPr="00012E2B">
        <w:rPr>
          <w:rFonts w:eastAsiaTheme="minorEastAsia" w:cs="Frutiger-Light"/>
          <w:lang w:eastAsia="en-CA"/>
        </w:rPr>
        <w:t>aéronefs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n’ont</w:t>
      </w:r>
      <w:proofErr w:type="spellEnd"/>
      <w:r w:rsidRPr="00012E2B">
        <w:rPr>
          <w:rFonts w:eastAsiaTheme="minorEastAsia" w:cs="Frutiger-Light"/>
          <w:lang w:eastAsia="en-CA"/>
        </w:rPr>
        <w:t xml:space="preserve"> pas </w:t>
      </w:r>
      <w:proofErr w:type="spellStart"/>
      <w:r w:rsidRPr="00012E2B">
        <w:rPr>
          <w:rFonts w:eastAsiaTheme="minorEastAsia" w:cs="Frutiger-Light"/>
          <w:lang w:eastAsia="en-CA"/>
        </w:rPr>
        <w:t>tous</w:t>
      </w:r>
      <w:proofErr w:type="spellEnd"/>
      <w:r w:rsidRPr="00012E2B">
        <w:rPr>
          <w:rFonts w:eastAsiaTheme="minorEastAsia" w:cs="Frutiger-Light"/>
          <w:lang w:eastAsia="en-CA"/>
        </w:rPr>
        <w:t xml:space="preserve"> les </w:t>
      </w:r>
      <w:proofErr w:type="spellStart"/>
      <w:r w:rsidRPr="00012E2B">
        <w:rPr>
          <w:rFonts w:eastAsiaTheme="minorEastAsia" w:cs="Frutiger-Light"/>
          <w:lang w:eastAsia="en-CA"/>
        </w:rPr>
        <w:t>mêmes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capacités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opérationnelles</w:t>
      </w:r>
      <w:proofErr w:type="spellEnd"/>
      <w:r w:rsidRPr="00012E2B">
        <w:rPr>
          <w:rFonts w:eastAsiaTheme="minorEastAsia" w:cs="Frutiger-Light"/>
          <w:lang w:eastAsia="en-CA"/>
        </w:rPr>
        <w:t xml:space="preserve">; le </w:t>
      </w:r>
      <w:proofErr w:type="spellStart"/>
      <w:r w:rsidRPr="00012E2B">
        <w:rPr>
          <w:rFonts w:eastAsiaTheme="minorEastAsia" w:cs="Frutiger-Light"/>
          <w:lang w:eastAsia="en-CA"/>
        </w:rPr>
        <w:t>poids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gramStart"/>
      <w:r w:rsidRPr="00012E2B">
        <w:rPr>
          <w:rFonts w:eastAsiaTheme="minorEastAsia" w:cs="Frutiger-Light"/>
          <w:lang w:eastAsia="en-CA"/>
        </w:rPr>
        <w:t>et</w:t>
      </w:r>
      <w:proofErr w:type="gram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l’équilibrage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influencent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grandement</w:t>
      </w:r>
      <w:proofErr w:type="spellEnd"/>
      <w:r w:rsidRPr="00012E2B">
        <w:rPr>
          <w:rFonts w:eastAsiaTheme="minorEastAsia" w:cs="Frutiger-Light"/>
          <w:lang w:eastAsia="en-CA"/>
        </w:rPr>
        <w:t xml:space="preserve"> la </w:t>
      </w:r>
      <w:proofErr w:type="spellStart"/>
      <w:r w:rsidRPr="00012E2B">
        <w:rPr>
          <w:rFonts w:eastAsiaTheme="minorEastAsia" w:cs="Frutiger-Light"/>
          <w:lang w:eastAsia="en-CA"/>
        </w:rPr>
        <w:t>sécurité</w:t>
      </w:r>
      <w:proofErr w:type="spellEnd"/>
      <w:r w:rsidRPr="00012E2B">
        <w:rPr>
          <w:rFonts w:eastAsiaTheme="minorEastAsia" w:cs="Frutiger-Light"/>
          <w:lang w:eastAsia="en-CA"/>
        </w:rPr>
        <w:t xml:space="preserve"> du transport.</w:t>
      </w:r>
      <w:r w:rsidRPr="00012E2B">
        <w:rPr>
          <w:rFonts w:eastAsiaTheme="minorEastAsia" w:cs="Frutiger-Light"/>
          <w:b/>
          <w:lang w:eastAsia="en-CA"/>
        </w:rPr>
        <w:t xml:space="preserve"> Par </w:t>
      </w:r>
      <w:proofErr w:type="spellStart"/>
      <w:r w:rsidRPr="00012E2B">
        <w:rPr>
          <w:rFonts w:eastAsiaTheme="minorEastAsia" w:cs="Frutiger-Light"/>
          <w:b/>
          <w:lang w:eastAsia="en-CA"/>
        </w:rPr>
        <w:t>conséquent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, </w:t>
      </w:r>
      <w:proofErr w:type="spellStart"/>
      <w:proofErr w:type="gramStart"/>
      <w:r w:rsidRPr="00012E2B">
        <w:rPr>
          <w:rFonts w:eastAsiaTheme="minorEastAsia" w:cs="Frutiger-Light"/>
          <w:b/>
          <w:lang w:eastAsia="en-CA"/>
        </w:rPr>
        <w:t>il</w:t>
      </w:r>
      <w:proofErr w:type="spellEnd"/>
      <w:proofErr w:type="gramEnd"/>
      <w:r w:rsidRPr="00012E2B"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b/>
          <w:lang w:eastAsia="en-CA"/>
        </w:rPr>
        <w:t>est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b/>
          <w:lang w:eastAsia="en-CA"/>
        </w:rPr>
        <w:t>essentiel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 de </w:t>
      </w:r>
      <w:proofErr w:type="spellStart"/>
      <w:r w:rsidRPr="00012E2B">
        <w:rPr>
          <w:rFonts w:eastAsiaTheme="minorEastAsia" w:cs="Frutiger-Light"/>
          <w:b/>
          <w:lang w:eastAsia="en-CA"/>
        </w:rPr>
        <w:t>connaître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 le </w:t>
      </w:r>
      <w:proofErr w:type="spellStart"/>
      <w:r w:rsidRPr="00012E2B">
        <w:rPr>
          <w:rFonts w:eastAsiaTheme="minorEastAsia" w:cs="Frutiger-Light"/>
          <w:b/>
          <w:lang w:eastAsia="en-CA"/>
        </w:rPr>
        <w:t>poids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 exact du patient.</w:t>
      </w:r>
    </w:p>
    <w:p w:rsidR="00F75168" w:rsidRDefault="00012E2B" w:rsidP="00012E2B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Frutiger-Light"/>
          <w:lang w:eastAsia="en-CA"/>
        </w:rPr>
      </w:pPr>
      <w:proofErr w:type="spellStart"/>
      <w:r w:rsidRPr="00012E2B">
        <w:rPr>
          <w:rFonts w:eastAsiaTheme="minorEastAsia" w:cs="Frutiger-Light"/>
          <w:b/>
          <w:lang w:eastAsia="en-CA"/>
        </w:rPr>
        <w:t>Dans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 le </w:t>
      </w:r>
      <w:proofErr w:type="spellStart"/>
      <w:proofErr w:type="gramStart"/>
      <w:r w:rsidRPr="00012E2B">
        <w:rPr>
          <w:rFonts w:eastAsiaTheme="minorEastAsia" w:cs="Frutiger-Light"/>
          <w:b/>
          <w:lang w:eastAsia="en-CA"/>
        </w:rPr>
        <w:t>cas</w:t>
      </w:r>
      <w:proofErr w:type="spellEnd"/>
      <w:proofErr w:type="gramEnd"/>
      <w:r w:rsidRPr="00012E2B">
        <w:rPr>
          <w:rFonts w:eastAsiaTheme="minorEastAsia" w:cs="Frutiger-Light"/>
          <w:b/>
          <w:lang w:eastAsia="en-CA"/>
        </w:rPr>
        <w:t xml:space="preserve"> des patients </w:t>
      </w:r>
      <w:proofErr w:type="spellStart"/>
      <w:r w:rsidRPr="00012E2B">
        <w:rPr>
          <w:rFonts w:eastAsiaTheme="minorEastAsia" w:cs="Frutiger-Light"/>
          <w:b/>
          <w:lang w:eastAsia="en-CA"/>
        </w:rPr>
        <w:t>bariatriques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, </w:t>
      </w:r>
      <w:proofErr w:type="spellStart"/>
      <w:r w:rsidRPr="00012E2B">
        <w:rPr>
          <w:rFonts w:eastAsiaTheme="minorEastAsia" w:cs="Frutiger-Light"/>
          <w:b/>
          <w:lang w:eastAsia="en-CA"/>
        </w:rPr>
        <w:t>il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b/>
          <w:lang w:eastAsia="en-CA"/>
        </w:rPr>
        <w:t>faut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b/>
          <w:lang w:eastAsia="en-CA"/>
        </w:rPr>
        <w:t>également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b/>
          <w:lang w:eastAsia="en-CA"/>
        </w:rPr>
        <w:t>connaître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b/>
          <w:lang w:eastAsia="en-CA"/>
        </w:rPr>
        <w:t>leur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b/>
          <w:lang w:eastAsia="en-CA"/>
        </w:rPr>
        <w:t>largeur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b/>
          <w:lang w:eastAsia="en-CA"/>
        </w:rPr>
        <w:t>exacte</w:t>
      </w:r>
      <w:proofErr w:type="spellEnd"/>
      <w:r w:rsidRPr="00012E2B">
        <w:rPr>
          <w:rFonts w:eastAsiaTheme="minorEastAsia" w:cs="Frutiger-Light"/>
          <w:b/>
          <w:lang w:eastAsia="en-CA"/>
        </w:rPr>
        <w:t xml:space="preserve">. </w:t>
      </w:r>
      <w:r w:rsidRPr="00012E2B">
        <w:rPr>
          <w:rFonts w:eastAsiaTheme="minorEastAsia" w:cs="Frutiger-Light"/>
          <w:lang w:eastAsia="en-CA"/>
        </w:rPr>
        <w:t xml:space="preserve">Les dimensions de </w:t>
      </w:r>
      <w:proofErr w:type="gramStart"/>
      <w:r w:rsidRPr="00012E2B">
        <w:rPr>
          <w:rFonts w:eastAsiaTheme="minorEastAsia" w:cs="Frutiger-Light"/>
          <w:lang w:eastAsia="en-CA"/>
        </w:rPr>
        <w:t xml:space="preserve">la </w:t>
      </w:r>
      <w:proofErr w:type="spellStart"/>
      <w:r w:rsidRPr="00012E2B">
        <w:rPr>
          <w:rFonts w:eastAsiaTheme="minorEastAsia" w:cs="Frutiger-Light"/>
          <w:lang w:eastAsia="en-CA"/>
        </w:rPr>
        <w:t>porte</w:t>
      </w:r>
      <w:proofErr w:type="spellEnd"/>
      <w:proofErr w:type="gramEnd"/>
      <w:r w:rsidRPr="00012E2B">
        <w:rPr>
          <w:rFonts w:eastAsiaTheme="minorEastAsia" w:cs="Frutiger-Light"/>
          <w:lang w:eastAsia="en-CA"/>
        </w:rPr>
        <w:t xml:space="preserve"> et la configuration de la </w:t>
      </w:r>
      <w:proofErr w:type="spellStart"/>
      <w:r w:rsidRPr="00012E2B">
        <w:rPr>
          <w:rFonts w:eastAsiaTheme="minorEastAsia" w:cs="Frutiger-Light"/>
          <w:lang w:eastAsia="en-CA"/>
        </w:rPr>
        <w:t>cabine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peuvent</w:t>
      </w:r>
      <w:proofErr w:type="spellEnd"/>
      <w:r w:rsidRPr="00012E2B">
        <w:rPr>
          <w:rFonts w:eastAsiaTheme="minorEastAsia" w:cs="Frutiger-Light"/>
          <w:lang w:eastAsia="en-CA"/>
        </w:rPr>
        <w:t xml:space="preserve"> poser </w:t>
      </w:r>
      <w:proofErr w:type="spellStart"/>
      <w:r w:rsidRPr="00012E2B">
        <w:rPr>
          <w:rFonts w:eastAsiaTheme="minorEastAsia" w:cs="Frutiger-Light"/>
          <w:lang w:eastAsia="en-CA"/>
        </w:rPr>
        <w:t>problème</w:t>
      </w:r>
      <w:proofErr w:type="spellEnd"/>
      <w:r w:rsidRPr="00012E2B">
        <w:rPr>
          <w:rFonts w:eastAsiaTheme="minorEastAsia" w:cs="Frutiger-Light"/>
          <w:lang w:eastAsia="en-CA"/>
        </w:rPr>
        <w:t xml:space="preserve">, </w:t>
      </w:r>
      <w:proofErr w:type="spellStart"/>
      <w:r w:rsidRPr="00012E2B">
        <w:rPr>
          <w:rFonts w:eastAsiaTheme="minorEastAsia" w:cs="Frutiger-Light"/>
          <w:lang w:eastAsia="en-CA"/>
        </w:rPr>
        <w:t>particulièrement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si</w:t>
      </w:r>
      <w:proofErr w:type="spellEnd"/>
      <w:r w:rsidRPr="00012E2B">
        <w:rPr>
          <w:rFonts w:eastAsiaTheme="minorEastAsia" w:cs="Frutiger-Light"/>
          <w:lang w:eastAsia="en-CA"/>
        </w:rPr>
        <w:t xml:space="preserve"> la </w:t>
      </w:r>
      <w:proofErr w:type="spellStart"/>
      <w:r w:rsidRPr="00012E2B">
        <w:rPr>
          <w:rFonts w:eastAsiaTheme="minorEastAsia" w:cs="Frutiger-Light"/>
          <w:lang w:eastAsia="en-CA"/>
        </w:rPr>
        <w:t>civière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est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fixée</w:t>
      </w:r>
      <w:proofErr w:type="spellEnd"/>
      <w:r w:rsidRPr="00012E2B">
        <w:rPr>
          <w:rFonts w:eastAsiaTheme="minorEastAsia" w:cs="Frutiger-Light"/>
          <w:lang w:eastAsia="en-CA"/>
        </w:rPr>
        <w:t xml:space="preserve"> au </w:t>
      </w:r>
      <w:proofErr w:type="spellStart"/>
      <w:r w:rsidRPr="00012E2B">
        <w:rPr>
          <w:rFonts w:eastAsiaTheme="minorEastAsia" w:cs="Frutiger-Light"/>
          <w:lang w:eastAsia="en-CA"/>
        </w:rPr>
        <w:t>mur</w:t>
      </w:r>
      <w:proofErr w:type="spellEnd"/>
      <w:r w:rsidRPr="00012E2B">
        <w:rPr>
          <w:rFonts w:eastAsiaTheme="minorEastAsia" w:cs="Frutiger-Light"/>
          <w:lang w:eastAsia="en-CA"/>
        </w:rPr>
        <w:t xml:space="preserve">. Ornge </w:t>
      </w:r>
      <w:proofErr w:type="spellStart"/>
      <w:r w:rsidRPr="00012E2B">
        <w:rPr>
          <w:rFonts w:eastAsiaTheme="minorEastAsia" w:cs="Frutiger-Light"/>
          <w:lang w:eastAsia="en-CA"/>
        </w:rPr>
        <w:t>veillera</w:t>
      </w:r>
      <w:proofErr w:type="spellEnd"/>
      <w:r w:rsidRPr="00012E2B">
        <w:rPr>
          <w:rFonts w:eastAsiaTheme="minorEastAsia" w:cs="Frutiger-Light"/>
          <w:lang w:eastAsia="en-CA"/>
        </w:rPr>
        <w:t xml:space="preserve"> à </w:t>
      </w:r>
      <w:proofErr w:type="spellStart"/>
      <w:r w:rsidRPr="00012E2B">
        <w:rPr>
          <w:rFonts w:eastAsiaTheme="minorEastAsia" w:cs="Frutiger-Light"/>
          <w:lang w:eastAsia="en-CA"/>
        </w:rPr>
        <w:t>sélectionner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gramStart"/>
      <w:r w:rsidRPr="00012E2B">
        <w:rPr>
          <w:rFonts w:eastAsiaTheme="minorEastAsia" w:cs="Frutiger-Light"/>
          <w:lang w:eastAsia="en-CA"/>
        </w:rPr>
        <w:t>un</w:t>
      </w:r>
      <w:proofErr w:type="gram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véhicule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approprié</w:t>
      </w:r>
      <w:proofErr w:type="spellEnd"/>
      <w:r w:rsidRPr="00012E2B">
        <w:rPr>
          <w:rFonts w:eastAsiaTheme="minorEastAsia" w:cs="Frutiger-Light"/>
          <w:lang w:eastAsia="en-CA"/>
        </w:rPr>
        <w:t>.</w:t>
      </w:r>
    </w:p>
    <w:p w:rsidR="009D0C5F" w:rsidRDefault="009D0C5F" w:rsidP="002C329D">
      <w:pPr>
        <w:autoSpaceDE w:val="0"/>
        <w:autoSpaceDN w:val="0"/>
        <w:adjustRightInd w:val="0"/>
        <w:spacing w:after="0" w:line="240" w:lineRule="auto"/>
        <w:rPr>
          <w:rFonts w:eastAsiaTheme="minorEastAsia" w:cs="Frutiger-Bold"/>
          <w:b/>
          <w:bCs/>
          <w:lang w:eastAsia="en-CA"/>
        </w:rPr>
      </w:pPr>
    </w:p>
    <w:p w:rsidR="002C329D" w:rsidRPr="00FB3091" w:rsidRDefault="00012E2B" w:rsidP="002C329D">
      <w:pPr>
        <w:autoSpaceDE w:val="0"/>
        <w:autoSpaceDN w:val="0"/>
        <w:adjustRightInd w:val="0"/>
        <w:spacing w:after="0" w:line="240" w:lineRule="auto"/>
        <w:rPr>
          <w:rFonts w:eastAsiaTheme="minorEastAsia" w:cs="Frutiger-Bold"/>
          <w:b/>
          <w:bCs/>
          <w:lang w:eastAsia="en-CA"/>
        </w:rPr>
      </w:pPr>
      <w:r w:rsidRPr="00012E2B">
        <w:rPr>
          <w:rFonts w:eastAsiaTheme="minorEastAsia" w:cs="Frutiger-Bold"/>
          <w:b/>
          <w:bCs/>
          <w:lang w:val="en-US" w:eastAsia="en-CA"/>
        </w:rPr>
        <w:t xml:space="preserve">Points à </w:t>
      </w:r>
      <w:proofErr w:type="spellStart"/>
      <w:r w:rsidRPr="00012E2B">
        <w:rPr>
          <w:rFonts w:eastAsiaTheme="minorEastAsia" w:cs="Frutiger-Bold"/>
          <w:b/>
          <w:bCs/>
          <w:lang w:val="en-US" w:eastAsia="en-CA"/>
        </w:rPr>
        <w:t>retenir</w:t>
      </w:r>
      <w:proofErr w:type="spellEnd"/>
      <w:r w:rsidRPr="00012E2B">
        <w:rPr>
          <w:rFonts w:eastAsiaTheme="minorEastAsia" w:cs="Frutiger-Bold"/>
          <w:b/>
          <w:bCs/>
          <w:lang w:val="en-US" w:eastAsia="en-CA"/>
        </w:rPr>
        <w:t xml:space="preserve"> pour les </w:t>
      </w:r>
      <w:proofErr w:type="spellStart"/>
      <w:r w:rsidRPr="00012E2B">
        <w:rPr>
          <w:rFonts w:eastAsiaTheme="minorEastAsia" w:cs="Frutiger-Bold"/>
          <w:b/>
          <w:bCs/>
          <w:lang w:val="en-US" w:eastAsia="en-CA"/>
        </w:rPr>
        <w:t>fournisseurs</w:t>
      </w:r>
      <w:proofErr w:type="spellEnd"/>
    </w:p>
    <w:p w:rsidR="00012E2B" w:rsidRPr="00012E2B" w:rsidRDefault="00012E2B" w:rsidP="00012E2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lang w:eastAsia="en-CA"/>
        </w:rPr>
      </w:pPr>
      <w:proofErr w:type="spellStart"/>
      <w:r w:rsidRPr="00012E2B">
        <w:rPr>
          <w:rFonts w:eastAsiaTheme="minorEastAsia" w:cs="Frutiger-Light"/>
          <w:lang w:eastAsia="en-CA"/>
        </w:rPr>
        <w:t>Toutes</w:t>
      </w:r>
      <w:proofErr w:type="spellEnd"/>
      <w:r w:rsidRPr="00012E2B">
        <w:rPr>
          <w:rFonts w:eastAsiaTheme="minorEastAsia" w:cs="Frutiger-Light"/>
          <w:lang w:eastAsia="en-CA"/>
        </w:rPr>
        <w:t xml:space="preserve"> les </w:t>
      </w:r>
      <w:proofErr w:type="spellStart"/>
      <w:r w:rsidRPr="00012E2B">
        <w:rPr>
          <w:rFonts w:eastAsiaTheme="minorEastAsia" w:cs="Frutiger-Light"/>
          <w:lang w:eastAsia="en-CA"/>
        </w:rPr>
        <w:t>demandes</w:t>
      </w:r>
      <w:proofErr w:type="spellEnd"/>
      <w:r w:rsidRPr="00012E2B">
        <w:rPr>
          <w:rFonts w:eastAsiaTheme="minorEastAsia" w:cs="Frutiger-Light"/>
          <w:lang w:eastAsia="en-CA"/>
        </w:rPr>
        <w:t xml:space="preserve"> de transport </w:t>
      </w:r>
      <w:proofErr w:type="spellStart"/>
      <w:r w:rsidRPr="00012E2B">
        <w:rPr>
          <w:rFonts w:eastAsiaTheme="minorEastAsia" w:cs="Frutiger-Light"/>
          <w:lang w:eastAsia="en-CA"/>
        </w:rPr>
        <w:t>doivent</w:t>
      </w:r>
      <w:proofErr w:type="spellEnd"/>
      <w:r w:rsidRPr="00012E2B">
        <w:rPr>
          <w:rFonts w:eastAsiaTheme="minorEastAsia" w:cs="Frutiger-Light"/>
          <w:lang w:eastAsia="en-CA"/>
        </w:rPr>
        <w:t xml:space="preserve"> passer par le centre de </w:t>
      </w:r>
      <w:proofErr w:type="spellStart"/>
      <w:r w:rsidRPr="00012E2B">
        <w:rPr>
          <w:rFonts w:eastAsiaTheme="minorEastAsia" w:cs="Frutiger-Light"/>
          <w:lang w:eastAsia="en-CA"/>
        </w:rPr>
        <w:t>contrôle</w:t>
      </w:r>
      <w:proofErr w:type="spellEnd"/>
      <w:r w:rsidRPr="00012E2B">
        <w:rPr>
          <w:rFonts w:eastAsiaTheme="minorEastAsia" w:cs="Frutiger-Light"/>
          <w:lang w:eastAsia="en-CA"/>
        </w:rPr>
        <w:t xml:space="preserve"> des </w:t>
      </w:r>
      <w:proofErr w:type="spellStart"/>
      <w:r w:rsidRPr="00012E2B">
        <w:rPr>
          <w:rFonts w:eastAsiaTheme="minorEastAsia" w:cs="Frutiger-Light"/>
          <w:lang w:eastAsia="en-CA"/>
        </w:rPr>
        <w:t>opérations</w:t>
      </w:r>
      <w:proofErr w:type="spellEnd"/>
      <w:r w:rsidRPr="00012E2B">
        <w:rPr>
          <w:rFonts w:eastAsiaTheme="minorEastAsia" w:cs="Frutiger-Light"/>
          <w:lang w:eastAsia="en-CA"/>
        </w:rPr>
        <w:t xml:space="preserve"> (CCO) </w:t>
      </w:r>
      <w:proofErr w:type="spellStart"/>
      <w:r w:rsidRPr="00012E2B">
        <w:rPr>
          <w:rFonts w:eastAsiaTheme="minorEastAsia" w:cs="Frutiger-Light"/>
          <w:lang w:eastAsia="en-CA"/>
        </w:rPr>
        <w:t>d’Ornge</w:t>
      </w:r>
      <w:proofErr w:type="spellEnd"/>
      <w:r w:rsidRPr="00012E2B">
        <w:rPr>
          <w:rFonts w:eastAsiaTheme="minorEastAsia" w:cs="Frutiger-Light"/>
          <w:lang w:eastAsia="en-CA"/>
        </w:rPr>
        <w:t xml:space="preserve">, </w:t>
      </w:r>
      <w:proofErr w:type="spellStart"/>
      <w:r w:rsidRPr="00012E2B">
        <w:rPr>
          <w:rFonts w:eastAsiaTheme="minorEastAsia" w:cs="Frutiger-Light"/>
          <w:lang w:eastAsia="en-CA"/>
        </w:rPr>
        <w:t>ou</w:t>
      </w:r>
      <w:proofErr w:type="spellEnd"/>
      <w:r w:rsidRPr="00012E2B">
        <w:rPr>
          <w:rFonts w:eastAsiaTheme="minorEastAsia" w:cs="Frutiger-Light"/>
          <w:lang w:eastAsia="en-CA"/>
        </w:rPr>
        <w:t xml:space="preserve"> par le </w:t>
      </w:r>
      <w:proofErr w:type="spellStart"/>
      <w:r w:rsidRPr="00012E2B">
        <w:rPr>
          <w:rFonts w:eastAsiaTheme="minorEastAsia" w:cs="Frutiger-Light"/>
          <w:lang w:eastAsia="en-CA"/>
        </w:rPr>
        <w:t>processus</w:t>
      </w:r>
      <w:proofErr w:type="spellEnd"/>
      <w:r w:rsidRPr="00012E2B">
        <w:rPr>
          <w:rFonts w:eastAsiaTheme="minorEastAsia" w:cs="Frutiger-Light"/>
          <w:lang w:eastAsia="en-CA"/>
        </w:rPr>
        <w:t xml:space="preserve"> One Number to </w:t>
      </w:r>
      <w:proofErr w:type="gramStart"/>
      <w:r w:rsidRPr="00012E2B">
        <w:rPr>
          <w:rFonts w:eastAsiaTheme="minorEastAsia" w:cs="Frutiger-Light"/>
          <w:lang w:eastAsia="en-CA"/>
        </w:rPr>
        <w:t>Call</w:t>
      </w:r>
      <w:proofErr w:type="gram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dans</w:t>
      </w:r>
      <w:proofErr w:type="spellEnd"/>
      <w:r w:rsidRPr="00012E2B">
        <w:rPr>
          <w:rFonts w:eastAsiaTheme="minorEastAsia" w:cs="Frutiger-Light"/>
          <w:lang w:eastAsia="en-CA"/>
        </w:rPr>
        <w:t xml:space="preserve"> le </w:t>
      </w:r>
      <w:proofErr w:type="spellStart"/>
      <w:r w:rsidRPr="00012E2B">
        <w:rPr>
          <w:rFonts w:eastAsiaTheme="minorEastAsia" w:cs="Frutiger-Light"/>
          <w:lang w:eastAsia="en-CA"/>
        </w:rPr>
        <w:t>cas</w:t>
      </w:r>
      <w:proofErr w:type="spellEnd"/>
      <w:r w:rsidRPr="00012E2B">
        <w:rPr>
          <w:rFonts w:eastAsiaTheme="minorEastAsia" w:cs="Frutiger-Light"/>
          <w:lang w:eastAsia="en-CA"/>
        </w:rPr>
        <w:t xml:space="preserve"> des </w:t>
      </w:r>
      <w:proofErr w:type="spellStart"/>
      <w:r w:rsidRPr="00012E2B">
        <w:rPr>
          <w:rFonts w:eastAsiaTheme="minorEastAsia" w:cs="Frutiger-Light"/>
          <w:lang w:eastAsia="en-CA"/>
        </w:rPr>
        <w:t>malades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en</w:t>
      </w:r>
      <w:proofErr w:type="spellEnd"/>
      <w:r w:rsidRPr="00012E2B">
        <w:rPr>
          <w:rFonts w:eastAsiaTheme="minorEastAsia" w:cs="Frutiger-Light"/>
          <w:lang w:eastAsia="en-CA"/>
        </w:rPr>
        <w:t xml:space="preserve"> phase critique.</w:t>
      </w:r>
    </w:p>
    <w:p w:rsidR="00012E2B" w:rsidRPr="00012E2B" w:rsidRDefault="00012E2B" w:rsidP="00012E2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lang w:eastAsia="en-CA"/>
        </w:rPr>
      </w:pPr>
      <w:r w:rsidRPr="00012E2B">
        <w:rPr>
          <w:rFonts w:eastAsiaTheme="minorEastAsia" w:cs="Frutiger-Light"/>
          <w:lang w:eastAsia="en-CA"/>
        </w:rPr>
        <w:t xml:space="preserve">Pour les patients </w:t>
      </w:r>
      <w:proofErr w:type="spellStart"/>
      <w:r w:rsidRPr="00012E2B">
        <w:rPr>
          <w:rFonts w:eastAsiaTheme="minorEastAsia" w:cs="Frutiger-Light"/>
          <w:lang w:eastAsia="en-CA"/>
        </w:rPr>
        <w:t>bariatriques</w:t>
      </w:r>
      <w:proofErr w:type="spellEnd"/>
      <w:r w:rsidRPr="00012E2B">
        <w:rPr>
          <w:rFonts w:eastAsiaTheme="minorEastAsia" w:cs="Frutiger-Light"/>
          <w:lang w:eastAsia="en-CA"/>
        </w:rPr>
        <w:t xml:space="preserve">, le CCO </w:t>
      </w:r>
      <w:proofErr w:type="spellStart"/>
      <w:r w:rsidRPr="00012E2B">
        <w:rPr>
          <w:rFonts w:eastAsiaTheme="minorEastAsia" w:cs="Frutiger-Light"/>
          <w:lang w:eastAsia="en-CA"/>
        </w:rPr>
        <w:t>notera</w:t>
      </w:r>
      <w:proofErr w:type="spellEnd"/>
      <w:r w:rsidRPr="00012E2B">
        <w:rPr>
          <w:rFonts w:eastAsiaTheme="minorEastAsia" w:cs="Frutiger-Light"/>
          <w:lang w:eastAsia="en-CA"/>
        </w:rPr>
        <w:t xml:space="preserve"> les </w:t>
      </w:r>
      <w:proofErr w:type="spellStart"/>
      <w:r w:rsidRPr="00012E2B">
        <w:rPr>
          <w:rFonts w:eastAsiaTheme="minorEastAsia" w:cs="Frutiger-Light"/>
          <w:lang w:eastAsia="en-CA"/>
        </w:rPr>
        <w:t>informations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fournies</w:t>
      </w:r>
      <w:proofErr w:type="spellEnd"/>
      <w:r w:rsidRPr="00012E2B">
        <w:rPr>
          <w:rFonts w:eastAsiaTheme="minorEastAsia" w:cs="Frutiger-Light"/>
          <w:lang w:eastAsia="en-CA"/>
        </w:rPr>
        <w:t xml:space="preserve"> par </w:t>
      </w:r>
      <w:proofErr w:type="spellStart"/>
      <w:r w:rsidRPr="00012E2B">
        <w:rPr>
          <w:rFonts w:eastAsiaTheme="minorEastAsia" w:cs="Frutiger-Light"/>
          <w:lang w:eastAsia="en-CA"/>
        </w:rPr>
        <w:t>l’établissement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d’origine</w:t>
      </w:r>
      <w:proofErr w:type="spellEnd"/>
      <w:r w:rsidRPr="00012E2B">
        <w:rPr>
          <w:rFonts w:eastAsiaTheme="minorEastAsia" w:cs="Frutiger-Light"/>
          <w:lang w:eastAsia="en-CA"/>
        </w:rPr>
        <w:t xml:space="preserve"> (</w:t>
      </w:r>
      <w:proofErr w:type="spellStart"/>
      <w:r w:rsidRPr="00012E2B">
        <w:rPr>
          <w:rFonts w:eastAsiaTheme="minorEastAsia" w:cs="Frutiger-Light"/>
          <w:lang w:eastAsia="en-CA"/>
        </w:rPr>
        <w:t>poids</w:t>
      </w:r>
      <w:proofErr w:type="spellEnd"/>
      <w:r w:rsidRPr="00012E2B">
        <w:rPr>
          <w:rFonts w:eastAsiaTheme="minorEastAsia" w:cs="Frutiger-Light"/>
          <w:lang w:eastAsia="en-CA"/>
        </w:rPr>
        <w:t xml:space="preserve">, </w:t>
      </w:r>
      <w:proofErr w:type="spellStart"/>
      <w:r w:rsidRPr="00012E2B">
        <w:rPr>
          <w:rFonts w:eastAsiaTheme="minorEastAsia" w:cs="Frutiger-Light"/>
          <w:lang w:eastAsia="en-CA"/>
        </w:rPr>
        <w:t>largeur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gramStart"/>
      <w:r w:rsidRPr="00012E2B">
        <w:rPr>
          <w:rFonts w:eastAsiaTheme="minorEastAsia" w:cs="Frutiger-Light"/>
          <w:lang w:eastAsia="en-CA"/>
        </w:rPr>
        <w:t>et</w:t>
      </w:r>
      <w:proofErr w:type="gram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état</w:t>
      </w:r>
      <w:proofErr w:type="spellEnd"/>
      <w:r w:rsidRPr="00012E2B">
        <w:rPr>
          <w:rFonts w:eastAsiaTheme="minorEastAsia" w:cs="Frutiger-Light"/>
          <w:lang w:eastAsia="en-CA"/>
        </w:rPr>
        <w:t xml:space="preserve"> du patient) </w:t>
      </w:r>
      <w:proofErr w:type="spellStart"/>
      <w:r w:rsidRPr="00012E2B">
        <w:rPr>
          <w:rFonts w:eastAsiaTheme="minorEastAsia" w:cs="Frutiger-Light"/>
          <w:lang w:eastAsia="en-CA"/>
        </w:rPr>
        <w:t>afin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d’envoyer</w:t>
      </w:r>
      <w:proofErr w:type="spellEnd"/>
      <w:r w:rsidRPr="00012E2B">
        <w:rPr>
          <w:rFonts w:eastAsiaTheme="minorEastAsia" w:cs="Frutiger-Light"/>
          <w:lang w:eastAsia="en-CA"/>
        </w:rPr>
        <w:t xml:space="preserve"> le bon </w:t>
      </w:r>
      <w:proofErr w:type="spellStart"/>
      <w:r w:rsidRPr="00012E2B">
        <w:rPr>
          <w:rFonts w:eastAsiaTheme="minorEastAsia" w:cs="Frutiger-Light"/>
          <w:lang w:eastAsia="en-CA"/>
        </w:rPr>
        <w:t>aéronef</w:t>
      </w:r>
      <w:proofErr w:type="spellEnd"/>
      <w:r w:rsidRPr="00012E2B">
        <w:rPr>
          <w:rFonts w:eastAsiaTheme="minorEastAsia" w:cs="Frutiger-Light"/>
          <w:lang w:eastAsia="en-CA"/>
        </w:rPr>
        <w:t>.</w:t>
      </w:r>
    </w:p>
    <w:p w:rsidR="00012E2B" w:rsidRPr="00012E2B" w:rsidRDefault="00012E2B" w:rsidP="00012E2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lang w:eastAsia="en-CA"/>
        </w:rPr>
      </w:pPr>
      <w:r w:rsidRPr="00012E2B">
        <w:rPr>
          <w:rFonts w:eastAsiaTheme="minorEastAsia" w:cs="Frutiger-Light"/>
          <w:lang w:eastAsia="en-CA"/>
        </w:rPr>
        <w:t xml:space="preserve">La </w:t>
      </w:r>
      <w:proofErr w:type="spellStart"/>
      <w:r w:rsidRPr="00012E2B">
        <w:rPr>
          <w:rFonts w:eastAsiaTheme="minorEastAsia" w:cs="Frutiger-Light"/>
          <w:lang w:eastAsia="en-CA"/>
        </w:rPr>
        <w:t>largeur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proofErr w:type="gramStart"/>
      <w:r w:rsidRPr="00012E2B">
        <w:rPr>
          <w:rFonts w:eastAsiaTheme="minorEastAsia" w:cs="Frutiger-Light"/>
          <w:lang w:eastAsia="en-CA"/>
        </w:rPr>
        <w:t>est</w:t>
      </w:r>
      <w:proofErr w:type="spellEnd"/>
      <w:proofErr w:type="gram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une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mesure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unidimensionnelle</w:t>
      </w:r>
      <w:proofErr w:type="spellEnd"/>
      <w:r w:rsidRPr="00012E2B">
        <w:rPr>
          <w:rFonts w:eastAsiaTheme="minorEastAsia" w:cs="Frutiger-Light"/>
          <w:lang w:eastAsia="en-CA"/>
        </w:rPr>
        <w:t xml:space="preserve">, prise </w:t>
      </w:r>
      <w:proofErr w:type="spellStart"/>
      <w:r w:rsidRPr="00012E2B">
        <w:rPr>
          <w:rFonts w:eastAsiaTheme="minorEastAsia" w:cs="Frutiger-Light"/>
          <w:lang w:eastAsia="en-CA"/>
        </w:rPr>
        <w:t>en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ligne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droite</w:t>
      </w:r>
      <w:proofErr w:type="spellEnd"/>
      <w:r w:rsidRPr="00012E2B">
        <w:rPr>
          <w:rFonts w:eastAsiaTheme="minorEastAsia" w:cs="Frutiger-Light"/>
          <w:lang w:eastAsia="en-CA"/>
        </w:rPr>
        <w:t xml:space="preserve"> au point le plus large du patient (</w:t>
      </w:r>
      <w:proofErr w:type="spellStart"/>
      <w:r w:rsidRPr="00012E2B">
        <w:rPr>
          <w:rFonts w:eastAsiaTheme="minorEastAsia" w:cs="Frutiger-Light"/>
          <w:lang w:eastAsia="en-CA"/>
        </w:rPr>
        <w:t>couché</w:t>
      </w:r>
      <w:proofErr w:type="spellEnd"/>
      <w:r w:rsidRPr="00012E2B">
        <w:rPr>
          <w:rFonts w:eastAsiaTheme="minorEastAsia" w:cs="Frutiger-Light"/>
          <w:lang w:eastAsia="en-CA"/>
        </w:rPr>
        <w:t xml:space="preserve"> sur le dos). Elle </w:t>
      </w:r>
      <w:proofErr w:type="spellStart"/>
      <w:proofErr w:type="gramStart"/>
      <w:r w:rsidRPr="00012E2B">
        <w:rPr>
          <w:rFonts w:eastAsiaTheme="minorEastAsia" w:cs="Frutiger-Light"/>
          <w:lang w:eastAsia="en-CA"/>
        </w:rPr>
        <w:t>est</w:t>
      </w:r>
      <w:proofErr w:type="spellEnd"/>
      <w:proofErr w:type="gramEnd"/>
      <w:r w:rsidRPr="00012E2B">
        <w:rPr>
          <w:rFonts w:eastAsiaTheme="minorEastAsia" w:cs="Frutiger-Light"/>
          <w:lang w:eastAsia="en-CA"/>
        </w:rPr>
        <w:t xml:space="preserve"> à </w:t>
      </w:r>
      <w:proofErr w:type="spellStart"/>
      <w:r w:rsidRPr="00012E2B">
        <w:rPr>
          <w:rFonts w:eastAsiaTheme="minorEastAsia" w:cs="Frutiger-Light"/>
          <w:lang w:eastAsia="en-CA"/>
        </w:rPr>
        <w:t>distinguer</w:t>
      </w:r>
      <w:proofErr w:type="spellEnd"/>
      <w:r w:rsidRPr="00012E2B">
        <w:rPr>
          <w:rFonts w:eastAsiaTheme="minorEastAsia" w:cs="Frutiger-Light"/>
          <w:lang w:eastAsia="en-CA"/>
        </w:rPr>
        <w:t xml:space="preserve"> de la </w:t>
      </w:r>
      <w:proofErr w:type="spellStart"/>
      <w:r w:rsidRPr="00012E2B">
        <w:rPr>
          <w:rFonts w:eastAsiaTheme="minorEastAsia" w:cs="Frutiger-Light"/>
          <w:lang w:eastAsia="en-CA"/>
        </w:rPr>
        <w:t>circonférence</w:t>
      </w:r>
      <w:proofErr w:type="spellEnd"/>
      <w:r w:rsidRPr="00012E2B">
        <w:rPr>
          <w:rFonts w:eastAsiaTheme="minorEastAsia" w:cs="Frutiger-Light"/>
          <w:lang w:eastAsia="en-CA"/>
        </w:rPr>
        <w:t xml:space="preserve">, qui </w:t>
      </w:r>
      <w:proofErr w:type="spellStart"/>
      <w:r w:rsidRPr="00012E2B">
        <w:rPr>
          <w:rFonts w:eastAsiaTheme="minorEastAsia" w:cs="Frutiger-Light"/>
          <w:lang w:eastAsia="en-CA"/>
        </w:rPr>
        <w:t>n’est</w:t>
      </w:r>
      <w:proofErr w:type="spellEnd"/>
      <w:r w:rsidRPr="00012E2B">
        <w:rPr>
          <w:rFonts w:eastAsiaTheme="minorEastAsia" w:cs="Frutiger-Light"/>
          <w:lang w:eastAsia="en-CA"/>
        </w:rPr>
        <w:t xml:space="preserve"> pas </w:t>
      </w:r>
      <w:proofErr w:type="spellStart"/>
      <w:r w:rsidRPr="00012E2B">
        <w:rPr>
          <w:rFonts w:eastAsiaTheme="minorEastAsia" w:cs="Frutiger-Light"/>
          <w:lang w:eastAsia="en-CA"/>
        </w:rPr>
        <w:t>nécessaire</w:t>
      </w:r>
      <w:proofErr w:type="spellEnd"/>
      <w:r w:rsidRPr="00012E2B">
        <w:rPr>
          <w:rFonts w:eastAsiaTheme="minorEastAsia" w:cs="Frutiger-Light"/>
          <w:lang w:eastAsia="en-CA"/>
        </w:rPr>
        <w:t xml:space="preserve"> pour le transport.</w:t>
      </w:r>
    </w:p>
    <w:p w:rsidR="00012E2B" w:rsidRPr="00012E2B" w:rsidRDefault="00012E2B" w:rsidP="00012E2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lang w:eastAsia="en-CA"/>
        </w:rPr>
      </w:pPr>
      <w:r w:rsidRPr="00012E2B">
        <w:rPr>
          <w:rFonts w:eastAsiaTheme="minorEastAsia" w:cs="Frutiger-Light"/>
          <w:lang w:eastAsia="en-CA"/>
        </w:rPr>
        <w:t xml:space="preserve">Le transport </w:t>
      </w:r>
      <w:proofErr w:type="spellStart"/>
      <w:r w:rsidRPr="00012E2B">
        <w:rPr>
          <w:rFonts w:eastAsiaTheme="minorEastAsia" w:cs="Frutiger-Light"/>
          <w:lang w:eastAsia="en-CA"/>
        </w:rPr>
        <w:t>aérien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sécuritaire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proofErr w:type="gramStart"/>
      <w:r w:rsidRPr="00012E2B">
        <w:rPr>
          <w:rFonts w:eastAsiaTheme="minorEastAsia" w:cs="Frutiger-Light"/>
          <w:lang w:eastAsia="en-CA"/>
        </w:rPr>
        <w:t>est</w:t>
      </w:r>
      <w:proofErr w:type="spellEnd"/>
      <w:proofErr w:type="gramEnd"/>
      <w:r w:rsidRPr="00012E2B">
        <w:rPr>
          <w:rFonts w:eastAsiaTheme="minorEastAsia" w:cs="Frutiger-Light"/>
          <w:lang w:eastAsia="en-CA"/>
        </w:rPr>
        <w:t xml:space="preserve"> plus </w:t>
      </w:r>
      <w:proofErr w:type="spellStart"/>
      <w:r w:rsidRPr="00012E2B">
        <w:rPr>
          <w:rFonts w:eastAsiaTheme="minorEastAsia" w:cs="Frutiger-Light"/>
          <w:lang w:eastAsia="en-CA"/>
        </w:rPr>
        <w:t>complexe</w:t>
      </w:r>
      <w:proofErr w:type="spellEnd"/>
      <w:r w:rsidRPr="00012E2B">
        <w:rPr>
          <w:rFonts w:eastAsiaTheme="minorEastAsia" w:cs="Frutiger-Light"/>
          <w:lang w:eastAsia="en-CA"/>
        </w:rPr>
        <w:t xml:space="preserve"> que le transport </w:t>
      </w:r>
      <w:proofErr w:type="spellStart"/>
      <w:r w:rsidRPr="00012E2B">
        <w:rPr>
          <w:rFonts w:eastAsiaTheme="minorEastAsia" w:cs="Frutiger-Light"/>
          <w:lang w:eastAsia="en-CA"/>
        </w:rPr>
        <w:t>terrestre</w:t>
      </w:r>
      <w:proofErr w:type="spellEnd"/>
      <w:r w:rsidRPr="00012E2B">
        <w:rPr>
          <w:rFonts w:eastAsiaTheme="minorEastAsia" w:cs="Frutiger-Light"/>
          <w:lang w:eastAsia="en-CA"/>
        </w:rPr>
        <w:t xml:space="preserve">, et les </w:t>
      </w:r>
      <w:proofErr w:type="spellStart"/>
      <w:r w:rsidRPr="00012E2B">
        <w:rPr>
          <w:rFonts w:eastAsiaTheme="minorEastAsia" w:cs="Frutiger-Light"/>
          <w:lang w:eastAsia="en-CA"/>
        </w:rPr>
        <w:t>capacités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varient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selon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l’aéronef</w:t>
      </w:r>
      <w:proofErr w:type="spellEnd"/>
      <w:r w:rsidRPr="00012E2B">
        <w:rPr>
          <w:rFonts w:eastAsiaTheme="minorEastAsia" w:cs="Frutiger-Light"/>
          <w:lang w:eastAsia="en-CA"/>
        </w:rPr>
        <w:t xml:space="preserve">. La </w:t>
      </w:r>
      <w:proofErr w:type="spellStart"/>
      <w:r w:rsidRPr="00012E2B">
        <w:rPr>
          <w:rFonts w:eastAsiaTheme="minorEastAsia" w:cs="Frutiger-Light"/>
          <w:lang w:eastAsia="en-CA"/>
        </w:rPr>
        <w:t>sélection</w:t>
      </w:r>
      <w:proofErr w:type="spellEnd"/>
      <w:r w:rsidRPr="00012E2B">
        <w:rPr>
          <w:rFonts w:eastAsiaTheme="minorEastAsia" w:cs="Frutiger-Light"/>
          <w:lang w:eastAsia="en-CA"/>
        </w:rPr>
        <w:t xml:space="preserve"> d’un </w:t>
      </w:r>
      <w:proofErr w:type="spellStart"/>
      <w:r w:rsidRPr="00012E2B">
        <w:rPr>
          <w:rFonts w:eastAsiaTheme="minorEastAsia" w:cs="Frutiger-Light"/>
          <w:lang w:eastAsia="en-CA"/>
        </w:rPr>
        <w:t>véhicule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doit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tenir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compte</w:t>
      </w:r>
      <w:proofErr w:type="spellEnd"/>
      <w:r w:rsidRPr="00012E2B">
        <w:rPr>
          <w:rFonts w:eastAsiaTheme="minorEastAsia" w:cs="Frutiger-Light"/>
          <w:lang w:eastAsia="en-CA"/>
        </w:rPr>
        <w:t xml:space="preserve"> de </w:t>
      </w:r>
      <w:proofErr w:type="spellStart"/>
      <w:r w:rsidRPr="00012E2B">
        <w:rPr>
          <w:rFonts w:eastAsiaTheme="minorEastAsia" w:cs="Frutiger-Light"/>
          <w:lang w:eastAsia="en-CA"/>
        </w:rPr>
        <w:t>nombreux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facteurs</w:t>
      </w:r>
      <w:proofErr w:type="spellEnd"/>
      <w:r w:rsidRPr="00012E2B">
        <w:rPr>
          <w:rFonts w:eastAsiaTheme="minorEastAsia" w:cs="Frutiger-Light"/>
          <w:lang w:eastAsia="en-CA"/>
        </w:rPr>
        <w:t xml:space="preserve">; les </w:t>
      </w:r>
      <w:proofErr w:type="spellStart"/>
      <w:r w:rsidRPr="00012E2B">
        <w:rPr>
          <w:rFonts w:eastAsiaTheme="minorEastAsia" w:cs="Frutiger-Light"/>
          <w:lang w:eastAsia="en-CA"/>
        </w:rPr>
        <w:t>délais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pourraient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donc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excéder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ceux</w:t>
      </w:r>
      <w:proofErr w:type="spellEnd"/>
      <w:r w:rsidRPr="00012E2B">
        <w:rPr>
          <w:rFonts w:eastAsiaTheme="minorEastAsia" w:cs="Frutiger-Light"/>
          <w:lang w:eastAsia="en-CA"/>
        </w:rPr>
        <w:t xml:space="preserve"> des </w:t>
      </w:r>
      <w:proofErr w:type="spellStart"/>
      <w:r w:rsidRPr="00012E2B">
        <w:rPr>
          <w:rFonts w:eastAsiaTheme="minorEastAsia" w:cs="Frutiger-Light"/>
          <w:lang w:eastAsia="en-CA"/>
        </w:rPr>
        <w:t>demandes</w:t>
      </w:r>
      <w:proofErr w:type="spellEnd"/>
      <w:r w:rsidRPr="00012E2B">
        <w:rPr>
          <w:rFonts w:eastAsiaTheme="minorEastAsia" w:cs="Frutiger-Light"/>
          <w:lang w:eastAsia="en-CA"/>
        </w:rPr>
        <w:t xml:space="preserve"> de </w:t>
      </w:r>
      <w:proofErr w:type="spellStart"/>
      <w:r w:rsidRPr="00012E2B">
        <w:rPr>
          <w:rFonts w:eastAsiaTheme="minorEastAsia" w:cs="Frutiger-Light"/>
          <w:lang w:eastAsia="en-CA"/>
        </w:rPr>
        <w:t>transfert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habituelles</w:t>
      </w:r>
      <w:proofErr w:type="spellEnd"/>
      <w:r w:rsidRPr="00012E2B">
        <w:rPr>
          <w:rFonts w:eastAsiaTheme="minorEastAsia" w:cs="Frutiger-Light"/>
          <w:lang w:eastAsia="en-CA"/>
        </w:rPr>
        <w:t>.</w:t>
      </w:r>
    </w:p>
    <w:p w:rsidR="00174428" w:rsidRDefault="00012E2B" w:rsidP="00012E2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proofErr w:type="gramStart"/>
      <w:r w:rsidRPr="00012E2B">
        <w:rPr>
          <w:rFonts w:eastAsiaTheme="minorEastAsia" w:cs="Frutiger-Light"/>
          <w:lang w:eastAsia="en-CA"/>
        </w:rPr>
        <w:t>Il</w:t>
      </w:r>
      <w:proofErr w:type="gram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est</w:t>
      </w:r>
      <w:proofErr w:type="spellEnd"/>
      <w:r w:rsidRPr="00012E2B">
        <w:rPr>
          <w:rFonts w:eastAsiaTheme="minorEastAsia" w:cs="Frutiger-Light"/>
          <w:lang w:eastAsia="en-CA"/>
        </w:rPr>
        <w:t xml:space="preserve"> </w:t>
      </w:r>
      <w:proofErr w:type="spellStart"/>
      <w:r w:rsidRPr="00012E2B">
        <w:rPr>
          <w:rFonts w:eastAsiaTheme="minorEastAsia" w:cs="Frutiger-Light"/>
          <w:lang w:eastAsia="en-CA"/>
        </w:rPr>
        <w:t>essentiel</w:t>
      </w:r>
      <w:proofErr w:type="spellEnd"/>
      <w:r w:rsidRPr="00012E2B">
        <w:rPr>
          <w:rFonts w:eastAsiaTheme="minorEastAsia" w:cs="Frutiger-Light"/>
          <w:lang w:eastAsia="en-CA"/>
        </w:rPr>
        <w:t xml:space="preserve"> de </w:t>
      </w:r>
      <w:proofErr w:type="spellStart"/>
      <w:r w:rsidRPr="00012E2B">
        <w:rPr>
          <w:rFonts w:eastAsiaTheme="minorEastAsia" w:cs="Frutiger-Light"/>
          <w:lang w:eastAsia="en-CA"/>
        </w:rPr>
        <w:t>fournir</w:t>
      </w:r>
      <w:proofErr w:type="spellEnd"/>
      <w:r w:rsidRPr="00012E2B">
        <w:rPr>
          <w:rFonts w:eastAsiaTheme="minorEastAsia" w:cs="Frutiger-Light"/>
          <w:lang w:eastAsia="en-CA"/>
        </w:rPr>
        <w:t xml:space="preserve"> à Ornge </w:t>
      </w:r>
      <w:r w:rsidRPr="006C33EA">
        <w:rPr>
          <w:rFonts w:eastAsiaTheme="minorEastAsia" w:cs="Frutiger-Light"/>
          <w:b/>
          <w:u w:val="single"/>
          <w:lang w:eastAsia="en-CA"/>
        </w:rPr>
        <w:t xml:space="preserve">des </w:t>
      </w:r>
      <w:proofErr w:type="spellStart"/>
      <w:r w:rsidRPr="006C33EA">
        <w:rPr>
          <w:rFonts w:eastAsiaTheme="minorEastAsia" w:cs="Frutiger-Light"/>
          <w:b/>
          <w:u w:val="single"/>
          <w:lang w:eastAsia="en-CA"/>
        </w:rPr>
        <w:t>renseignements</w:t>
      </w:r>
      <w:proofErr w:type="spellEnd"/>
      <w:r w:rsidRPr="006C33EA">
        <w:rPr>
          <w:rFonts w:eastAsiaTheme="minorEastAsia" w:cs="Frutiger-Light"/>
          <w:b/>
          <w:u w:val="single"/>
          <w:lang w:eastAsia="en-CA"/>
        </w:rPr>
        <w:t xml:space="preserve"> exacts sur le </w:t>
      </w:r>
      <w:proofErr w:type="spellStart"/>
      <w:r w:rsidRPr="006C33EA">
        <w:rPr>
          <w:rFonts w:eastAsiaTheme="minorEastAsia" w:cs="Frutiger-Light"/>
          <w:b/>
          <w:u w:val="single"/>
          <w:lang w:eastAsia="en-CA"/>
        </w:rPr>
        <w:t>poids</w:t>
      </w:r>
      <w:proofErr w:type="spellEnd"/>
      <w:r w:rsidRPr="006C33EA">
        <w:rPr>
          <w:rFonts w:eastAsiaTheme="minorEastAsia" w:cs="Frutiger-Light"/>
          <w:b/>
          <w:u w:val="single"/>
          <w:lang w:eastAsia="en-CA"/>
        </w:rPr>
        <w:t xml:space="preserve"> et la </w:t>
      </w:r>
      <w:proofErr w:type="spellStart"/>
      <w:r w:rsidRPr="006C33EA">
        <w:rPr>
          <w:rFonts w:eastAsiaTheme="minorEastAsia" w:cs="Frutiger-Light"/>
          <w:b/>
          <w:u w:val="single"/>
          <w:lang w:eastAsia="en-CA"/>
        </w:rPr>
        <w:t>largeur</w:t>
      </w:r>
      <w:proofErr w:type="spellEnd"/>
      <w:r w:rsidRPr="006C33EA">
        <w:rPr>
          <w:rFonts w:eastAsiaTheme="minorEastAsia" w:cs="Frutiger-Light"/>
          <w:b/>
          <w:u w:val="single"/>
          <w:lang w:eastAsia="en-CA"/>
        </w:rPr>
        <w:t xml:space="preserve"> du patient </w:t>
      </w:r>
      <w:proofErr w:type="spellStart"/>
      <w:r w:rsidRPr="006C33EA">
        <w:rPr>
          <w:rFonts w:eastAsiaTheme="minorEastAsia" w:cs="Frutiger-Light"/>
          <w:b/>
          <w:u w:val="single"/>
          <w:lang w:eastAsia="en-CA"/>
        </w:rPr>
        <w:t>ainsi</w:t>
      </w:r>
      <w:proofErr w:type="spellEnd"/>
      <w:r w:rsidRPr="006C33EA">
        <w:rPr>
          <w:rFonts w:eastAsiaTheme="minorEastAsia" w:cs="Frutiger-Light"/>
          <w:b/>
          <w:u w:val="single"/>
          <w:lang w:eastAsia="en-CA"/>
        </w:rPr>
        <w:t xml:space="preserve"> que sur </w:t>
      </w:r>
      <w:proofErr w:type="spellStart"/>
      <w:r w:rsidRPr="006C33EA">
        <w:rPr>
          <w:rFonts w:eastAsiaTheme="minorEastAsia" w:cs="Frutiger-Light"/>
          <w:b/>
          <w:u w:val="single"/>
          <w:lang w:eastAsia="en-CA"/>
        </w:rPr>
        <w:t>l’équipement</w:t>
      </w:r>
      <w:proofErr w:type="spellEnd"/>
      <w:r w:rsidRPr="006C33EA">
        <w:rPr>
          <w:rFonts w:eastAsiaTheme="minorEastAsia" w:cs="Frutiger-Light"/>
          <w:b/>
          <w:u w:val="single"/>
          <w:lang w:eastAsia="en-CA"/>
        </w:rPr>
        <w:t xml:space="preserve"> </w:t>
      </w:r>
      <w:proofErr w:type="spellStart"/>
      <w:r w:rsidRPr="006C33EA">
        <w:rPr>
          <w:rFonts w:eastAsiaTheme="minorEastAsia" w:cs="Frutiger-Light"/>
          <w:b/>
          <w:u w:val="single"/>
          <w:lang w:eastAsia="en-CA"/>
        </w:rPr>
        <w:t>requis</w:t>
      </w:r>
      <w:proofErr w:type="spellEnd"/>
      <w:r w:rsidRPr="006C33EA">
        <w:rPr>
          <w:rFonts w:eastAsiaTheme="minorEastAsia" w:cs="Frutiger-Light"/>
          <w:b/>
          <w:u w:val="single"/>
          <w:lang w:eastAsia="en-CA"/>
        </w:rPr>
        <w:t xml:space="preserve"> </w:t>
      </w:r>
      <w:proofErr w:type="spellStart"/>
      <w:r w:rsidRPr="006C33EA">
        <w:rPr>
          <w:rFonts w:eastAsiaTheme="minorEastAsia" w:cs="Frutiger-Light"/>
          <w:b/>
          <w:u w:val="single"/>
          <w:lang w:eastAsia="en-CA"/>
        </w:rPr>
        <w:t>durant</w:t>
      </w:r>
      <w:proofErr w:type="spellEnd"/>
      <w:r w:rsidRPr="006C33EA">
        <w:rPr>
          <w:rFonts w:eastAsiaTheme="minorEastAsia" w:cs="Frutiger-Light"/>
          <w:b/>
          <w:u w:val="single"/>
          <w:lang w:eastAsia="en-CA"/>
        </w:rPr>
        <w:t xml:space="preserve"> le transport.</w:t>
      </w:r>
    </w:p>
    <w:p w:rsidR="009D0C5F" w:rsidRDefault="009D0C5F">
      <w:pPr>
        <w:rPr>
          <w:rFonts w:cs="Frutiger-Light"/>
          <w:b/>
        </w:rPr>
      </w:pPr>
      <w:r>
        <w:rPr>
          <w:rFonts w:cs="Frutiger-Light"/>
          <w:b/>
        </w:rPr>
        <w:br w:type="page"/>
      </w:r>
    </w:p>
    <w:p w:rsidR="006C33EA" w:rsidRPr="006C33EA" w:rsidRDefault="006C33EA" w:rsidP="006C33EA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  <w:bCs/>
          <w:lang w:val="en-US"/>
        </w:rPr>
      </w:pPr>
      <w:r w:rsidRPr="006C33EA">
        <w:rPr>
          <w:rFonts w:cs="Frutiger-Light"/>
          <w:b/>
          <w:bCs/>
          <w:lang w:val="en-US"/>
        </w:rPr>
        <w:lastRenderedPageBreak/>
        <w:t xml:space="preserve">Marche à </w:t>
      </w:r>
      <w:proofErr w:type="spellStart"/>
      <w:r w:rsidRPr="006C33EA">
        <w:rPr>
          <w:rFonts w:cs="Frutiger-Light"/>
          <w:b/>
          <w:bCs/>
          <w:lang w:val="en-US"/>
        </w:rPr>
        <w:t>suivre</w:t>
      </w:r>
      <w:proofErr w:type="spellEnd"/>
      <w:r w:rsidRPr="006C33EA">
        <w:rPr>
          <w:rFonts w:cs="Frutiger-Light"/>
          <w:b/>
          <w:bCs/>
          <w:lang w:val="en-US"/>
        </w:rPr>
        <w:t xml:space="preserve"> pour les </w:t>
      </w:r>
      <w:proofErr w:type="spellStart"/>
      <w:r w:rsidRPr="006C33EA">
        <w:rPr>
          <w:rFonts w:cs="Frutiger-Light"/>
          <w:b/>
          <w:bCs/>
          <w:lang w:val="en-US"/>
        </w:rPr>
        <w:t>établissements</w:t>
      </w:r>
      <w:proofErr w:type="spellEnd"/>
      <w:r w:rsidRPr="006C33EA">
        <w:rPr>
          <w:rFonts w:cs="Frutiger-Light"/>
          <w:b/>
          <w:bCs/>
          <w:lang w:val="en-US"/>
        </w:rPr>
        <w:t xml:space="preserve"> </w:t>
      </w:r>
      <w:proofErr w:type="spellStart"/>
      <w:r w:rsidRPr="006C33EA">
        <w:rPr>
          <w:rFonts w:cs="Frutiger-Light"/>
          <w:b/>
          <w:bCs/>
          <w:lang w:val="en-US"/>
        </w:rPr>
        <w:t>d’origine</w:t>
      </w:r>
      <w:proofErr w:type="spellEnd"/>
    </w:p>
    <w:p w:rsidR="006C33EA" w:rsidRDefault="006C33EA" w:rsidP="006C33E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6C33EA">
        <w:rPr>
          <w:rFonts w:cs="Frutiger-Light"/>
        </w:rPr>
        <w:t>Déterminer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si</w:t>
      </w:r>
      <w:proofErr w:type="spellEnd"/>
      <w:r w:rsidRPr="006C33EA">
        <w:rPr>
          <w:rFonts w:cs="Frutiger-Light"/>
        </w:rPr>
        <w:t xml:space="preserve"> le patient </w:t>
      </w:r>
      <w:proofErr w:type="spellStart"/>
      <w:r w:rsidRPr="006C33EA">
        <w:rPr>
          <w:rFonts w:cs="Frutiger-Light"/>
        </w:rPr>
        <w:t>répond</w:t>
      </w:r>
      <w:proofErr w:type="spellEnd"/>
      <w:r w:rsidRPr="006C33EA">
        <w:rPr>
          <w:rFonts w:cs="Frutiger-Light"/>
        </w:rPr>
        <w:t xml:space="preserve"> aux </w:t>
      </w:r>
      <w:proofErr w:type="spellStart"/>
      <w:r w:rsidRPr="006C33EA">
        <w:rPr>
          <w:rFonts w:cs="Frutiger-Light"/>
        </w:rPr>
        <w:t>critères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bariatriques</w:t>
      </w:r>
      <w:proofErr w:type="spellEnd"/>
      <w:r w:rsidRPr="006C33EA">
        <w:rPr>
          <w:rFonts w:cs="Frutiger-Light"/>
        </w:rPr>
        <w:t xml:space="preserve">. </w:t>
      </w:r>
      <w:proofErr w:type="spellStart"/>
      <w:r w:rsidRPr="006C33EA">
        <w:rPr>
          <w:rFonts w:cs="Frutiger-Light"/>
        </w:rPr>
        <w:t>En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ce</w:t>
      </w:r>
      <w:proofErr w:type="spellEnd"/>
      <w:r w:rsidRPr="006C33EA">
        <w:rPr>
          <w:rFonts w:cs="Frutiger-Light"/>
        </w:rPr>
        <w:t xml:space="preserve"> qui </w:t>
      </w:r>
      <w:proofErr w:type="spellStart"/>
      <w:r w:rsidRPr="006C33EA">
        <w:rPr>
          <w:rFonts w:cs="Frutiger-Light"/>
        </w:rPr>
        <w:t>concerne</w:t>
      </w:r>
      <w:proofErr w:type="spellEnd"/>
      <w:r w:rsidRPr="006C33EA">
        <w:rPr>
          <w:rFonts w:cs="Frutiger-Light"/>
        </w:rPr>
        <w:t xml:space="preserve"> le transport, tout patient </w:t>
      </w:r>
      <w:proofErr w:type="spellStart"/>
      <w:r w:rsidRPr="006C33EA">
        <w:rPr>
          <w:rFonts w:cs="Frutiger-Light"/>
        </w:rPr>
        <w:t>dont</w:t>
      </w:r>
      <w:proofErr w:type="spellEnd"/>
      <w:r w:rsidRPr="006C33EA">
        <w:rPr>
          <w:rFonts w:cs="Frutiger-Light"/>
        </w:rPr>
        <w:t xml:space="preserve"> le </w:t>
      </w:r>
      <w:proofErr w:type="spellStart"/>
      <w:r w:rsidRPr="006C33EA">
        <w:rPr>
          <w:rFonts w:cs="Frutiger-Light"/>
        </w:rPr>
        <w:t>poids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excède</w:t>
      </w:r>
      <w:proofErr w:type="spellEnd"/>
      <w:r w:rsidRPr="006C33EA">
        <w:rPr>
          <w:rFonts w:cs="Frutiger-Light"/>
        </w:rPr>
        <w:t xml:space="preserve"> les 120 kg </w:t>
      </w:r>
      <w:proofErr w:type="spellStart"/>
      <w:r w:rsidRPr="006C33EA">
        <w:rPr>
          <w:rFonts w:cs="Frutiger-Light"/>
        </w:rPr>
        <w:t>ou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dont</w:t>
      </w:r>
      <w:proofErr w:type="spellEnd"/>
      <w:r w:rsidRPr="006C33EA">
        <w:rPr>
          <w:rFonts w:cs="Frutiger-Light"/>
        </w:rPr>
        <w:t xml:space="preserve"> la </w:t>
      </w:r>
      <w:proofErr w:type="spellStart"/>
      <w:r w:rsidRPr="006C33EA">
        <w:rPr>
          <w:rFonts w:cs="Frutiger-Light"/>
        </w:rPr>
        <w:t>largeur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dépasse</w:t>
      </w:r>
      <w:proofErr w:type="spellEnd"/>
      <w:r w:rsidRPr="006C33EA">
        <w:rPr>
          <w:rFonts w:cs="Frutiger-Light"/>
        </w:rPr>
        <w:t xml:space="preserve"> 27 </w:t>
      </w:r>
      <w:proofErr w:type="spellStart"/>
      <w:r w:rsidRPr="006C33EA">
        <w:rPr>
          <w:rFonts w:cs="Frutiger-Light"/>
        </w:rPr>
        <w:t>pouces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est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considéré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comme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bariatrique</w:t>
      </w:r>
      <w:proofErr w:type="spellEnd"/>
      <w:r w:rsidRPr="006C33EA">
        <w:rPr>
          <w:rFonts w:cs="Frutiger-Light"/>
        </w:rPr>
        <w:t>.</w:t>
      </w:r>
    </w:p>
    <w:p w:rsidR="006C33EA" w:rsidRDefault="006C33EA" w:rsidP="006C33E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6C33EA">
        <w:rPr>
          <w:rFonts w:cs="Frutiger-Light"/>
        </w:rPr>
        <w:t xml:space="preserve">Avant de </w:t>
      </w:r>
      <w:proofErr w:type="spellStart"/>
      <w:r w:rsidRPr="006C33EA">
        <w:rPr>
          <w:rFonts w:cs="Frutiger-Light"/>
        </w:rPr>
        <w:t>choisir</w:t>
      </w:r>
      <w:proofErr w:type="spellEnd"/>
      <w:r w:rsidRPr="006C33EA">
        <w:rPr>
          <w:rFonts w:cs="Frutiger-Light"/>
        </w:rPr>
        <w:t xml:space="preserve"> la destination, </w:t>
      </w:r>
      <w:proofErr w:type="spellStart"/>
      <w:r w:rsidRPr="006C33EA">
        <w:rPr>
          <w:rFonts w:cs="Frutiger-Light"/>
        </w:rPr>
        <w:t>s’assurer</w:t>
      </w:r>
      <w:proofErr w:type="spellEnd"/>
      <w:r w:rsidRPr="006C33EA">
        <w:rPr>
          <w:rFonts w:cs="Frutiger-Light"/>
        </w:rPr>
        <w:t xml:space="preserve"> que </w:t>
      </w:r>
      <w:proofErr w:type="spellStart"/>
      <w:r w:rsidRPr="006C33EA">
        <w:rPr>
          <w:rFonts w:cs="Frutiger-Light"/>
        </w:rPr>
        <w:t>l’établissement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d’accueil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peut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répondre</w:t>
      </w:r>
      <w:proofErr w:type="spellEnd"/>
      <w:r w:rsidRPr="006C33EA">
        <w:rPr>
          <w:rFonts w:cs="Frutiger-Light"/>
        </w:rPr>
        <w:t xml:space="preserve"> aux </w:t>
      </w:r>
      <w:proofErr w:type="spellStart"/>
      <w:r w:rsidRPr="006C33EA">
        <w:rPr>
          <w:rFonts w:cs="Frutiger-Light"/>
        </w:rPr>
        <w:t>besoins</w:t>
      </w:r>
      <w:proofErr w:type="spellEnd"/>
      <w:r w:rsidRPr="006C33EA">
        <w:rPr>
          <w:rFonts w:cs="Frutiger-Light"/>
        </w:rPr>
        <w:t xml:space="preserve"> du patient (p. ex., </w:t>
      </w:r>
      <w:proofErr w:type="spellStart"/>
      <w:r w:rsidRPr="006C33EA">
        <w:rPr>
          <w:rFonts w:cs="Frutiger-Light"/>
        </w:rPr>
        <w:t>capacité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d’accommoder</w:t>
      </w:r>
      <w:proofErr w:type="spellEnd"/>
      <w:r w:rsidRPr="006C33EA">
        <w:rPr>
          <w:rFonts w:cs="Frutiger-Light"/>
        </w:rPr>
        <w:t xml:space="preserve"> </w:t>
      </w:r>
      <w:proofErr w:type="gramStart"/>
      <w:r w:rsidRPr="006C33EA">
        <w:rPr>
          <w:rFonts w:cs="Frutiger-Light"/>
        </w:rPr>
        <w:t>un</w:t>
      </w:r>
      <w:proofErr w:type="gramEnd"/>
      <w:r w:rsidRPr="006C33EA">
        <w:rPr>
          <w:rFonts w:cs="Frutiger-Light"/>
        </w:rPr>
        <w:t xml:space="preserve"> patient </w:t>
      </w:r>
      <w:proofErr w:type="spellStart"/>
      <w:r w:rsidRPr="006C33EA">
        <w:rPr>
          <w:rFonts w:cs="Frutiger-Light"/>
        </w:rPr>
        <w:t>bariatrique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en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imagerie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diagnostique</w:t>
      </w:r>
      <w:proofErr w:type="spellEnd"/>
      <w:r w:rsidRPr="006C33EA">
        <w:rPr>
          <w:rFonts w:cs="Frutiger-Light"/>
        </w:rPr>
        <w:t>).</w:t>
      </w:r>
    </w:p>
    <w:p w:rsidR="00174428" w:rsidRDefault="006C33EA" w:rsidP="006C33E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6C33EA">
        <w:rPr>
          <w:rFonts w:cs="Frutiger-Light"/>
        </w:rPr>
        <w:t xml:space="preserve">Demander </w:t>
      </w:r>
      <w:proofErr w:type="gramStart"/>
      <w:r w:rsidRPr="006C33EA">
        <w:rPr>
          <w:rFonts w:cs="Frutiger-Light"/>
        </w:rPr>
        <w:t>un</w:t>
      </w:r>
      <w:proofErr w:type="gramEnd"/>
      <w:r w:rsidRPr="006C33EA">
        <w:rPr>
          <w:rFonts w:cs="Frutiger-Light"/>
        </w:rPr>
        <w:t xml:space="preserve"> transport. Le CCO </w:t>
      </w:r>
      <w:proofErr w:type="spellStart"/>
      <w:r w:rsidRPr="006C33EA">
        <w:rPr>
          <w:rFonts w:cs="Frutiger-Light"/>
        </w:rPr>
        <w:t>demandera</w:t>
      </w:r>
      <w:proofErr w:type="spellEnd"/>
      <w:r w:rsidRPr="006C33EA">
        <w:rPr>
          <w:rFonts w:cs="Frutiger-Light"/>
        </w:rPr>
        <w:t xml:space="preserve"> les </w:t>
      </w:r>
      <w:proofErr w:type="spellStart"/>
      <w:r w:rsidRPr="006C33EA">
        <w:rPr>
          <w:rFonts w:cs="Frutiger-Light"/>
        </w:rPr>
        <w:t>renseignements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suivants</w:t>
      </w:r>
      <w:proofErr w:type="spellEnd"/>
      <w:r w:rsidRPr="006C33EA">
        <w:rPr>
          <w:rFonts w:cs="Frutiger-Light"/>
        </w:rPr>
        <w:t xml:space="preserve">, </w:t>
      </w:r>
      <w:proofErr w:type="spellStart"/>
      <w:r w:rsidRPr="006C33EA">
        <w:rPr>
          <w:rFonts w:cs="Frutiger-Light"/>
        </w:rPr>
        <w:t>nécessaires</w:t>
      </w:r>
      <w:proofErr w:type="spellEnd"/>
      <w:r w:rsidRPr="006C33EA">
        <w:rPr>
          <w:rFonts w:cs="Frutiger-Light"/>
        </w:rPr>
        <w:t xml:space="preserve"> pour le </w:t>
      </w:r>
      <w:proofErr w:type="spellStart"/>
      <w:r w:rsidRPr="006C33EA">
        <w:rPr>
          <w:rFonts w:cs="Frutiger-Light"/>
        </w:rPr>
        <w:t>calcul</w:t>
      </w:r>
      <w:proofErr w:type="spellEnd"/>
      <w:r w:rsidRPr="006C33EA">
        <w:rPr>
          <w:rFonts w:cs="Frutiger-Light"/>
        </w:rPr>
        <w:t xml:space="preserve"> du </w:t>
      </w:r>
      <w:proofErr w:type="spellStart"/>
      <w:r w:rsidRPr="006C33EA">
        <w:rPr>
          <w:rFonts w:cs="Frutiger-Light"/>
        </w:rPr>
        <w:t>poids</w:t>
      </w:r>
      <w:proofErr w:type="spellEnd"/>
      <w:r w:rsidRPr="006C33EA">
        <w:rPr>
          <w:rFonts w:cs="Frutiger-Light"/>
        </w:rPr>
        <w:t xml:space="preserve"> total :</w:t>
      </w:r>
    </w:p>
    <w:p w:rsidR="006C33EA" w:rsidRPr="006C33EA" w:rsidRDefault="006C33EA" w:rsidP="006C33E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6C33EA">
        <w:rPr>
          <w:rFonts w:cs="Frutiger-Light"/>
        </w:rPr>
        <w:t>Poids</w:t>
      </w:r>
      <w:proofErr w:type="spellEnd"/>
      <w:r w:rsidRPr="006C33EA">
        <w:rPr>
          <w:rFonts w:cs="Frutiger-Light"/>
        </w:rPr>
        <w:t xml:space="preserve"> du patient</w:t>
      </w:r>
    </w:p>
    <w:p w:rsidR="006C33EA" w:rsidRPr="006C33EA" w:rsidRDefault="006C33EA" w:rsidP="006C33E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6C33EA">
        <w:rPr>
          <w:rFonts w:cs="Frutiger-Light"/>
        </w:rPr>
        <w:t>Largeur</w:t>
      </w:r>
      <w:proofErr w:type="spellEnd"/>
      <w:r w:rsidRPr="006C33EA">
        <w:rPr>
          <w:rFonts w:cs="Frutiger-Light"/>
        </w:rPr>
        <w:t xml:space="preserve"> du patient </w:t>
      </w:r>
    </w:p>
    <w:p w:rsidR="00174428" w:rsidRPr="00174428" w:rsidRDefault="006C33EA" w:rsidP="006C33E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6C33EA">
        <w:rPr>
          <w:rFonts w:cs="Frutiger-Light"/>
        </w:rPr>
        <w:t>Équipement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médical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requis</w:t>
      </w:r>
      <w:proofErr w:type="spellEnd"/>
      <w:r w:rsidRPr="006C33EA">
        <w:rPr>
          <w:rFonts w:cs="Frutiger-Light"/>
        </w:rPr>
        <w:t xml:space="preserve"> pendant le transport (Ornge </w:t>
      </w:r>
      <w:proofErr w:type="spellStart"/>
      <w:r w:rsidRPr="006C33EA">
        <w:rPr>
          <w:rFonts w:cs="Frutiger-Light"/>
        </w:rPr>
        <w:t>en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estimera</w:t>
      </w:r>
      <w:proofErr w:type="spellEnd"/>
      <w:r w:rsidRPr="006C33EA">
        <w:rPr>
          <w:rFonts w:cs="Frutiger-Light"/>
        </w:rPr>
        <w:t xml:space="preserve"> le </w:t>
      </w:r>
      <w:proofErr w:type="spellStart"/>
      <w:r w:rsidRPr="006C33EA">
        <w:rPr>
          <w:rFonts w:cs="Frutiger-Light"/>
        </w:rPr>
        <w:t>poids</w:t>
      </w:r>
      <w:proofErr w:type="spellEnd"/>
      <w:r w:rsidRPr="006C33EA">
        <w:rPr>
          <w:rFonts w:cs="Frutiger-Light"/>
        </w:rPr>
        <w:t>)</w:t>
      </w:r>
    </w:p>
    <w:p w:rsidR="006C33EA" w:rsidRPr="006C33EA" w:rsidRDefault="006C33EA" w:rsidP="006C33EA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6C33EA">
        <w:rPr>
          <w:rFonts w:cs="Frutiger-Light"/>
        </w:rPr>
        <w:t xml:space="preserve">Ornge </w:t>
      </w:r>
      <w:proofErr w:type="spellStart"/>
      <w:r w:rsidRPr="006C33EA">
        <w:rPr>
          <w:rFonts w:cs="Frutiger-Light"/>
        </w:rPr>
        <w:t>évaluera</w:t>
      </w:r>
      <w:proofErr w:type="spellEnd"/>
      <w:r w:rsidRPr="006C33EA">
        <w:rPr>
          <w:rFonts w:cs="Frutiger-Light"/>
        </w:rPr>
        <w:t xml:space="preserve"> le </w:t>
      </w:r>
      <w:proofErr w:type="spellStart"/>
      <w:r w:rsidRPr="006C33EA">
        <w:rPr>
          <w:rFonts w:cs="Frutiger-Light"/>
        </w:rPr>
        <w:t>niveau</w:t>
      </w:r>
      <w:proofErr w:type="spellEnd"/>
      <w:r w:rsidRPr="006C33EA">
        <w:rPr>
          <w:rFonts w:cs="Frutiger-Light"/>
        </w:rPr>
        <w:t xml:space="preserve"> de </w:t>
      </w:r>
      <w:proofErr w:type="spellStart"/>
      <w:r w:rsidRPr="006C33EA">
        <w:rPr>
          <w:rFonts w:cs="Frutiger-Light"/>
        </w:rPr>
        <w:t>soins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requis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ainsi</w:t>
      </w:r>
      <w:proofErr w:type="spellEnd"/>
      <w:r w:rsidRPr="006C33EA">
        <w:rPr>
          <w:rFonts w:cs="Frutiger-Light"/>
        </w:rPr>
        <w:t xml:space="preserve"> que le </w:t>
      </w:r>
      <w:proofErr w:type="spellStart"/>
      <w:r w:rsidRPr="006C33EA">
        <w:rPr>
          <w:rFonts w:cs="Frutiger-Light"/>
        </w:rPr>
        <w:t>poids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combiné</w:t>
      </w:r>
      <w:proofErr w:type="spellEnd"/>
      <w:r w:rsidRPr="006C33EA">
        <w:rPr>
          <w:rFonts w:cs="Frutiger-Light"/>
        </w:rPr>
        <w:t xml:space="preserve"> du patient </w:t>
      </w:r>
      <w:proofErr w:type="gramStart"/>
      <w:r w:rsidRPr="006C33EA">
        <w:rPr>
          <w:rFonts w:cs="Frutiger-Light"/>
        </w:rPr>
        <w:t>et</w:t>
      </w:r>
      <w:proofErr w:type="gramEnd"/>
      <w:r w:rsidRPr="006C33EA">
        <w:rPr>
          <w:rFonts w:cs="Frutiger-Light"/>
        </w:rPr>
        <w:t xml:space="preserve"> de </w:t>
      </w:r>
      <w:proofErr w:type="spellStart"/>
      <w:r w:rsidRPr="006C33EA">
        <w:rPr>
          <w:rFonts w:cs="Frutiger-Light"/>
        </w:rPr>
        <w:t>l’équipement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médical</w:t>
      </w:r>
      <w:proofErr w:type="spellEnd"/>
      <w:r w:rsidRPr="006C33EA">
        <w:rPr>
          <w:rFonts w:cs="Frutiger-Light"/>
        </w:rPr>
        <w:t xml:space="preserve">, </w:t>
      </w:r>
      <w:proofErr w:type="spellStart"/>
      <w:r w:rsidRPr="006C33EA">
        <w:rPr>
          <w:rFonts w:cs="Frutiger-Light"/>
        </w:rPr>
        <w:t>puis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choisira</w:t>
      </w:r>
      <w:proofErr w:type="spellEnd"/>
      <w:r w:rsidRPr="006C33EA">
        <w:rPr>
          <w:rFonts w:cs="Frutiger-Light"/>
        </w:rPr>
        <w:t xml:space="preserve"> un </w:t>
      </w:r>
      <w:proofErr w:type="spellStart"/>
      <w:r w:rsidRPr="006C33EA">
        <w:rPr>
          <w:rFonts w:cs="Frutiger-Light"/>
        </w:rPr>
        <w:t>véhicule</w:t>
      </w:r>
      <w:proofErr w:type="spellEnd"/>
      <w:r w:rsidRPr="006C33EA">
        <w:rPr>
          <w:rFonts w:cs="Frutiger-Light"/>
        </w:rPr>
        <w:t xml:space="preserve"> et un </w:t>
      </w:r>
      <w:proofErr w:type="spellStart"/>
      <w:r w:rsidRPr="006C33EA">
        <w:rPr>
          <w:rFonts w:cs="Frutiger-Light"/>
        </w:rPr>
        <w:t>équipage</w:t>
      </w:r>
      <w:proofErr w:type="spellEnd"/>
      <w:r w:rsidRPr="006C33EA">
        <w:rPr>
          <w:rFonts w:cs="Frutiger-Light"/>
        </w:rPr>
        <w:t xml:space="preserve"> de </w:t>
      </w:r>
      <w:proofErr w:type="spellStart"/>
      <w:r w:rsidRPr="006C33EA">
        <w:rPr>
          <w:rFonts w:cs="Frutiger-Light"/>
        </w:rPr>
        <w:t>vol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appropriés</w:t>
      </w:r>
      <w:proofErr w:type="spellEnd"/>
      <w:r w:rsidRPr="006C33EA">
        <w:rPr>
          <w:rFonts w:cs="Frutiger-Light"/>
        </w:rPr>
        <w:t>.</w:t>
      </w:r>
    </w:p>
    <w:p w:rsidR="006C33EA" w:rsidRPr="006C33EA" w:rsidRDefault="006C33EA" w:rsidP="006C33EA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6C33EA">
        <w:rPr>
          <w:rFonts w:cs="Frutiger-Light"/>
        </w:rPr>
        <w:t xml:space="preserve">Ornge </w:t>
      </w:r>
      <w:proofErr w:type="spellStart"/>
      <w:r w:rsidRPr="006C33EA">
        <w:rPr>
          <w:rFonts w:cs="Frutiger-Light"/>
        </w:rPr>
        <w:t>assurera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aussi</w:t>
      </w:r>
      <w:proofErr w:type="spellEnd"/>
      <w:r w:rsidRPr="006C33EA">
        <w:rPr>
          <w:rFonts w:cs="Frutiger-Light"/>
        </w:rPr>
        <w:t xml:space="preserve"> la liaison avec le service </w:t>
      </w:r>
      <w:proofErr w:type="spellStart"/>
      <w:r w:rsidRPr="006C33EA">
        <w:rPr>
          <w:rFonts w:cs="Frutiger-Light"/>
        </w:rPr>
        <w:t>paramédical</w:t>
      </w:r>
      <w:proofErr w:type="spellEnd"/>
      <w:r w:rsidRPr="006C33EA">
        <w:rPr>
          <w:rFonts w:cs="Frutiger-Light"/>
        </w:rPr>
        <w:t xml:space="preserve"> local pour </w:t>
      </w:r>
      <w:proofErr w:type="spellStart"/>
      <w:r w:rsidRPr="006C33EA">
        <w:rPr>
          <w:rFonts w:cs="Frutiger-Light"/>
        </w:rPr>
        <w:t>planifier</w:t>
      </w:r>
      <w:proofErr w:type="spellEnd"/>
      <w:r w:rsidRPr="006C33EA">
        <w:rPr>
          <w:rFonts w:cs="Frutiger-Light"/>
        </w:rPr>
        <w:t xml:space="preserve"> la </w:t>
      </w:r>
      <w:proofErr w:type="spellStart"/>
      <w:r w:rsidRPr="006C33EA">
        <w:rPr>
          <w:rFonts w:cs="Frutiger-Light"/>
        </w:rPr>
        <w:t>logistique</w:t>
      </w:r>
      <w:proofErr w:type="spellEnd"/>
      <w:r w:rsidRPr="006C33EA">
        <w:rPr>
          <w:rFonts w:cs="Frutiger-Light"/>
        </w:rPr>
        <w:t xml:space="preserve"> </w:t>
      </w:r>
      <w:proofErr w:type="gramStart"/>
      <w:r w:rsidRPr="006C33EA">
        <w:rPr>
          <w:rFonts w:cs="Frutiger-Light"/>
        </w:rPr>
        <w:t>et</w:t>
      </w:r>
      <w:proofErr w:type="gram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déterminer</w:t>
      </w:r>
      <w:proofErr w:type="spellEnd"/>
      <w:r w:rsidRPr="006C33EA">
        <w:rPr>
          <w:rFonts w:cs="Frutiger-Light"/>
        </w:rPr>
        <w:t xml:space="preserve"> les </w:t>
      </w:r>
      <w:proofErr w:type="spellStart"/>
      <w:r w:rsidRPr="006C33EA">
        <w:rPr>
          <w:rFonts w:cs="Frutiger-Light"/>
        </w:rPr>
        <w:t>limites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opérationnelles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potentielles</w:t>
      </w:r>
      <w:proofErr w:type="spellEnd"/>
      <w:r w:rsidRPr="006C33EA">
        <w:rPr>
          <w:rFonts w:cs="Frutiger-Light"/>
        </w:rPr>
        <w:t>.</w:t>
      </w:r>
    </w:p>
    <w:p w:rsidR="006C33EA" w:rsidRPr="006C33EA" w:rsidRDefault="006C33EA" w:rsidP="006C33EA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proofErr w:type="gramStart"/>
      <w:r w:rsidRPr="006C33EA">
        <w:rPr>
          <w:rFonts w:cs="Frutiger-Light"/>
          <w:b/>
        </w:rPr>
        <w:t>Il</w:t>
      </w:r>
      <w:proofErr w:type="gramEnd"/>
      <w:r w:rsidRPr="006C33EA">
        <w:rPr>
          <w:rFonts w:cs="Frutiger-Light"/>
          <w:b/>
        </w:rPr>
        <w:t xml:space="preserve"> </w:t>
      </w:r>
      <w:proofErr w:type="spellStart"/>
      <w:r w:rsidRPr="006C33EA">
        <w:rPr>
          <w:rFonts w:cs="Frutiger-Light"/>
          <w:b/>
        </w:rPr>
        <w:t>est</w:t>
      </w:r>
      <w:proofErr w:type="spellEnd"/>
      <w:r w:rsidRPr="006C33EA">
        <w:rPr>
          <w:rFonts w:cs="Frutiger-Light"/>
          <w:b/>
        </w:rPr>
        <w:t xml:space="preserve"> </w:t>
      </w:r>
      <w:proofErr w:type="spellStart"/>
      <w:r w:rsidRPr="006C33EA">
        <w:rPr>
          <w:rFonts w:cs="Frutiger-Light"/>
          <w:b/>
        </w:rPr>
        <w:t>essentiel</w:t>
      </w:r>
      <w:proofErr w:type="spellEnd"/>
      <w:r w:rsidRPr="006C33EA">
        <w:rPr>
          <w:rFonts w:cs="Frutiger-Light"/>
          <w:b/>
        </w:rPr>
        <w:t xml:space="preserve"> de </w:t>
      </w:r>
      <w:proofErr w:type="spellStart"/>
      <w:r w:rsidRPr="006C33EA">
        <w:rPr>
          <w:rFonts w:cs="Frutiger-Light"/>
          <w:b/>
        </w:rPr>
        <w:t>mesurer</w:t>
      </w:r>
      <w:proofErr w:type="spellEnd"/>
      <w:r w:rsidRPr="006C33EA">
        <w:rPr>
          <w:rFonts w:cs="Frutiger-Light"/>
          <w:b/>
        </w:rPr>
        <w:t xml:space="preserve"> le </w:t>
      </w:r>
      <w:proofErr w:type="spellStart"/>
      <w:r w:rsidRPr="006C33EA">
        <w:rPr>
          <w:rFonts w:cs="Frutiger-Light"/>
          <w:b/>
        </w:rPr>
        <w:t>poids</w:t>
      </w:r>
      <w:proofErr w:type="spellEnd"/>
      <w:r w:rsidRPr="006C33EA">
        <w:rPr>
          <w:rFonts w:cs="Frutiger-Light"/>
          <w:b/>
        </w:rPr>
        <w:t xml:space="preserve"> et la </w:t>
      </w:r>
      <w:proofErr w:type="spellStart"/>
      <w:r w:rsidRPr="006C33EA">
        <w:rPr>
          <w:rFonts w:cs="Frutiger-Light"/>
          <w:b/>
        </w:rPr>
        <w:t>largeur</w:t>
      </w:r>
      <w:proofErr w:type="spellEnd"/>
      <w:r w:rsidRPr="006C33EA">
        <w:rPr>
          <w:rFonts w:cs="Frutiger-Light"/>
          <w:b/>
        </w:rPr>
        <w:t xml:space="preserve"> avec </w:t>
      </w:r>
      <w:proofErr w:type="spellStart"/>
      <w:r w:rsidRPr="006C33EA">
        <w:rPr>
          <w:rFonts w:cs="Frutiger-Light"/>
          <w:b/>
        </w:rPr>
        <w:t>autant</w:t>
      </w:r>
      <w:proofErr w:type="spellEnd"/>
      <w:r w:rsidRPr="006C33EA">
        <w:rPr>
          <w:rFonts w:cs="Frutiger-Light"/>
          <w:b/>
        </w:rPr>
        <w:t xml:space="preserve"> </w:t>
      </w:r>
      <w:proofErr w:type="spellStart"/>
      <w:r w:rsidRPr="006C33EA">
        <w:rPr>
          <w:rFonts w:cs="Frutiger-Light"/>
          <w:b/>
        </w:rPr>
        <w:t>d’exactitude</w:t>
      </w:r>
      <w:proofErr w:type="spellEnd"/>
      <w:r w:rsidRPr="006C33EA">
        <w:rPr>
          <w:rFonts w:cs="Frutiger-Light"/>
          <w:b/>
        </w:rPr>
        <w:t xml:space="preserve"> que possible pour </w:t>
      </w:r>
      <w:proofErr w:type="spellStart"/>
      <w:r w:rsidRPr="006C33EA">
        <w:rPr>
          <w:rFonts w:cs="Frutiger-Light"/>
          <w:b/>
        </w:rPr>
        <w:t>qu’Ornge</w:t>
      </w:r>
      <w:proofErr w:type="spellEnd"/>
      <w:r w:rsidRPr="006C33EA">
        <w:rPr>
          <w:rFonts w:cs="Frutiger-Light"/>
          <w:b/>
        </w:rPr>
        <w:t xml:space="preserve"> </w:t>
      </w:r>
      <w:proofErr w:type="spellStart"/>
      <w:r w:rsidRPr="006C33EA">
        <w:rPr>
          <w:rFonts w:cs="Frutiger-Light"/>
          <w:b/>
        </w:rPr>
        <w:t>puisse</w:t>
      </w:r>
      <w:proofErr w:type="spellEnd"/>
      <w:r w:rsidRPr="006C33EA">
        <w:rPr>
          <w:rFonts w:cs="Frutiger-Light"/>
          <w:b/>
        </w:rPr>
        <w:t xml:space="preserve"> </w:t>
      </w:r>
      <w:proofErr w:type="spellStart"/>
      <w:r w:rsidRPr="006C33EA">
        <w:rPr>
          <w:rFonts w:cs="Frutiger-Light"/>
          <w:b/>
        </w:rPr>
        <w:t>choisir</w:t>
      </w:r>
      <w:proofErr w:type="spellEnd"/>
      <w:r w:rsidRPr="006C33EA">
        <w:rPr>
          <w:rFonts w:cs="Frutiger-Light"/>
          <w:b/>
        </w:rPr>
        <w:t xml:space="preserve"> le </w:t>
      </w:r>
      <w:proofErr w:type="spellStart"/>
      <w:r w:rsidRPr="006C33EA">
        <w:rPr>
          <w:rFonts w:cs="Frutiger-Light"/>
          <w:b/>
        </w:rPr>
        <w:t>véhicule</w:t>
      </w:r>
      <w:proofErr w:type="spellEnd"/>
      <w:r w:rsidRPr="006C33EA">
        <w:rPr>
          <w:rFonts w:cs="Frutiger-Light"/>
          <w:b/>
        </w:rPr>
        <w:t xml:space="preserve"> et </w:t>
      </w:r>
      <w:proofErr w:type="spellStart"/>
      <w:r w:rsidRPr="006C33EA">
        <w:rPr>
          <w:rFonts w:cs="Frutiger-Light"/>
          <w:b/>
        </w:rPr>
        <w:t>l’équipage</w:t>
      </w:r>
      <w:proofErr w:type="spellEnd"/>
      <w:r w:rsidRPr="006C33EA">
        <w:rPr>
          <w:rFonts w:cs="Frutiger-Light"/>
          <w:b/>
        </w:rPr>
        <w:t xml:space="preserve"> de </w:t>
      </w:r>
      <w:proofErr w:type="spellStart"/>
      <w:r w:rsidRPr="006C33EA">
        <w:rPr>
          <w:rFonts w:cs="Frutiger-Light"/>
          <w:b/>
        </w:rPr>
        <w:t>vol</w:t>
      </w:r>
      <w:proofErr w:type="spellEnd"/>
      <w:r w:rsidRPr="006C33EA">
        <w:rPr>
          <w:rFonts w:cs="Frutiger-Light"/>
          <w:b/>
        </w:rPr>
        <w:t xml:space="preserve"> </w:t>
      </w:r>
      <w:proofErr w:type="spellStart"/>
      <w:r w:rsidRPr="006C33EA">
        <w:rPr>
          <w:rFonts w:cs="Frutiger-Light"/>
          <w:b/>
        </w:rPr>
        <w:t>appropriés</w:t>
      </w:r>
      <w:proofErr w:type="spellEnd"/>
      <w:r w:rsidRPr="006C33EA">
        <w:rPr>
          <w:rFonts w:cs="Frutiger-Light"/>
          <w:b/>
        </w:rPr>
        <w:t>.</w:t>
      </w:r>
    </w:p>
    <w:p w:rsidR="006C33EA" w:rsidRDefault="006C33EA" w:rsidP="00174428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r w:rsidRPr="006C33EA">
        <w:rPr>
          <w:rFonts w:cs="Frutiger-Light"/>
          <w:b/>
        </w:rPr>
        <w:t xml:space="preserve">Tout </w:t>
      </w:r>
      <w:proofErr w:type="spellStart"/>
      <w:r w:rsidRPr="006C33EA">
        <w:rPr>
          <w:rFonts w:cs="Frutiger-Light"/>
          <w:b/>
        </w:rPr>
        <w:t>renseignement</w:t>
      </w:r>
      <w:proofErr w:type="spellEnd"/>
      <w:r w:rsidRPr="006C33EA">
        <w:rPr>
          <w:rFonts w:cs="Frutiger-Light"/>
          <w:b/>
        </w:rPr>
        <w:t xml:space="preserve"> </w:t>
      </w:r>
      <w:proofErr w:type="spellStart"/>
      <w:r w:rsidRPr="006C33EA">
        <w:rPr>
          <w:rFonts w:cs="Frutiger-Light"/>
          <w:b/>
        </w:rPr>
        <w:t>erroné</w:t>
      </w:r>
      <w:proofErr w:type="spellEnd"/>
      <w:r w:rsidRPr="006C33EA">
        <w:rPr>
          <w:rFonts w:cs="Frutiger-Light"/>
          <w:b/>
        </w:rPr>
        <w:t xml:space="preserve"> </w:t>
      </w:r>
      <w:proofErr w:type="spellStart"/>
      <w:r w:rsidRPr="006C33EA">
        <w:rPr>
          <w:rFonts w:cs="Frutiger-Light"/>
          <w:b/>
        </w:rPr>
        <w:t>peut</w:t>
      </w:r>
      <w:proofErr w:type="spellEnd"/>
      <w:r w:rsidRPr="006C33EA">
        <w:rPr>
          <w:rFonts w:cs="Frutiger-Light"/>
          <w:b/>
        </w:rPr>
        <w:t xml:space="preserve"> </w:t>
      </w:r>
      <w:proofErr w:type="spellStart"/>
      <w:r w:rsidRPr="006C33EA">
        <w:rPr>
          <w:rFonts w:cs="Frutiger-Light"/>
          <w:b/>
        </w:rPr>
        <w:t>entraîner</w:t>
      </w:r>
      <w:proofErr w:type="spellEnd"/>
      <w:r w:rsidRPr="006C33EA">
        <w:rPr>
          <w:rFonts w:cs="Frutiger-Light"/>
          <w:b/>
        </w:rPr>
        <w:t xml:space="preserve"> des</w:t>
      </w:r>
      <w:bookmarkStart w:id="0" w:name="_GoBack"/>
      <w:bookmarkEnd w:id="0"/>
      <w:r w:rsidRPr="006C33EA">
        <w:rPr>
          <w:rFonts w:cs="Frutiger-Light"/>
          <w:b/>
        </w:rPr>
        <w:t xml:space="preserve"> retards </w:t>
      </w:r>
      <w:proofErr w:type="spellStart"/>
      <w:r w:rsidRPr="006C33EA">
        <w:rPr>
          <w:rFonts w:cs="Frutiger-Light"/>
          <w:b/>
        </w:rPr>
        <w:t>considérables.</w:t>
      </w:r>
      <w:proofErr w:type="spellEnd"/>
    </w:p>
    <w:p w:rsidR="006C33EA" w:rsidRDefault="006C33EA" w:rsidP="006C33EA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</w:p>
    <w:p w:rsidR="00174428" w:rsidRPr="00174428" w:rsidRDefault="00A44932" w:rsidP="00A44932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A44932">
        <w:rPr>
          <w:rFonts w:cs="Frutiger-Light"/>
          <w:b/>
        </w:rPr>
        <w:t xml:space="preserve">Que faire </w:t>
      </w:r>
      <w:proofErr w:type="spellStart"/>
      <w:r w:rsidRPr="00A44932">
        <w:rPr>
          <w:rFonts w:cs="Frutiger-Light"/>
          <w:b/>
        </w:rPr>
        <w:t>si</w:t>
      </w:r>
      <w:proofErr w:type="spellEnd"/>
      <w:r w:rsidRPr="00A44932">
        <w:rPr>
          <w:rFonts w:cs="Frutiger-Light"/>
          <w:b/>
        </w:rPr>
        <w:t xml:space="preserve"> le transport </w:t>
      </w:r>
      <w:proofErr w:type="spellStart"/>
      <w:r w:rsidRPr="00A44932">
        <w:rPr>
          <w:rFonts w:cs="Frutiger-Light"/>
          <w:b/>
        </w:rPr>
        <w:t>aérien</w:t>
      </w:r>
      <w:proofErr w:type="spellEnd"/>
      <w:r>
        <w:rPr>
          <w:rFonts w:cs="Frutiger-Light"/>
          <w:b/>
        </w:rPr>
        <w:t xml:space="preserve"> </w:t>
      </w:r>
      <w:proofErr w:type="spellStart"/>
      <w:proofErr w:type="gramStart"/>
      <w:r w:rsidRPr="00A44932">
        <w:rPr>
          <w:rFonts w:cs="Frutiger-Light"/>
          <w:b/>
        </w:rPr>
        <w:t>est</w:t>
      </w:r>
      <w:proofErr w:type="spellEnd"/>
      <w:proofErr w:type="gramEnd"/>
      <w:r w:rsidRPr="00A44932">
        <w:rPr>
          <w:rFonts w:cs="Frutiger-Light"/>
          <w:b/>
        </w:rPr>
        <w:t xml:space="preserve"> impossible?</w:t>
      </w:r>
      <w:r w:rsidR="006C33EA">
        <w:rPr>
          <w:rFonts w:cs="Frutiger-Light"/>
          <w:b/>
        </w:rPr>
        <w:br/>
      </w:r>
      <w:proofErr w:type="spellStart"/>
      <w:r w:rsidR="006C33EA" w:rsidRPr="006C33EA">
        <w:rPr>
          <w:rFonts w:cs="Frutiger-Light"/>
        </w:rPr>
        <w:t>Dans</w:t>
      </w:r>
      <w:proofErr w:type="spellEnd"/>
      <w:r w:rsidR="006C33EA" w:rsidRPr="006C33EA">
        <w:rPr>
          <w:rFonts w:cs="Frutiger-Light"/>
        </w:rPr>
        <w:t xml:space="preserve"> </w:t>
      </w:r>
      <w:proofErr w:type="spellStart"/>
      <w:r w:rsidR="006C33EA" w:rsidRPr="006C33EA">
        <w:rPr>
          <w:rFonts w:cs="Frutiger-Light"/>
        </w:rPr>
        <w:t>certains</w:t>
      </w:r>
      <w:proofErr w:type="spellEnd"/>
      <w:r w:rsidR="006C33EA" w:rsidRPr="006C33EA">
        <w:rPr>
          <w:rFonts w:cs="Frutiger-Light"/>
        </w:rPr>
        <w:t xml:space="preserve"> </w:t>
      </w:r>
      <w:proofErr w:type="spellStart"/>
      <w:proofErr w:type="gramStart"/>
      <w:r w:rsidR="006C33EA" w:rsidRPr="006C33EA">
        <w:rPr>
          <w:rFonts w:cs="Frutiger-Light"/>
        </w:rPr>
        <w:t>cas</w:t>
      </w:r>
      <w:proofErr w:type="spellEnd"/>
      <w:proofErr w:type="gramEnd"/>
      <w:r w:rsidR="006C33EA" w:rsidRPr="006C33EA">
        <w:rPr>
          <w:rFonts w:cs="Frutiger-Light"/>
        </w:rPr>
        <w:t xml:space="preserve">, le transport </w:t>
      </w:r>
      <w:proofErr w:type="spellStart"/>
      <w:r w:rsidR="006C33EA" w:rsidRPr="006C33EA">
        <w:rPr>
          <w:rFonts w:cs="Frutiger-Light"/>
        </w:rPr>
        <w:t>aérien</w:t>
      </w:r>
      <w:proofErr w:type="spellEnd"/>
      <w:r w:rsidR="006C33EA" w:rsidRPr="006C33EA">
        <w:rPr>
          <w:rFonts w:cs="Frutiger-Light"/>
        </w:rPr>
        <w:t xml:space="preserve"> </w:t>
      </w:r>
      <w:proofErr w:type="spellStart"/>
      <w:r w:rsidR="006C33EA" w:rsidRPr="006C33EA">
        <w:rPr>
          <w:rFonts w:cs="Frutiger-Light"/>
        </w:rPr>
        <w:t>est</w:t>
      </w:r>
      <w:proofErr w:type="spellEnd"/>
      <w:r w:rsidR="006C33EA" w:rsidRPr="006C33EA">
        <w:rPr>
          <w:rFonts w:cs="Frutiger-Light"/>
        </w:rPr>
        <w:t xml:space="preserve"> impossible; le transport </w:t>
      </w:r>
      <w:proofErr w:type="spellStart"/>
      <w:r w:rsidR="006C33EA" w:rsidRPr="006C33EA">
        <w:rPr>
          <w:rFonts w:cs="Frutiger-Light"/>
        </w:rPr>
        <w:t>terrestre</w:t>
      </w:r>
      <w:proofErr w:type="spellEnd"/>
      <w:r w:rsidR="006C33EA" w:rsidRPr="006C33EA">
        <w:rPr>
          <w:rFonts w:cs="Frutiger-Light"/>
        </w:rPr>
        <w:t xml:space="preserve"> </w:t>
      </w:r>
      <w:proofErr w:type="spellStart"/>
      <w:r w:rsidR="006C33EA" w:rsidRPr="006C33EA">
        <w:rPr>
          <w:rFonts w:cs="Frutiger-Light"/>
        </w:rPr>
        <w:t>est</w:t>
      </w:r>
      <w:proofErr w:type="spellEnd"/>
      <w:r w:rsidR="006C33EA" w:rsidRPr="006C33EA">
        <w:rPr>
          <w:rFonts w:cs="Frutiger-Light"/>
        </w:rPr>
        <w:t xml:space="preserve"> </w:t>
      </w:r>
      <w:proofErr w:type="spellStart"/>
      <w:r w:rsidR="006C33EA" w:rsidRPr="006C33EA">
        <w:rPr>
          <w:rFonts w:cs="Frutiger-Light"/>
        </w:rPr>
        <w:t>donc</w:t>
      </w:r>
      <w:proofErr w:type="spellEnd"/>
      <w:r w:rsidR="006C33EA" w:rsidRPr="006C33EA">
        <w:rPr>
          <w:rFonts w:cs="Frutiger-Light"/>
        </w:rPr>
        <w:t xml:space="preserve"> la </w:t>
      </w:r>
      <w:proofErr w:type="spellStart"/>
      <w:r w:rsidR="006C33EA" w:rsidRPr="006C33EA">
        <w:rPr>
          <w:rFonts w:cs="Frutiger-Light"/>
        </w:rPr>
        <w:t>seule</w:t>
      </w:r>
      <w:proofErr w:type="spellEnd"/>
      <w:r w:rsidR="006C33EA" w:rsidRPr="006C33EA">
        <w:rPr>
          <w:rFonts w:cs="Frutiger-Light"/>
        </w:rPr>
        <w:t xml:space="preserve"> option</w:t>
      </w:r>
      <w:r w:rsidR="006C33EA">
        <w:rPr>
          <w:rFonts w:cs="Frutiger-Light"/>
        </w:rPr>
        <w:t xml:space="preserve"> </w:t>
      </w:r>
      <w:r w:rsidR="006C33EA" w:rsidRPr="006C33EA">
        <w:rPr>
          <w:rFonts w:cs="Frutiger-Light"/>
        </w:rPr>
        <w:t xml:space="preserve">viable. Si </w:t>
      </w:r>
      <w:proofErr w:type="spellStart"/>
      <w:r w:rsidR="006C33EA" w:rsidRPr="006C33EA">
        <w:rPr>
          <w:rFonts w:cs="Frutiger-Light"/>
        </w:rPr>
        <w:t>celui</w:t>
      </w:r>
      <w:proofErr w:type="spellEnd"/>
      <w:r w:rsidR="006C33EA" w:rsidRPr="006C33EA">
        <w:rPr>
          <w:rFonts w:cs="Frutiger-Light"/>
        </w:rPr>
        <w:t xml:space="preserve">-ci </w:t>
      </w:r>
      <w:proofErr w:type="spellStart"/>
      <w:proofErr w:type="gramStart"/>
      <w:r w:rsidR="006C33EA" w:rsidRPr="006C33EA">
        <w:rPr>
          <w:rFonts w:cs="Frutiger-Light"/>
        </w:rPr>
        <w:t>est</w:t>
      </w:r>
      <w:proofErr w:type="spellEnd"/>
      <w:proofErr w:type="gramEnd"/>
      <w:r w:rsidR="006C33EA" w:rsidRPr="006C33EA">
        <w:rPr>
          <w:rFonts w:cs="Frutiger-Light"/>
        </w:rPr>
        <w:t xml:space="preserve"> </w:t>
      </w:r>
      <w:proofErr w:type="spellStart"/>
      <w:r w:rsidR="006C33EA" w:rsidRPr="006C33EA">
        <w:rPr>
          <w:rFonts w:cs="Frutiger-Light"/>
        </w:rPr>
        <w:t>également</w:t>
      </w:r>
      <w:proofErr w:type="spellEnd"/>
      <w:r w:rsidR="006C33EA" w:rsidRPr="006C33EA">
        <w:rPr>
          <w:rFonts w:cs="Frutiger-Light"/>
        </w:rPr>
        <w:t xml:space="preserve"> impossible (p. ex., le patient se </w:t>
      </w:r>
      <w:proofErr w:type="spellStart"/>
      <w:r w:rsidR="006C33EA" w:rsidRPr="006C33EA">
        <w:rPr>
          <w:rFonts w:cs="Frutiger-Light"/>
        </w:rPr>
        <w:t>trouve</w:t>
      </w:r>
      <w:proofErr w:type="spellEnd"/>
      <w:r w:rsidR="006C33EA" w:rsidRPr="006C33EA">
        <w:rPr>
          <w:rFonts w:cs="Frutiger-Light"/>
        </w:rPr>
        <w:t xml:space="preserve"> </w:t>
      </w:r>
      <w:proofErr w:type="spellStart"/>
      <w:r w:rsidR="006C33EA" w:rsidRPr="006C33EA">
        <w:rPr>
          <w:rFonts w:cs="Frutiger-Light"/>
        </w:rPr>
        <w:t>dans</w:t>
      </w:r>
      <w:proofErr w:type="spellEnd"/>
      <w:r w:rsidR="006C33EA" w:rsidRPr="006C33EA">
        <w:rPr>
          <w:rFonts w:cs="Frutiger-Light"/>
        </w:rPr>
        <w:t xml:space="preserve"> un </w:t>
      </w:r>
      <w:proofErr w:type="spellStart"/>
      <w:r w:rsidR="006C33EA" w:rsidRPr="006C33EA">
        <w:rPr>
          <w:rFonts w:cs="Frutiger-Light"/>
        </w:rPr>
        <w:t>endroit</w:t>
      </w:r>
      <w:proofErr w:type="spellEnd"/>
      <w:r w:rsidR="006C33EA" w:rsidRPr="006C33EA">
        <w:rPr>
          <w:rFonts w:cs="Frutiger-Light"/>
        </w:rPr>
        <w:t xml:space="preserve"> accessible </w:t>
      </w:r>
      <w:proofErr w:type="spellStart"/>
      <w:r w:rsidR="006C33EA" w:rsidRPr="006C33EA">
        <w:rPr>
          <w:rFonts w:cs="Frutiger-Light"/>
        </w:rPr>
        <w:t>uniquement</w:t>
      </w:r>
      <w:proofErr w:type="spellEnd"/>
      <w:r w:rsidR="006C33EA" w:rsidRPr="006C33EA">
        <w:rPr>
          <w:rFonts w:cs="Frutiger-Light"/>
        </w:rPr>
        <w:t xml:space="preserve"> par </w:t>
      </w:r>
      <w:proofErr w:type="spellStart"/>
      <w:r w:rsidR="006C33EA" w:rsidRPr="006C33EA">
        <w:rPr>
          <w:rFonts w:cs="Frutiger-Light"/>
        </w:rPr>
        <w:t>voie</w:t>
      </w:r>
      <w:proofErr w:type="spellEnd"/>
      <w:r w:rsidR="006C33EA" w:rsidRPr="006C33EA">
        <w:rPr>
          <w:rFonts w:cs="Frutiger-Light"/>
        </w:rPr>
        <w:t xml:space="preserve"> </w:t>
      </w:r>
      <w:proofErr w:type="spellStart"/>
      <w:r w:rsidR="006C33EA" w:rsidRPr="006C33EA">
        <w:rPr>
          <w:rFonts w:cs="Frutiger-Light"/>
        </w:rPr>
        <w:t>aérienne</w:t>
      </w:r>
      <w:proofErr w:type="spellEnd"/>
      <w:r w:rsidR="006C33EA" w:rsidRPr="006C33EA">
        <w:rPr>
          <w:rFonts w:cs="Frutiger-Light"/>
        </w:rPr>
        <w:t xml:space="preserve">), Ornge </w:t>
      </w:r>
      <w:proofErr w:type="spellStart"/>
      <w:r w:rsidR="006C33EA" w:rsidRPr="006C33EA">
        <w:rPr>
          <w:rFonts w:cs="Frutiger-Light"/>
        </w:rPr>
        <w:t>collaborera</w:t>
      </w:r>
      <w:proofErr w:type="spellEnd"/>
      <w:r w:rsidR="006C33EA" w:rsidRPr="006C33EA">
        <w:rPr>
          <w:rFonts w:cs="Frutiger-Light"/>
        </w:rPr>
        <w:t xml:space="preserve"> avec les </w:t>
      </w:r>
      <w:proofErr w:type="spellStart"/>
      <w:r w:rsidR="006C33EA" w:rsidRPr="006C33EA">
        <w:rPr>
          <w:rFonts w:cs="Frutiger-Light"/>
        </w:rPr>
        <w:t>partenaires</w:t>
      </w:r>
      <w:proofErr w:type="spellEnd"/>
      <w:r w:rsidR="006C33EA" w:rsidRPr="006C33EA">
        <w:rPr>
          <w:rFonts w:cs="Frutiger-Light"/>
        </w:rPr>
        <w:t xml:space="preserve"> de </w:t>
      </w:r>
      <w:proofErr w:type="spellStart"/>
      <w:r w:rsidR="006C33EA" w:rsidRPr="006C33EA">
        <w:rPr>
          <w:rFonts w:cs="Frutiger-Light"/>
        </w:rPr>
        <w:t>soins</w:t>
      </w:r>
      <w:proofErr w:type="spellEnd"/>
      <w:r w:rsidR="006C33EA" w:rsidRPr="006C33EA">
        <w:rPr>
          <w:rFonts w:cs="Frutiger-Light"/>
        </w:rPr>
        <w:t xml:space="preserve"> pour </w:t>
      </w:r>
      <w:proofErr w:type="spellStart"/>
      <w:r w:rsidR="006C33EA" w:rsidRPr="006C33EA">
        <w:rPr>
          <w:rFonts w:cs="Frutiger-Light"/>
        </w:rPr>
        <w:t>trouver</w:t>
      </w:r>
      <w:proofErr w:type="spellEnd"/>
      <w:r w:rsidR="006C33EA" w:rsidRPr="006C33EA">
        <w:rPr>
          <w:rFonts w:cs="Frutiger-Light"/>
        </w:rPr>
        <w:t xml:space="preserve"> des options de </w:t>
      </w:r>
      <w:proofErr w:type="spellStart"/>
      <w:r w:rsidR="006C33EA" w:rsidRPr="006C33EA">
        <w:rPr>
          <w:rFonts w:cs="Frutiger-Light"/>
        </w:rPr>
        <w:t>soutien</w:t>
      </w:r>
      <w:proofErr w:type="spellEnd"/>
      <w:r w:rsidR="006C33EA" w:rsidRPr="006C33EA">
        <w:rPr>
          <w:rFonts w:cs="Frutiger-Light"/>
        </w:rPr>
        <w:t xml:space="preserve"> et </w:t>
      </w:r>
      <w:proofErr w:type="spellStart"/>
      <w:r w:rsidR="006C33EA" w:rsidRPr="006C33EA">
        <w:rPr>
          <w:rFonts w:cs="Frutiger-Light"/>
        </w:rPr>
        <w:t>déterminer</w:t>
      </w:r>
      <w:proofErr w:type="spellEnd"/>
      <w:r w:rsidR="006C33EA" w:rsidRPr="006C33EA">
        <w:rPr>
          <w:rFonts w:cs="Frutiger-Light"/>
        </w:rPr>
        <w:t xml:space="preserve"> </w:t>
      </w:r>
      <w:proofErr w:type="spellStart"/>
      <w:r w:rsidR="006C33EA" w:rsidRPr="006C33EA">
        <w:rPr>
          <w:rFonts w:cs="Frutiger-Light"/>
        </w:rPr>
        <w:t>si</w:t>
      </w:r>
      <w:proofErr w:type="spellEnd"/>
      <w:r w:rsidR="006C33EA" w:rsidRPr="006C33EA">
        <w:rPr>
          <w:rFonts w:cs="Frutiger-Light"/>
        </w:rPr>
        <w:t xml:space="preserve"> des </w:t>
      </w:r>
      <w:proofErr w:type="spellStart"/>
      <w:r w:rsidR="006C33EA" w:rsidRPr="006C33EA">
        <w:rPr>
          <w:rFonts w:cs="Frutiger-Light"/>
        </w:rPr>
        <w:t>mesures</w:t>
      </w:r>
      <w:proofErr w:type="spellEnd"/>
      <w:r w:rsidR="006C33EA" w:rsidRPr="006C33EA">
        <w:rPr>
          <w:rFonts w:cs="Frutiger-Light"/>
        </w:rPr>
        <w:t xml:space="preserve"> </w:t>
      </w:r>
      <w:proofErr w:type="spellStart"/>
      <w:r w:rsidR="006C33EA" w:rsidRPr="006C33EA">
        <w:rPr>
          <w:rFonts w:cs="Frutiger-Light"/>
        </w:rPr>
        <w:t>extraordinaires</w:t>
      </w:r>
      <w:proofErr w:type="spellEnd"/>
      <w:r w:rsidR="006C33EA" w:rsidRPr="006C33EA">
        <w:rPr>
          <w:rFonts w:cs="Frutiger-Light"/>
        </w:rPr>
        <w:t xml:space="preserve"> </w:t>
      </w:r>
      <w:proofErr w:type="spellStart"/>
      <w:r w:rsidR="006C33EA" w:rsidRPr="006C33EA">
        <w:rPr>
          <w:rFonts w:cs="Frutiger-Light"/>
        </w:rPr>
        <w:t>sont</w:t>
      </w:r>
      <w:proofErr w:type="spellEnd"/>
      <w:r w:rsidR="006C33EA" w:rsidRPr="006C33EA">
        <w:rPr>
          <w:rFonts w:cs="Frutiger-Light"/>
        </w:rPr>
        <w:t xml:space="preserve"> </w:t>
      </w:r>
      <w:proofErr w:type="spellStart"/>
      <w:r w:rsidR="006C33EA" w:rsidRPr="006C33EA">
        <w:rPr>
          <w:rFonts w:cs="Frutiger-Light"/>
        </w:rPr>
        <w:t>possibles</w:t>
      </w:r>
      <w:proofErr w:type="spellEnd"/>
      <w:r w:rsidR="006C33EA" w:rsidRPr="006C33EA">
        <w:rPr>
          <w:rFonts w:cs="Frutiger-Light"/>
        </w:rPr>
        <w:t>.</w:t>
      </w:r>
    </w:p>
    <w:p w:rsidR="003B2F36" w:rsidRDefault="003B2F36" w:rsidP="003D5792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</w:p>
    <w:p w:rsidR="003D5792" w:rsidRPr="00A44932" w:rsidRDefault="00A44932" w:rsidP="003D5792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proofErr w:type="spellStart"/>
      <w:r w:rsidRPr="00A44932">
        <w:rPr>
          <w:rFonts w:cs="Frutiger-Light"/>
          <w:b/>
        </w:rPr>
        <w:t>Vous</w:t>
      </w:r>
      <w:proofErr w:type="spellEnd"/>
      <w:r w:rsidRPr="00A44932">
        <w:rPr>
          <w:rFonts w:cs="Frutiger-Light"/>
          <w:b/>
        </w:rPr>
        <w:t xml:space="preserve"> </w:t>
      </w:r>
      <w:proofErr w:type="spellStart"/>
      <w:r w:rsidRPr="00A44932">
        <w:rPr>
          <w:rFonts w:cs="Frutiger-Light"/>
          <w:b/>
        </w:rPr>
        <w:t>voulez</w:t>
      </w:r>
      <w:proofErr w:type="spellEnd"/>
      <w:r w:rsidRPr="00A44932">
        <w:rPr>
          <w:rFonts w:cs="Frutiger-Light"/>
          <w:b/>
        </w:rPr>
        <w:t xml:space="preserve"> </w:t>
      </w:r>
      <w:proofErr w:type="spellStart"/>
      <w:r w:rsidRPr="00A44932">
        <w:rPr>
          <w:rFonts w:cs="Frutiger-Light"/>
          <w:b/>
        </w:rPr>
        <w:t>en</w:t>
      </w:r>
      <w:proofErr w:type="spellEnd"/>
      <w:r w:rsidRPr="00A44932">
        <w:rPr>
          <w:rFonts w:cs="Frutiger-Light"/>
          <w:b/>
        </w:rPr>
        <w:t xml:space="preserve"> savoir plus?</w:t>
      </w:r>
    </w:p>
    <w:p w:rsidR="006C33EA" w:rsidRPr="006C33EA" w:rsidRDefault="006C33EA" w:rsidP="006C33EA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gramStart"/>
      <w:r w:rsidRPr="006C33EA">
        <w:rPr>
          <w:rFonts w:cs="Frutiger-Light"/>
        </w:rPr>
        <w:t>Un</w:t>
      </w:r>
      <w:proofErr w:type="gramEnd"/>
      <w:r w:rsidRPr="006C33EA">
        <w:rPr>
          <w:rFonts w:cs="Frutiger-Light"/>
          <w:b/>
        </w:rPr>
        <w:t xml:space="preserve"> agent des communications</w:t>
      </w:r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peut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vous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répondre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en</w:t>
      </w:r>
      <w:proofErr w:type="spellEnd"/>
      <w:r w:rsidRPr="006C33EA">
        <w:rPr>
          <w:rFonts w:cs="Frutiger-Light"/>
        </w:rPr>
        <w:t xml:space="preserve"> tout temps au centre de </w:t>
      </w:r>
      <w:proofErr w:type="spellStart"/>
      <w:r w:rsidRPr="006C33EA">
        <w:rPr>
          <w:rFonts w:cs="Frutiger-Light"/>
        </w:rPr>
        <w:t>contrôle</w:t>
      </w:r>
      <w:proofErr w:type="spellEnd"/>
      <w:r w:rsidRPr="006C33EA">
        <w:rPr>
          <w:rFonts w:cs="Frutiger-Light"/>
        </w:rPr>
        <w:t xml:space="preserve"> des </w:t>
      </w:r>
      <w:proofErr w:type="spellStart"/>
      <w:r w:rsidRPr="006C33EA">
        <w:rPr>
          <w:rFonts w:cs="Frutiger-Light"/>
        </w:rPr>
        <w:t>opérations</w:t>
      </w:r>
      <w:proofErr w:type="spellEnd"/>
      <w:r w:rsidRPr="006C33EA">
        <w:rPr>
          <w:rFonts w:cs="Frutiger-Light"/>
        </w:rPr>
        <w:t>, au 1.833.401.5577.</w:t>
      </w:r>
    </w:p>
    <w:p w:rsidR="003D5792" w:rsidRDefault="006C33EA" w:rsidP="006C33EA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proofErr w:type="gramStart"/>
      <w:r w:rsidRPr="006C33EA">
        <w:rPr>
          <w:rFonts w:cs="Frutiger-Light"/>
        </w:rPr>
        <w:t>Vous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pouvez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également</w:t>
      </w:r>
      <w:proofErr w:type="spellEnd"/>
      <w:r w:rsidRPr="006C33EA">
        <w:rPr>
          <w:rFonts w:cs="Frutiger-Light"/>
        </w:rPr>
        <w:t xml:space="preserve"> consulter </w:t>
      </w:r>
      <w:proofErr w:type="spellStart"/>
      <w:r w:rsidRPr="006C33EA">
        <w:rPr>
          <w:rFonts w:cs="Frutiger-Light"/>
        </w:rPr>
        <w:t>notre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portail</w:t>
      </w:r>
      <w:proofErr w:type="spellEnd"/>
      <w:r w:rsidRPr="006C33EA">
        <w:rPr>
          <w:rFonts w:cs="Frutiger-Light"/>
        </w:rPr>
        <w:t xml:space="preserve"> Healthcare Partner </w:t>
      </w:r>
      <w:proofErr w:type="spellStart"/>
      <w:r w:rsidRPr="006C33EA">
        <w:rPr>
          <w:rFonts w:cs="Frutiger-Light"/>
        </w:rPr>
        <w:t>en</w:t>
      </w:r>
      <w:proofErr w:type="spellEnd"/>
      <w:r w:rsidRPr="006C33EA">
        <w:rPr>
          <w:rFonts w:cs="Frutiger-Light"/>
        </w:rPr>
        <w:t xml:space="preserve"> </w:t>
      </w:r>
      <w:proofErr w:type="spellStart"/>
      <w:r w:rsidRPr="006C33EA">
        <w:rPr>
          <w:rFonts w:cs="Frutiger-Light"/>
        </w:rPr>
        <w:t>ligne</w:t>
      </w:r>
      <w:proofErr w:type="spellEnd"/>
      <w:r w:rsidRPr="006C33EA">
        <w:rPr>
          <w:rFonts w:cs="Frutiger-Light"/>
        </w:rPr>
        <w:t xml:space="preserve"> au</w:t>
      </w:r>
      <w:r>
        <w:rPr>
          <w:rFonts w:cs="Frutiger-Light"/>
        </w:rPr>
        <w:t xml:space="preserve"> </w:t>
      </w:r>
      <w:r w:rsidRPr="006C33EA">
        <w:rPr>
          <w:rFonts w:cs="Frutiger-Light"/>
        </w:rPr>
        <w:t>www.ornge.ca/soins-de-sante.</w:t>
      </w:r>
      <w:proofErr w:type="gramEnd"/>
    </w:p>
    <w:sectPr w:rsidR="003D5792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9B" w:rsidRDefault="0002759B" w:rsidP="0002759B">
      <w:pPr>
        <w:spacing w:after="0" w:line="240" w:lineRule="auto"/>
      </w:pPr>
      <w:r>
        <w:separator/>
      </w:r>
    </w:p>
  </w:endnote>
  <w:endnote w:type="continuationSeparator" w:id="0">
    <w:p w:rsidR="0002759B" w:rsidRDefault="0002759B" w:rsidP="0002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9B" w:rsidRDefault="006C33EA" w:rsidP="0002759B">
    <w:pPr>
      <w:tabs>
        <w:tab w:val="center" w:pos="4680"/>
        <w:tab w:val="right" w:pos="9360"/>
      </w:tabs>
      <w:spacing w:after="0" w:line="240" w:lineRule="auto"/>
      <w:jc w:val="right"/>
    </w:pPr>
    <w:proofErr w:type="spellStart"/>
    <w:r w:rsidRPr="006C33EA">
      <w:rPr>
        <w:sz w:val="16"/>
      </w:rPr>
      <w:t>Mise</w:t>
    </w:r>
    <w:proofErr w:type="spellEnd"/>
    <w:r w:rsidRPr="006C33EA">
      <w:rPr>
        <w:sz w:val="16"/>
      </w:rPr>
      <w:t xml:space="preserve"> à </w:t>
    </w:r>
    <w:proofErr w:type="gramStart"/>
    <w:r w:rsidRPr="006C33EA">
      <w:rPr>
        <w:sz w:val="16"/>
      </w:rPr>
      <w:t>jour :</w:t>
    </w:r>
    <w:proofErr w:type="gramEnd"/>
    <w:r w:rsidRPr="006C33EA">
      <w:rPr>
        <w:sz w:val="16"/>
      </w:rPr>
      <w:t xml:space="preserve"> </w:t>
    </w:r>
    <w:proofErr w:type="spellStart"/>
    <w:r w:rsidRPr="006C33EA">
      <w:rPr>
        <w:sz w:val="16"/>
      </w:rPr>
      <w:t>juin</w:t>
    </w:r>
    <w:proofErr w:type="spellEnd"/>
    <w:r>
      <w:rPr>
        <w:sz w:val="16"/>
      </w:rPr>
      <w:t xml:space="preserve"> </w:t>
    </w:r>
    <w:r w:rsidR="0002759B" w:rsidRPr="009800E0">
      <w:rPr>
        <w:sz w:val="16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9B" w:rsidRDefault="0002759B" w:rsidP="0002759B">
      <w:pPr>
        <w:spacing w:after="0" w:line="240" w:lineRule="auto"/>
      </w:pPr>
      <w:r>
        <w:separator/>
      </w:r>
    </w:p>
  </w:footnote>
  <w:footnote w:type="continuationSeparator" w:id="0">
    <w:p w:rsidR="0002759B" w:rsidRDefault="0002759B" w:rsidP="0002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816"/>
    <w:multiLevelType w:val="hybridMultilevel"/>
    <w:tmpl w:val="139E1538"/>
    <w:lvl w:ilvl="0" w:tplc="34727A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150507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20D"/>
    <w:multiLevelType w:val="hybridMultilevel"/>
    <w:tmpl w:val="0A6E625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4CB5"/>
    <w:multiLevelType w:val="hybridMultilevel"/>
    <w:tmpl w:val="1AACB2A4"/>
    <w:lvl w:ilvl="0" w:tplc="34727A0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5F5B9A"/>
    <w:multiLevelType w:val="hybridMultilevel"/>
    <w:tmpl w:val="EF86788A"/>
    <w:lvl w:ilvl="0" w:tplc="34727A0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4F4B3C"/>
    <w:multiLevelType w:val="hybridMultilevel"/>
    <w:tmpl w:val="D98C5C5C"/>
    <w:lvl w:ilvl="0" w:tplc="F3B40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E5B25"/>
    <w:multiLevelType w:val="hybridMultilevel"/>
    <w:tmpl w:val="DDF0F70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CE4124"/>
    <w:multiLevelType w:val="hybridMultilevel"/>
    <w:tmpl w:val="AD0AF836"/>
    <w:lvl w:ilvl="0" w:tplc="34727A0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724B3A"/>
    <w:multiLevelType w:val="hybridMultilevel"/>
    <w:tmpl w:val="33BE571C"/>
    <w:lvl w:ilvl="0" w:tplc="D0306B06">
      <w:start w:val="4"/>
      <w:numFmt w:val="bullet"/>
      <w:lvlText w:val="•"/>
      <w:lvlJc w:val="left"/>
      <w:pPr>
        <w:ind w:left="720" w:hanging="360"/>
      </w:pPr>
      <w:rPr>
        <w:rFonts w:ascii="Calibri" w:eastAsiaTheme="minorEastAsia" w:hAnsi="Calibri" w:cs="Frutiger-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C36F6"/>
    <w:multiLevelType w:val="hybridMultilevel"/>
    <w:tmpl w:val="985CA360"/>
    <w:lvl w:ilvl="0" w:tplc="34727A0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85A240E"/>
    <w:multiLevelType w:val="hybridMultilevel"/>
    <w:tmpl w:val="D4402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A441C"/>
    <w:multiLevelType w:val="hybridMultilevel"/>
    <w:tmpl w:val="65FE2226"/>
    <w:lvl w:ilvl="0" w:tplc="34727A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34CFC"/>
    <w:multiLevelType w:val="hybridMultilevel"/>
    <w:tmpl w:val="3F18C850"/>
    <w:lvl w:ilvl="0" w:tplc="B66AA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B31224"/>
    <w:multiLevelType w:val="hybridMultilevel"/>
    <w:tmpl w:val="3B744F56"/>
    <w:lvl w:ilvl="0" w:tplc="F150507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7D96377F"/>
    <w:multiLevelType w:val="hybridMultilevel"/>
    <w:tmpl w:val="7CFE8412"/>
    <w:lvl w:ilvl="0" w:tplc="B66AA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80393F"/>
    <w:multiLevelType w:val="hybridMultilevel"/>
    <w:tmpl w:val="006ED186"/>
    <w:lvl w:ilvl="0" w:tplc="96DA9B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04BDC"/>
    <w:multiLevelType w:val="hybridMultilevel"/>
    <w:tmpl w:val="D778B392"/>
    <w:lvl w:ilvl="0" w:tplc="34727A0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012E2B"/>
    <w:rsid w:val="0002759B"/>
    <w:rsid w:val="000816A0"/>
    <w:rsid w:val="00174428"/>
    <w:rsid w:val="001B00E2"/>
    <w:rsid w:val="0025307D"/>
    <w:rsid w:val="002C329D"/>
    <w:rsid w:val="00396229"/>
    <w:rsid w:val="003B2F36"/>
    <w:rsid w:val="003D5792"/>
    <w:rsid w:val="004100F1"/>
    <w:rsid w:val="00501E62"/>
    <w:rsid w:val="005953B1"/>
    <w:rsid w:val="005C1660"/>
    <w:rsid w:val="00635ADC"/>
    <w:rsid w:val="006436EC"/>
    <w:rsid w:val="006C33EA"/>
    <w:rsid w:val="006C73AC"/>
    <w:rsid w:val="007A55C2"/>
    <w:rsid w:val="007B20F9"/>
    <w:rsid w:val="00827C2B"/>
    <w:rsid w:val="008E5BBC"/>
    <w:rsid w:val="00997D97"/>
    <w:rsid w:val="009D0C5F"/>
    <w:rsid w:val="00A44932"/>
    <w:rsid w:val="00AF3A3B"/>
    <w:rsid w:val="00B5742F"/>
    <w:rsid w:val="00B8102D"/>
    <w:rsid w:val="00BE0E22"/>
    <w:rsid w:val="00C646FC"/>
    <w:rsid w:val="00DE309E"/>
    <w:rsid w:val="00E01491"/>
    <w:rsid w:val="00ED0A5B"/>
    <w:rsid w:val="00F75168"/>
    <w:rsid w:val="00FB309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9B"/>
  </w:style>
  <w:style w:type="paragraph" w:styleId="Footer">
    <w:name w:val="footer"/>
    <w:basedOn w:val="Normal"/>
    <w:link w:val="FooterChar"/>
    <w:uiPriority w:val="99"/>
    <w:unhideWhenUsed/>
    <w:rsid w:val="0002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9B"/>
  </w:style>
  <w:style w:type="paragraph" w:styleId="ListParagraph">
    <w:name w:val="List Paragraph"/>
    <w:basedOn w:val="Normal"/>
    <w:uiPriority w:val="34"/>
    <w:qFormat/>
    <w:rsid w:val="00F7516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953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953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53B1"/>
  </w:style>
  <w:style w:type="paragraph" w:customStyle="1" w:styleId="BodyText1">
    <w:name w:val="Body Text 1"/>
    <w:basedOn w:val="Normal"/>
    <w:uiPriority w:val="99"/>
    <w:rsid w:val="00012E2B"/>
    <w:pPr>
      <w:suppressAutoHyphens/>
      <w:autoSpaceDE w:val="0"/>
      <w:autoSpaceDN w:val="0"/>
      <w:adjustRightInd w:val="0"/>
      <w:spacing w:after="80" w:line="300" w:lineRule="atLeast"/>
      <w:textAlignment w:val="baseline"/>
    </w:pPr>
    <w:rPr>
      <w:rFonts w:ascii="Open Sans" w:hAnsi="Open Sans" w:cs="Open Sans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9B"/>
  </w:style>
  <w:style w:type="paragraph" w:styleId="Footer">
    <w:name w:val="footer"/>
    <w:basedOn w:val="Normal"/>
    <w:link w:val="FooterChar"/>
    <w:uiPriority w:val="99"/>
    <w:unhideWhenUsed/>
    <w:rsid w:val="0002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9B"/>
  </w:style>
  <w:style w:type="paragraph" w:styleId="ListParagraph">
    <w:name w:val="List Paragraph"/>
    <w:basedOn w:val="Normal"/>
    <w:uiPriority w:val="34"/>
    <w:qFormat/>
    <w:rsid w:val="00F7516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953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953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53B1"/>
  </w:style>
  <w:style w:type="paragraph" w:customStyle="1" w:styleId="BodyText1">
    <w:name w:val="Body Text 1"/>
    <w:basedOn w:val="Normal"/>
    <w:uiPriority w:val="99"/>
    <w:rsid w:val="00012E2B"/>
    <w:pPr>
      <w:suppressAutoHyphens/>
      <w:autoSpaceDE w:val="0"/>
      <w:autoSpaceDN w:val="0"/>
      <w:adjustRightInd w:val="0"/>
      <w:spacing w:after="80" w:line="300" w:lineRule="atLeast"/>
      <w:textAlignment w:val="baseline"/>
    </w:pPr>
    <w:rPr>
      <w:rFonts w:ascii="Open Sans" w:hAnsi="Open Sans" w:cs="Open Sans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83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B09D-3B3E-47F3-BB88-22A17F20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Rachel Scott</cp:lastModifiedBy>
  <cp:revision>6</cp:revision>
  <cp:lastPrinted>2016-02-08T17:32:00Z</cp:lastPrinted>
  <dcterms:created xsi:type="dcterms:W3CDTF">2019-06-11T14:42:00Z</dcterms:created>
  <dcterms:modified xsi:type="dcterms:W3CDTF">2019-06-11T16:12:00Z</dcterms:modified>
</cp:coreProperties>
</file>