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4109" w14:textId="77777777" w:rsidR="00886C5C" w:rsidRPr="009D23B3" w:rsidRDefault="00886C5C">
      <w:pPr>
        <w:spacing w:after="160" w:line="259" w:lineRule="auto"/>
      </w:pPr>
      <w:r w:rsidRPr="009D23B3">
        <w:rPr>
          <w:noProof/>
          <w:lang w:eastAsia="en-CA"/>
        </w:rPr>
        <mc:AlternateContent>
          <mc:Choice Requires="wpg">
            <w:drawing>
              <wp:anchor distT="0" distB="0" distL="114300" distR="114300" simplePos="0" relativeHeight="251658240" behindDoc="0" locked="0" layoutInCell="1" allowOverlap="1" wp14:anchorId="5E2A9633" wp14:editId="22D0FDA4">
                <wp:simplePos x="0" y="0"/>
                <wp:positionH relativeFrom="page">
                  <wp:posOffset>4730496</wp:posOffset>
                </wp:positionH>
                <wp:positionV relativeFrom="page">
                  <wp:posOffset>0</wp:posOffset>
                </wp:positionV>
                <wp:extent cx="3023108" cy="10058400"/>
                <wp:effectExtent l="0" t="0" r="6350" b="0"/>
                <wp:wrapNone/>
                <wp:docPr id="453" name="Group 453"/>
                <wp:cNvGraphicFramePr/>
                <a:graphic xmlns:a="http://schemas.openxmlformats.org/drawingml/2006/main">
                  <a:graphicData uri="http://schemas.microsoft.com/office/word/2010/wordprocessingGroup">
                    <wpg:wgp>
                      <wpg:cNvGrpSpPr/>
                      <wpg:grpSpPr>
                        <a:xfrm>
                          <a:off x="0" y="0"/>
                          <a:ext cx="3023108" cy="10058400"/>
                          <a:chOff x="73158" y="0"/>
                          <a:chExt cx="3023333" cy="10058400"/>
                        </a:xfrm>
                      </wpg:grpSpPr>
                      <wps:wsp>
                        <wps:cNvPr id="459" name="Rectangle 459" descr="Light vertical"/>
                        <wps:cNvSpPr>
                          <a:spLocks noChangeArrowheads="1"/>
                        </wps:cNvSpPr>
                        <wps:spPr bwMode="auto">
                          <a:xfrm>
                            <a:off x="73158" y="0"/>
                            <a:ext cx="65388" cy="10058400"/>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59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453" o:spid="_x0000_s1025" style="height:11in;margin-left:372.5pt;margin-top:0;mso-height-percent:1000;mso-position-horizontal-relative:page;mso-position-vertical-relative:page;position:absolute;width:238.05pt;z-index:251659264" coordorigin="731,0" coordsize="30233,100584">
                <v:rect id="Rectangle 459" o:spid="_x0000_s1026" alt="Light vertical" style="height:100584;left:731;mso-wrap-style:square;position:absolute;v-text-anchor:middle;visibility:visible;width:654" filled="f" stroked="f" strokecolor="white" strokeweight="1pt">
                  <v:shadow color="#d8d8d8" offset="3pt,3pt"/>
                </v:rect>
                <v:rect id="Rectangle 460" o:spid="_x0000_s1027" style="height:100584;left:1246;mso-wrap-style:square;position:absolute;v-text-anchor:top;visibility:visible;width:29718" fillcolor="#ff5900" stroked="f" strokecolor="#d8d8d8"/>
                <w10:wrap anchorx="page" anchory="page"/>
              </v:group>
            </w:pict>
          </mc:Fallback>
        </mc:AlternateContent>
      </w:r>
      <w:r w:rsidRPr="009D23B3">
        <w:rPr>
          <w:noProof/>
          <w:lang w:eastAsia="en-CA"/>
        </w:rPr>
        <w:drawing>
          <wp:anchor distT="0" distB="0" distL="114300" distR="114300" simplePos="0" relativeHeight="251663360" behindDoc="0" locked="0" layoutInCell="1" allowOverlap="1" wp14:anchorId="469F519F" wp14:editId="690B20D1">
            <wp:simplePos x="0" y="0"/>
            <wp:positionH relativeFrom="margin">
              <wp:posOffset>4764527</wp:posOffset>
            </wp:positionH>
            <wp:positionV relativeFrom="paragraph">
              <wp:posOffset>-77726</wp:posOffset>
            </wp:positionV>
            <wp:extent cx="1268960" cy="917305"/>
            <wp:effectExtent l="0" t="0" r="7620" b="0"/>
            <wp:wrapNone/>
            <wp:docPr id="42" name="Picture 42" descr="N:\Logos\Ornge logo -png\ornge_st_w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Logos\Ornge logo -png\ornge_st_w [Converte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960" cy="917305"/>
                    </a:xfrm>
                    <a:prstGeom prst="rect">
                      <a:avLst/>
                    </a:prstGeom>
                    <a:noFill/>
                    <a:ln>
                      <a:noFill/>
                    </a:ln>
                  </pic:spPr>
                </pic:pic>
              </a:graphicData>
            </a:graphic>
          </wp:anchor>
        </w:drawing>
      </w:r>
    </w:p>
    <w:p w14:paraId="5E26F007" w14:textId="77777777" w:rsidR="00886C5C" w:rsidRPr="009D23B3" w:rsidRDefault="00886C5C"/>
    <w:sdt>
      <w:sdtPr>
        <w:id w:val="-322201625"/>
        <w:docPartObj>
          <w:docPartGallery w:val="Cover Pages"/>
          <w:docPartUnique/>
        </w:docPartObj>
      </w:sdtPr>
      <w:sdtEndPr/>
      <w:sdtContent>
        <w:p w14:paraId="16D31CD4" w14:textId="77777777" w:rsidR="00886C5C" w:rsidRPr="009D23B3" w:rsidRDefault="00886C5C"/>
        <w:p w14:paraId="3C05B427" w14:textId="77777777" w:rsidR="00886C5C" w:rsidRPr="009D23B3" w:rsidRDefault="003646EC" w:rsidP="00886C5C">
          <w:pPr>
            <w:spacing w:after="160" w:line="259" w:lineRule="auto"/>
          </w:pPr>
          <w:r w:rsidRPr="009D23B3">
            <w:rPr>
              <w:noProof/>
              <w:lang w:eastAsia="en-CA"/>
            </w:rPr>
            <w:pict w14:anchorId="6AF6ECE1">
              <v:rect id="Rectangle 16" o:spid="_x0000_s1028" style="position:absolute;margin-left:0;margin-top:199.5pt;width:550.8pt;height:57.8pt;z-index:251661312;visibility:visible;mso-wrap-style:square;mso-width-percent:900;mso-height-percent:73;mso-wrap-distance-left:9pt;mso-wrap-distance-top:0;mso-wrap-distance-right:9pt;mso-wrap-distance-bottom:0;mso-position-horizontal:left;mso-position-horizontal-relative:page;mso-position-vertical-relative:page;mso-width-percent:900;mso-height-percent:73;mso-width-relative:page;mso-height-relative:page;v-text-anchor:middle" o:allowincell="f" fillcolor="#404040" stroked="f" strokeweight="1.5pt">
                <v:textbox style="mso-fit-shape-to-text:t" inset="14.4pt,,14.4pt">
                  <w:txbxContent>
                    <w:sdt>
                      <w:sdtPr>
                        <w:rPr>
                          <w:color w:val="FFFFFF" w:themeColor="background1"/>
                          <w:sz w:val="72"/>
                          <w:szCs w:val="72"/>
                          <w:lang w:val="fr-CA"/>
                        </w:rPr>
                        <w:alias w:val="Titre"/>
                        <w:tag w:val="Titre"/>
                        <w:id w:val="-1080818179"/>
                        <w:dataBinding w:prefixMappings="xmlns:ns0='http://schemas.openxmlformats.org/package/2006/metadata/core-properties' xmlns:ns1='http://purl.org/dc/elements/1.1/'" w:xpath="/ns0:coreProperties[1]/ns1:title[1]" w:storeItemID="{6C3C8BC8-F283-45AE-878A-BAB7291924A1}"/>
                        <w:text/>
                      </w:sdtPr>
                      <w:sdtEndPr/>
                      <w:sdtContent>
                        <w:p w14:paraId="243522DB" w14:textId="77777777" w:rsidR="00BC411C" w:rsidRPr="006B7D11" w:rsidRDefault="00BC411C" w:rsidP="00886C5C">
                          <w:pPr>
                            <w:pStyle w:val="Sansinterligne"/>
                            <w:jc w:val="center"/>
                            <w:rPr>
                              <w:color w:val="FFFFFF" w:themeColor="background1"/>
                              <w:sz w:val="72"/>
                              <w:szCs w:val="72"/>
                              <w:lang w:val="fr-CA"/>
                            </w:rPr>
                          </w:pPr>
                          <w:r w:rsidRPr="002C0DBD">
                            <w:rPr>
                              <w:color w:val="FFFFFF" w:themeColor="background1"/>
                              <w:sz w:val="72"/>
                              <w:szCs w:val="72"/>
                              <w:lang w:val="fr-CA"/>
                            </w:rPr>
                            <w:t>Plan opérationnel 2020-2021</w:t>
                          </w:r>
                        </w:p>
                      </w:sdtContent>
                    </w:sdt>
                  </w:txbxContent>
                </v:textbox>
                <w10:wrap anchorx="page" anchory="page"/>
              </v:rect>
            </w:pict>
          </w:r>
          <w:r w:rsidR="00886C5C" w:rsidRPr="009D23B3">
            <w:rPr>
              <w:noProof/>
              <w:lang w:eastAsia="en-CA"/>
            </w:rPr>
            <w:drawing>
              <wp:anchor distT="0" distB="0" distL="114300" distR="114300" simplePos="0" relativeHeight="251660288" behindDoc="0" locked="0" layoutInCell="1" allowOverlap="1" wp14:anchorId="1DEA76B7" wp14:editId="46D91170">
                <wp:simplePos x="0" y="0"/>
                <wp:positionH relativeFrom="page">
                  <wp:posOffset>2926373</wp:posOffset>
                </wp:positionH>
                <wp:positionV relativeFrom="paragraph">
                  <wp:posOffset>1648900</wp:posOffset>
                </wp:positionV>
                <wp:extent cx="4819190" cy="3552093"/>
                <wp:effectExtent l="0" t="0" r="635" b="0"/>
                <wp:wrapNone/>
                <wp:docPr id="1" name="Picture 1" descr="C:\Users\jyoung\AppData\Local\Microsoft\Windows\Temporary Internet Files\Content.Outlook\OKD0MV8N\20181108-4T7A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young\AppData\Local\Microsoft\Windows\Temporary Internet Files\Content.Outlook\OKD0MV8N\20181108-4T7A36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95" r="217"/>
                        <a:stretch/>
                      </pic:blipFill>
                      <pic:spPr bwMode="auto">
                        <a:xfrm>
                          <a:off x="0" y="0"/>
                          <a:ext cx="4819190" cy="3552093"/>
                        </a:xfrm>
                        <a:prstGeom prst="rect">
                          <a:avLst/>
                        </a:prstGeom>
                        <a:ln w="12700">
                          <a:noFill/>
                        </a:ln>
                        <a:extLst>
                          <a:ext uri="{53640926-AAD7-44D8-BBD7-CCE9431645EC}">
                            <a14:shadowObscured xmlns:a14="http://schemas.microsoft.com/office/drawing/2010/main"/>
                          </a:ext>
                        </a:extLst>
                      </pic:spPr>
                    </pic:pic>
                  </a:graphicData>
                </a:graphic>
              </wp:anchor>
            </w:drawing>
          </w:r>
          <w:r w:rsidRPr="009D23B3">
            <w:rPr>
              <w:noProof/>
              <w:lang w:eastAsia="en-CA"/>
            </w:rPr>
            <w:pict w14:anchorId="107ED00E">
              <v:shapetype id="_x0000_t202" coordsize="21600,21600" o:spt="202" path="m,l,21600r21600,l21600,xe">
                <v:stroke joinstyle="miter"/>
                <v:path gradientshapeok="t" o:connecttype="rect"/>
              </v:shapetype>
              <v:shape id="_x0000_s1029" type="#_x0000_t202" style="position:absolute;margin-left:325.35pt;margin-top:508.3pt;width:187.2pt;height:135.5pt;z-index:25166233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color="#ff5900" stroked="f">
                <v:textbox style="mso-fit-shape-to-text:t">
                  <w:txbxContent>
                    <w:p w14:paraId="46519DF6" w14:textId="77777777" w:rsidR="00BC411C" w:rsidRPr="007E2536" w:rsidRDefault="00BC411C" w:rsidP="00886C5C">
                      <w:pPr>
                        <w:spacing w:before="8" w:line="250" w:lineRule="auto"/>
                        <w:ind w:left="20" w:right="-29"/>
                        <w:rPr>
                          <w:rFonts w:eastAsia="Fira Sans" w:cs="Fira Sans"/>
                          <w:color w:val="262626" w:themeColor="text1" w:themeTint="D9"/>
                        </w:rPr>
                      </w:pPr>
                      <w:r w:rsidRPr="002C0DBD">
                        <w:rPr>
                          <w:rFonts w:eastAsia="Fira Sans" w:cs="Fira Sans"/>
                          <w:color w:val="262626" w:themeColor="text1" w:themeTint="D9"/>
                          <w:position w:val="1"/>
                        </w:rPr>
                        <w:t xml:space="preserve">Composante essentielle du système de soins de santé de l’Ontario, </w:t>
                      </w:r>
                      <w:proofErr w:type="spellStart"/>
                      <w:r w:rsidRPr="002C0DBD">
                        <w:rPr>
                          <w:rFonts w:eastAsia="Fira Sans" w:cs="Fira Sans"/>
                          <w:color w:val="262626" w:themeColor="text1" w:themeTint="D9"/>
                          <w:position w:val="1"/>
                        </w:rPr>
                        <w:t>Ornge</w:t>
                      </w:r>
                      <w:proofErr w:type="spellEnd"/>
                      <w:r w:rsidRPr="002C0DBD">
                        <w:rPr>
                          <w:rFonts w:eastAsia="Fira Sans" w:cs="Fira Sans"/>
                          <w:color w:val="262626" w:themeColor="text1" w:themeTint="D9"/>
                          <w:position w:val="1"/>
                        </w:rPr>
                        <w:t xml:space="preserve"> fournit des services d’ambulance aérienne et de transport sanitaire de grande qualité aux patients gravement malades ou blessés.</w:t>
                      </w:r>
                    </w:p>
                  </w:txbxContent>
                </v:textbox>
                <w10:wrap type="square"/>
              </v:shape>
            </w:pict>
          </w:r>
          <w:r w:rsidR="00886C5C" w:rsidRPr="009D23B3">
            <w:br w:type="page"/>
          </w:r>
        </w:p>
      </w:sdtContent>
    </w:sdt>
    <w:sdt>
      <w:sdtPr>
        <w:rPr>
          <w:rFonts w:asciiTheme="minorHAnsi" w:eastAsiaTheme="minorHAnsi" w:hAnsiTheme="minorHAnsi" w:cstheme="minorBidi"/>
          <w:color w:val="auto"/>
          <w:sz w:val="22"/>
          <w:szCs w:val="22"/>
          <w:lang w:val="fr-CA"/>
        </w:rPr>
        <w:id w:val="-1929415455"/>
        <w:docPartObj>
          <w:docPartGallery w:val="Table of Contents"/>
          <w:docPartUnique/>
        </w:docPartObj>
      </w:sdtPr>
      <w:sdtEndPr>
        <w:rPr>
          <w:b/>
          <w:bCs/>
          <w:noProof/>
        </w:rPr>
      </w:sdtEndPr>
      <w:sdtContent>
        <w:p w14:paraId="41DD0C6B" w14:textId="77777777" w:rsidR="00886C5C" w:rsidRPr="009D23B3" w:rsidRDefault="00886C5C" w:rsidP="00886C5C">
          <w:pPr>
            <w:pStyle w:val="En-ttedetabledesmatires"/>
            <w:rPr>
              <w:lang w:val="fr-CA"/>
            </w:rPr>
          </w:pPr>
          <w:r w:rsidRPr="009D23B3">
            <w:rPr>
              <w:lang w:val="fr-CA"/>
            </w:rPr>
            <w:t>Table des matières</w:t>
          </w:r>
        </w:p>
        <w:bookmarkStart w:id="0" w:name="_GoBack"/>
        <w:bookmarkEnd w:id="0"/>
        <w:p w14:paraId="4ED8809E" w14:textId="438BB082" w:rsidR="003646EC" w:rsidRDefault="00886C5C">
          <w:pPr>
            <w:pStyle w:val="TM1"/>
            <w:rPr>
              <w:rFonts w:eastAsiaTheme="minorEastAsia"/>
              <w:lang w:eastAsia="fr-CA"/>
            </w:rPr>
          </w:pPr>
          <w:r w:rsidRPr="009D23B3">
            <w:rPr>
              <w:noProof w:val="0"/>
            </w:rPr>
            <w:fldChar w:fldCharType="begin"/>
          </w:r>
          <w:r w:rsidRPr="009D23B3">
            <w:instrText xml:space="preserve"> TOC \o "1-3" \h \z \u </w:instrText>
          </w:r>
          <w:r w:rsidRPr="009D23B3">
            <w:rPr>
              <w:noProof w:val="0"/>
            </w:rPr>
            <w:fldChar w:fldCharType="separate"/>
          </w:r>
          <w:hyperlink w:anchor="_Toc34316402" w:history="1">
            <w:r w:rsidR="003646EC" w:rsidRPr="002F469E">
              <w:rPr>
                <w:rStyle w:val="Lienhypertexte"/>
              </w:rPr>
              <w:t>Mandat</w:t>
            </w:r>
            <w:r w:rsidR="003646EC">
              <w:rPr>
                <w:webHidden/>
              </w:rPr>
              <w:tab/>
            </w:r>
            <w:r w:rsidR="003646EC">
              <w:rPr>
                <w:webHidden/>
              </w:rPr>
              <w:fldChar w:fldCharType="begin"/>
            </w:r>
            <w:r w:rsidR="003646EC">
              <w:rPr>
                <w:webHidden/>
              </w:rPr>
              <w:instrText xml:space="preserve"> PAGEREF _Toc34316402 \h </w:instrText>
            </w:r>
            <w:r w:rsidR="003646EC">
              <w:rPr>
                <w:webHidden/>
              </w:rPr>
            </w:r>
            <w:r w:rsidR="003646EC">
              <w:rPr>
                <w:webHidden/>
              </w:rPr>
              <w:fldChar w:fldCharType="separate"/>
            </w:r>
            <w:r w:rsidR="003646EC">
              <w:rPr>
                <w:webHidden/>
              </w:rPr>
              <w:t>2</w:t>
            </w:r>
            <w:r w:rsidR="003646EC">
              <w:rPr>
                <w:webHidden/>
              </w:rPr>
              <w:fldChar w:fldCharType="end"/>
            </w:r>
          </w:hyperlink>
        </w:p>
        <w:p w14:paraId="62CB1579" w14:textId="06BEB5D8" w:rsidR="003646EC" w:rsidRDefault="003646EC">
          <w:pPr>
            <w:pStyle w:val="TM1"/>
            <w:rPr>
              <w:rFonts w:eastAsiaTheme="minorEastAsia"/>
              <w:lang w:eastAsia="fr-CA"/>
            </w:rPr>
          </w:pPr>
          <w:hyperlink w:anchor="_Toc34316403" w:history="1">
            <w:r w:rsidRPr="002F469E">
              <w:rPr>
                <w:rStyle w:val="Lienhypertexte"/>
              </w:rPr>
              <w:t>Modèle opérationnel</w:t>
            </w:r>
            <w:r>
              <w:rPr>
                <w:webHidden/>
              </w:rPr>
              <w:tab/>
            </w:r>
            <w:r>
              <w:rPr>
                <w:webHidden/>
              </w:rPr>
              <w:fldChar w:fldCharType="begin"/>
            </w:r>
            <w:r>
              <w:rPr>
                <w:webHidden/>
              </w:rPr>
              <w:instrText xml:space="preserve"> PAGEREF _Toc34316403 \h </w:instrText>
            </w:r>
            <w:r>
              <w:rPr>
                <w:webHidden/>
              </w:rPr>
            </w:r>
            <w:r>
              <w:rPr>
                <w:webHidden/>
              </w:rPr>
              <w:fldChar w:fldCharType="separate"/>
            </w:r>
            <w:r>
              <w:rPr>
                <w:webHidden/>
              </w:rPr>
              <w:t>2</w:t>
            </w:r>
            <w:r>
              <w:rPr>
                <w:webHidden/>
              </w:rPr>
              <w:fldChar w:fldCharType="end"/>
            </w:r>
          </w:hyperlink>
        </w:p>
        <w:p w14:paraId="2403A843" w14:textId="130F5643" w:rsidR="003646EC" w:rsidRDefault="003646EC">
          <w:pPr>
            <w:pStyle w:val="TM1"/>
            <w:rPr>
              <w:rFonts w:eastAsiaTheme="minorEastAsia"/>
              <w:lang w:eastAsia="fr-CA"/>
            </w:rPr>
          </w:pPr>
          <w:hyperlink w:anchor="_Toc34316404" w:history="1">
            <w:r w:rsidRPr="002F469E">
              <w:rPr>
                <w:rStyle w:val="Lienhypertexte"/>
              </w:rPr>
              <w:t>Fondements stratégiques</w:t>
            </w:r>
            <w:r>
              <w:rPr>
                <w:webHidden/>
              </w:rPr>
              <w:tab/>
            </w:r>
            <w:r>
              <w:rPr>
                <w:webHidden/>
              </w:rPr>
              <w:fldChar w:fldCharType="begin"/>
            </w:r>
            <w:r>
              <w:rPr>
                <w:webHidden/>
              </w:rPr>
              <w:instrText xml:space="preserve"> PAGEREF _Toc34316404 \h </w:instrText>
            </w:r>
            <w:r>
              <w:rPr>
                <w:webHidden/>
              </w:rPr>
            </w:r>
            <w:r>
              <w:rPr>
                <w:webHidden/>
              </w:rPr>
              <w:fldChar w:fldCharType="separate"/>
            </w:r>
            <w:r>
              <w:rPr>
                <w:webHidden/>
              </w:rPr>
              <w:t>4</w:t>
            </w:r>
            <w:r>
              <w:rPr>
                <w:webHidden/>
              </w:rPr>
              <w:fldChar w:fldCharType="end"/>
            </w:r>
          </w:hyperlink>
        </w:p>
        <w:p w14:paraId="3B5ADBFF" w14:textId="44283C63" w:rsidR="003646EC" w:rsidRDefault="003646EC">
          <w:pPr>
            <w:pStyle w:val="TM1"/>
            <w:rPr>
              <w:rFonts w:eastAsiaTheme="minorEastAsia"/>
              <w:lang w:eastAsia="fr-CA"/>
            </w:rPr>
          </w:pPr>
          <w:hyperlink w:anchor="_Toc34316405" w:history="1">
            <w:r w:rsidRPr="002F469E">
              <w:rPr>
                <w:rStyle w:val="Lienhypertexte"/>
              </w:rPr>
              <w:t>Contexte opérationnel actuel</w:t>
            </w:r>
            <w:r>
              <w:rPr>
                <w:webHidden/>
              </w:rPr>
              <w:tab/>
            </w:r>
            <w:r>
              <w:rPr>
                <w:webHidden/>
              </w:rPr>
              <w:fldChar w:fldCharType="begin"/>
            </w:r>
            <w:r>
              <w:rPr>
                <w:webHidden/>
              </w:rPr>
              <w:instrText xml:space="preserve"> PAGEREF _Toc34316405 \h </w:instrText>
            </w:r>
            <w:r>
              <w:rPr>
                <w:webHidden/>
              </w:rPr>
            </w:r>
            <w:r>
              <w:rPr>
                <w:webHidden/>
              </w:rPr>
              <w:fldChar w:fldCharType="separate"/>
            </w:r>
            <w:r>
              <w:rPr>
                <w:webHidden/>
              </w:rPr>
              <w:t>5</w:t>
            </w:r>
            <w:r>
              <w:rPr>
                <w:webHidden/>
              </w:rPr>
              <w:fldChar w:fldCharType="end"/>
            </w:r>
          </w:hyperlink>
        </w:p>
        <w:p w14:paraId="27B68E52" w14:textId="69A219FA" w:rsidR="003646EC" w:rsidRDefault="003646EC">
          <w:pPr>
            <w:pStyle w:val="TM1"/>
            <w:rPr>
              <w:rFonts w:eastAsiaTheme="minorEastAsia"/>
              <w:lang w:eastAsia="fr-CA"/>
            </w:rPr>
          </w:pPr>
          <w:hyperlink w:anchor="_Toc34316406" w:history="1">
            <w:r w:rsidRPr="002F469E">
              <w:rPr>
                <w:rStyle w:val="Lienhypertexte"/>
              </w:rPr>
              <w:t>Principales réalisations en 2019-2020</w:t>
            </w:r>
            <w:r>
              <w:rPr>
                <w:webHidden/>
              </w:rPr>
              <w:tab/>
            </w:r>
            <w:r>
              <w:rPr>
                <w:webHidden/>
              </w:rPr>
              <w:fldChar w:fldCharType="begin"/>
            </w:r>
            <w:r>
              <w:rPr>
                <w:webHidden/>
              </w:rPr>
              <w:instrText xml:space="preserve"> PAGEREF _Toc34316406 \h </w:instrText>
            </w:r>
            <w:r>
              <w:rPr>
                <w:webHidden/>
              </w:rPr>
            </w:r>
            <w:r>
              <w:rPr>
                <w:webHidden/>
              </w:rPr>
              <w:fldChar w:fldCharType="separate"/>
            </w:r>
            <w:r>
              <w:rPr>
                <w:webHidden/>
              </w:rPr>
              <w:t>6</w:t>
            </w:r>
            <w:r>
              <w:rPr>
                <w:webHidden/>
              </w:rPr>
              <w:fldChar w:fldCharType="end"/>
            </w:r>
          </w:hyperlink>
        </w:p>
        <w:p w14:paraId="217E9A9C" w14:textId="21DD35BA" w:rsidR="003646EC" w:rsidRDefault="003646EC">
          <w:pPr>
            <w:pStyle w:val="TM1"/>
            <w:rPr>
              <w:rFonts w:eastAsiaTheme="minorEastAsia"/>
              <w:lang w:eastAsia="fr-CA"/>
            </w:rPr>
          </w:pPr>
          <w:hyperlink w:anchor="_Toc34316407" w:history="1">
            <w:r w:rsidRPr="002F469E">
              <w:rPr>
                <w:rStyle w:val="Lienhypertexte"/>
              </w:rPr>
              <w:t>Principales priorités pour 2020-2021</w:t>
            </w:r>
            <w:r>
              <w:rPr>
                <w:webHidden/>
              </w:rPr>
              <w:tab/>
            </w:r>
            <w:r>
              <w:rPr>
                <w:webHidden/>
              </w:rPr>
              <w:fldChar w:fldCharType="begin"/>
            </w:r>
            <w:r>
              <w:rPr>
                <w:webHidden/>
              </w:rPr>
              <w:instrText xml:space="preserve"> PAGEREF _Toc34316407 \h </w:instrText>
            </w:r>
            <w:r>
              <w:rPr>
                <w:webHidden/>
              </w:rPr>
            </w:r>
            <w:r>
              <w:rPr>
                <w:webHidden/>
              </w:rPr>
              <w:fldChar w:fldCharType="separate"/>
            </w:r>
            <w:r>
              <w:rPr>
                <w:webHidden/>
              </w:rPr>
              <w:t>9</w:t>
            </w:r>
            <w:r>
              <w:rPr>
                <w:webHidden/>
              </w:rPr>
              <w:fldChar w:fldCharType="end"/>
            </w:r>
          </w:hyperlink>
        </w:p>
        <w:p w14:paraId="10FE1CB4" w14:textId="3A1265F0" w:rsidR="003646EC" w:rsidRDefault="003646EC">
          <w:pPr>
            <w:pStyle w:val="TM1"/>
            <w:rPr>
              <w:rFonts w:eastAsiaTheme="minorEastAsia"/>
              <w:lang w:eastAsia="fr-CA"/>
            </w:rPr>
          </w:pPr>
          <w:hyperlink w:anchor="_Toc34316408" w:history="1">
            <w:r w:rsidRPr="002F469E">
              <w:rPr>
                <w:rStyle w:val="Lienhypertexte"/>
              </w:rPr>
              <w:t>Plan des technologies de l’information</w:t>
            </w:r>
            <w:r>
              <w:rPr>
                <w:webHidden/>
              </w:rPr>
              <w:tab/>
            </w:r>
            <w:r>
              <w:rPr>
                <w:webHidden/>
              </w:rPr>
              <w:fldChar w:fldCharType="begin"/>
            </w:r>
            <w:r>
              <w:rPr>
                <w:webHidden/>
              </w:rPr>
              <w:instrText xml:space="preserve"> PAGEREF _Toc34316408 \h </w:instrText>
            </w:r>
            <w:r>
              <w:rPr>
                <w:webHidden/>
              </w:rPr>
            </w:r>
            <w:r>
              <w:rPr>
                <w:webHidden/>
              </w:rPr>
              <w:fldChar w:fldCharType="separate"/>
            </w:r>
            <w:r>
              <w:rPr>
                <w:webHidden/>
              </w:rPr>
              <w:t>10</w:t>
            </w:r>
            <w:r>
              <w:rPr>
                <w:webHidden/>
              </w:rPr>
              <w:fldChar w:fldCharType="end"/>
            </w:r>
          </w:hyperlink>
        </w:p>
        <w:p w14:paraId="7F9FEA8C" w14:textId="13A92B27" w:rsidR="003646EC" w:rsidRDefault="003646EC">
          <w:pPr>
            <w:pStyle w:val="TM1"/>
            <w:rPr>
              <w:rFonts w:eastAsiaTheme="minorEastAsia"/>
              <w:lang w:eastAsia="fr-CA"/>
            </w:rPr>
          </w:pPr>
          <w:hyperlink w:anchor="_Toc34316409" w:history="1">
            <w:r w:rsidRPr="002F469E">
              <w:rPr>
                <w:rStyle w:val="Lienhypertexte"/>
              </w:rPr>
              <w:t>Plan de relations avec les parties intéressées et le public</w:t>
            </w:r>
            <w:r>
              <w:rPr>
                <w:webHidden/>
              </w:rPr>
              <w:tab/>
            </w:r>
            <w:r>
              <w:rPr>
                <w:webHidden/>
              </w:rPr>
              <w:fldChar w:fldCharType="begin"/>
            </w:r>
            <w:r>
              <w:rPr>
                <w:webHidden/>
              </w:rPr>
              <w:instrText xml:space="preserve"> PAGEREF _Toc34316409 \h </w:instrText>
            </w:r>
            <w:r>
              <w:rPr>
                <w:webHidden/>
              </w:rPr>
            </w:r>
            <w:r>
              <w:rPr>
                <w:webHidden/>
              </w:rPr>
              <w:fldChar w:fldCharType="separate"/>
            </w:r>
            <w:r>
              <w:rPr>
                <w:webHidden/>
              </w:rPr>
              <w:t>11</w:t>
            </w:r>
            <w:r>
              <w:rPr>
                <w:webHidden/>
              </w:rPr>
              <w:fldChar w:fldCharType="end"/>
            </w:r>
          </w:hyperlink>
        </w:p>
        <w:p w14:paraId="34F5EFCD" w14:textId="70E69FCE" w:rsidR="003646EC" w:rsidRDefault="003646EC">
          <w:pPr>
            <w:pStyle w:val="TM1"/>
            <w:rPr>
              <w:rFonts w:eastAsiaTheme="minorEastAsia"/>
              <w:lang w:eastAsia="fr-CA"/>
            </w:rPr>
          </w:pPr>
          <w:hyperlink w:anchor="_Toc34316410" w:history="1">
            <w:r w:rsidRPr="002F469E">
              <w:rPr>
                <w:rStyle w:val="Lienhypertexte"/>
              </w:rPr>
              <w:t>Mesure du rendement</w:t>
            </w:r>
            <w:r>
              <w:rPr>
                <w:webHidden/>
              </w:rPr>
              <w:tab/>
            </w:r>
            <w:r>
              <w:rPr>
                <w:webHidden/>
              </w:rPr>
              <w:fldChar w:fldCharType="begin"/>
            </w:r>
            <w:r>
              <w:rPr>
                <w:webHidden/>
              </w:rPr>
              <w:instrText xml:space="preserve"> PAGEREF _Toc34316410 \h </w:instrText>
            </w:r>
            <w:r>
              <w:rPr>
                <w:webHidden/>
              </w:rPr>
            </w:r>
            <w:r>
              <w:rPr>
                <w:webHidden/>
              </w:rPr>
              <w:fldChar w:fldCharType="separate"/>
            </w:r>
            <w:r>
              <w:rPr>
                <w:webHidden/>
              </w:rPr>
              <w:t>12</w:t>
            </w:r>
            <w:r>
              <w:rPr>
                <w:webHidden/>
              </w:rPr>
              <w:fldChar w:fldCharType="end"/>
            </w:r>
          </w:hyperlink>
        </w:p>
        <w:p w14:paraId="59FD5786" w14:textId="62C81FFE" w:rsidR="003646EC" w:rsidRDefault="003646EC">
          <w:pPr>
            <w:pStyle w:val="TM1"/>
            <w:rPr>
              <w:rFonts w:eastAsiaTheme="minorEastAsia"/>
              <w:lang w:eastAsia="fr-CA"/>
            </w:rPr>
          </w:pPr>
          <w:hyperlink w:anchor="_Toc34316411" w:history="1">
            <w:r w:rsidRPr="002F469E">
              <w:rPr>
                <w:rStyle w:val="Lienhypertexte"/>
              </w:rPr>
              <w:t>Organigramme</w:t>
            </w:r>
            <w:r>
              <w:rPr>
                <w:webHidden/>
              </w:rPr>
              <w:tab/>
            </w:r>
            <w:r>
              <w:rPr>
                <w:webHidden/>
              </w:rPr>
              <w:fldChar w:fldCharType="begin"/>
            </w:r>
            <w:r>
              <w:rPr>
                <w:webHidden/>
              </w:rPr>
              <w:instrText xml:space="preserve"> PAGEREF _Toc34316411 \h </w:instrText>
            </w:r>
            <w:r>
              <w:rPr>
                <w:webHidden/>
              </w:rPr>
            </w:r>
            <w:r>
              <w:rPr>
                <w:webHidden/>
              </w:rPr>
              <w:fldChar w:fldCharType="separate"/>
            </w:r>
            <w:r>
              <w:rPr>
                <w:webHidden/>
              </w:rPr>
              <w:t>13</w:t>
            </w:r>
            <w:r>
              <w:rPr>
                <w:webHidden/>
              </w:rPr>
              <w:fldChar w:fldCharType="end"/>
            </w:r>
          </w:hyperlink>
        </w:p>
        <w:p w14:paraId="10683976" w14:textId="67139787" w:rsidR="00886C5C" w:rsidRPr="009D23B3" w:rsidRDefault="00886C5C">
          <w:r w:rsidRPr="009D23B3">
            <w:rPr>
              <w:b/>
              <w:bCs/>
              <w:noProof/>
            </w:rPr>
            <w:fldChar w:fldCharType="end"/>
          </w:r>
        </w:p>
      </w:sdtContent>
    </w:sdt>
    <w:p w14:paraId="09712D86" w14:textId="77777777" w:rsidR="00886C5C" w:rsidRPr="009D23B3" w:rsidRDefault="00886C5C" w:rsidP="00886C5C">
      <w:pPr>
        <w:rPr>
          <w:b/>
        </w:rPr>
      </w:pPr>
    </w:p>
    <w:p w14:paraId="55EC365C" w14:textId="77777777" w:rsidR="00886C5C" w:rsidRPr="009D23B3" w:rsidRDefault="00886C5C" w:rsidP="00886C5C">
      <w:pPr>
        <w:rPr>
          <w:b/>
        </w:rPr>
      </w:pPr>
    </w:p>
    <w:p w14:paraId="61EE489A" w14:textId="77777777" w:rsidR="00886C5C" w:rsidRPr="009D23B3" w:rsidRDefault="00886C5C" w:rsidP="00886C5C">
      <w:pPr>
        <w:rPr>
          <w:b/>
        </w:rPr>
      </w:pPr>
    </w:p>
    <w:p w14:paraId="0D642C57" w14:textId="77777777" w:rsidR="00886C5C" w:rsidRPr="009D23B3" w:rsidRDefault="00886C5C" w:rsidP="00886C5C">
      <w:pPr>
        <w:rPr>
          <w:b/>
        </w:rPr>
      </w:pPr>
    </w:p>
    <w:p w14:paraId="5705CAC3" w14:textId="77777777" w:rsidR="00886C5C" w:rsidRPr="009D23B3" w:rsidRDefault="00886C5C" w:rsidP="00886C5C">
      <w:pPr>
        <w:rPr>
          <w:b/>
        </w:rPr>
      </w:pPr>
    </w:p>
    <w:p w14:paraId="14408DC8" w14:textId="77777777" w:rsidR="00886C5C" w:rsidRPr="009D23B3" w:rsidRDefault="00886C5C" w:rsidP="00886C5C">
      <w:pPr>
        <w:rPr>
          <w:b/>
        </w:rPr>
      </w:pPr>
    </w:p>
    <w:p w14:paraId="0B8BFD90" w14:textId="77777777" w:rsidR="00886C5C" w:rsidRPr="009D23B3" w:rsidRDefault="00886C5C" w:rsidP="00886C5C">
      <w:pPr>
        <w:rPr>
          <w:b/>
        </w:rPr>
      </w:pPr>
    </w:p>
    <w:p w14:paraId="148B30DE" w14:textId="77777777" w:rsidR="00886C5C" w:rsidRPr="009D23B3" w:rsidRDefault="00886C5C" w:rsidP="00886C5C">
      <w:pPr>
        <w:rPr>
          <w:b/>
        </w:rPr>
      </w:pPr>
    </w:p>
    <w:p w14:paraId="3ADE66ED" w14:textId="77777777" w:rsidR="00886C5C" w:rsidRPr="009D23B3" w:rsidRDefault="00886C5C" w:rsidP="00886C5C">
      <w:pPr>
        <w:rPr>
          <w:b/>
        </w:rPr>
      </w:pPr>
    </w:p>
    <w:p w14:paraId="011F675F" w14:textId="77777777" w:rsidR="00886C5C" w:rsidRPr="009D23B3" w:rsidRDefault="00886C5C" w:rsidP="00886C5C">
      <w:pPr>
        <w:rPr>
          <w:b/>
        </w:rPr>
      </w:pPr>
    </w:p>
    <w:p w14:paraId="2CCD4FC0" w14:textId="77777777" w:rsidR="00886C5C" w:rsidRPr="009D23B3" w:rsidRDefault="00886C5C" w:rsidP="00886C5C">
      <w:pPr>
        <w:rPr>
          <w:b/>
        </w:rPr>
      </w:pPr>
    </w:p>
    <w:p w14:paraId="5B7940FB" w14:textId="77777777" w:rsidR="00886C5C" w:rsidRPr="009D23B3" w:rsidRDefault="00886C5C" w:rsidP="00886C5C">
      <w:pPr>
        <w:rPr>
          <w:b/>
        </w:rPr>
      </w:pPr>
    </w:p>
    <w:p w14:paraId="55BEC66B" w14:textId="77777777" w:rsidR="00886C5C" w:rsidRPr="009D23B3" w:rsidRDefault="00886C5C" w:rsidP="00886C5C">
      <w:pPr>
        <w:rPr>
          <w:b/>
        </w:rPr>
      </w:pPr>
    </w:p>
    <w:p w14:paraId="12CEE851" w14:textId="77777777" w:rsidR="00886C5C" w:rsidRPr="009D23B3" w:rsidRDefault="00886C5C" w:rsidP="00886C5C">
      <w:pPr>
        <w:rPr>
          <w:b/>
        </w:rPr>
      </w:pPr>
    </w:p>
    <w:p w14:paraId="26B31F0E" w14:textId="77777777" w:rsidR="00886C5C" w:rsidRPr="009D23B3" w:rsidRDefault="00886C5C" w:rsidP="00886C5C">
      <w:pPr>
        <w:rPr>
          <w:b/>
        </w:rPr>
      </w:pPr>
    </w:p>
    <w:p w14:paraId="40BB1555" w14:textId="77777777" w:rsidR="00886C5C" w:rsidRPr="009D23B3" w:rsidRDefault="00886C5C" w:rsidP="00886C5C">
      <w:pPr>
        <w:rPr>
          <w:b/>
        </w:rPr>
      </w:pPr>
    </w:p>
    <w:p w14:paraId="642E2F06" w14:textId="77777777" w:rsidR="00886C5C" w:rsidRPr="009D23B3" w:rsidRDefault="00886C5C" w:rsidP="00886C5C">
      <w:pPr>
        <w:rPr>
          <w:b/>
        </w:rPr>
      </w:pPr>
    </w:p>
    <w:p w14:paraId="14993D1E" w14:textId="77777777" w:rsidR="00886C5C" w:rsidRPr="009D23B3" w:rsidRDefault="00886C5C" w:rsidP="00886C5C">
      <w:pPr>
        <w:rPr>
          <w:b/>
        </w:rPr>
      </w:pPr>
    </w:p>
    <w:p w14:paraId="55CA5946" w14:textId="77777777" w:rsidR="00886C5C" w:rsidRPr="009D23B3" w:rsidRDefault="00886C5C" w:rsidP="00886C5C">
      <w:pPr>
        <w:rPr>
          <w:b/>
        </w:rPr>
      </w:pPr>
    </w:p>
    <w:p w14:paraId="4ECFC72B" w14:textId="77777777" w:rsidR="00886C5C" w:rsidRPr="009D23B3" w:rsidRDefault="00886C5C" w:rsidP="00886C5C">
      <w:pPr>
        <w:rPr>
          <w:b/>
        </w:rPr>
      </w:pPr>
    </w:p>
    <w:p w14:paraId="14189650" w14:textId="77777777" w:rsidR="00886C5C" w:rsidRPr="009D23B3" w:rsidRDefault="00886C5C" w:rsidP="00886C5C">
      <w:pPr>
        <w:rPr>
          <w:b/>
        </w:rPr>
      </w:pPr>
    </w:p>
    <w:p w14:paraId="0E4B3ECD" w14:textId="77777777" w:rsidR="00886C5C" w:rsidRPr="009D23B3" w:rsidRDefault="00886C5C" w:rsidP="00886C5C">
      <w:pPr>
        <w:rPr>
          <w:b/>
        </w:rPr>
      </w:pPr>
    </w:p>
    <w:p w14:paraId="77B4F9BD" w14:textId="77777777" w:rsidR="00886C5C" w:rsidRPr="009D23B3" w:rsidRDefault="00886C5C" w:rsidP="00886C5C">
      <w:pPr>
        <w:rPr>
          <w:b/>
        </w:rPr>
      </w:pPr>
    </w:p>
    <w:tbl>
      <w:tblPr>
        <w:tblStyle w:val="Grilledutableau"/>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8F07A3" w:rsidRPr="009D23B3" w14:paraId="1864EBCF" w14:textId="77777777" w:rsidTr="00886C5C">
        <w:tc>
          <w:tcPr>
            <w:tcW w:w="9624" w:type="dxa"/>
            <w:tcBorders>
              <w:top w:val="double" w:sz="4" w:space="0" w:color="5B9BD5"/>
              <w:left w:val="double" w:sz="4" w:space="0" w:color="5B9BD5"/>
              <w:bottom w:val="double" w:sz="4" w:space="0" w:color="5B9BD5"/>
              <w:right w:val="double" w:sz="4" w:space="0" w:color="5B9BD5"/>
            </w:tcBorders>
          </w:tcPr>
          <w:p w14:paraId="74DDBB7F" w14:textId="77777777" w:rsidR="00886C5C" w:rsidRPr="009D23B3" w:rsidRDefault="00886C5C" w:rsidP="00886C5C">
            <w:pPr>
              <w:rPr>
                <w:b/>
              </w:rPr>
            </w:pPr>
          </w:p>
          <w:p w14:paraId="796EF071" w14:textId="77777777" w:rsidR="00886C5C" w:rsidRPr="009D23B3" w:rsidRDefault="00886C5C" w:rsidP="00886C5C">
            <w:pPr>
              <w:rPr>
                <w:bCs/>
              </w:rPr>
            </w:pPr>
            <w:r w:rsidRPr="009D23B3">
              <w:rPr>
                <w:b/>
              </w:rPr>
              <w:t>Mission :</w:t>
            </w:r>
            <w:r w:rsidRPr="009D23B3">
              <w:rPr>
                <w:bCs/>
              </w:rPr>
              <w:t xml:space="preserve"> Offrir aux patients de l’Ontario des soins sécuritaires, des services de transport et l’accès à des services de santé au moment opportun.</w:t>
            </w:r>
          </w:p>
          <w:p w14:paraId="300B2240" w14:textId="77777777" w:rsidR="00886C5C" w:rsidRPr="009D23B3" w:rsidRDefault="00886C5C" w:rsidP="00886C5C">
            <w:pPr>
              <w:rPr>
                <w:bCs/>
              </w:rPr>
            </w:pPr>
          </w:p>
          <w:p w14:paraId="362DCD30" w14:textId="77777777" w:rsidR="00886C5C" w:rsidRPr="009D23B3" w:rsidRDefault="00886C5C" w:rsidP="00886C5C">
            <w:r w:rsidRPr="009D23B3">
              <w:rPr>
                <w:b/>
              </w:rPr>
              <w:t>Vision :</w:t>
            </w:r>
            <w:r w:rsidRPr="009D23B3">
              <w:rPr>
                <w:bCs/>
              </w:rPr>
              <w:t xml:space="preserve"> Être un partenaire réceptif et digne de confiance qui étend la portée des soins de santé en Ontario.</w:t>
            </w:r>
          </w:p>
          <w:p w14:paraId="16257F69" w14:textId="77777777" w:rsidR="00886C5C" w:rsidRPr="009D23B3" w:rsidRDefault="00886C5C" w:rsidP="00886C5C"/>
          <w:p w14:paraId="379591DF" w14:textId="14EF04F6" w:rsidR="00886C5C" w:rsidRPr="009D23B3" w:rsidRDefault="00886C5C" w:rsidP="00886C5C">
            <w:r w:rsidRPr="009D23B3">
              <w:rPr>
                <w:b/>
              </w:rPr>
              <w:t>Valeurs :</w:t>
            </w:r>
            <w:r w:rsidRPr="009D23B3">
              <w:rPr>
                <w:bCs/>
              </w:rPr>
              <w:t xml:space="preserve"> Sécurité, excellence, intégrité, préparation et compassion.</w:t>
            </w:r>
          </w:p>
          <w:p w14:paraId="0009F0BB" w14:textId="77777777" w:rsidR="00886C5C" w:rsidRPr="009D23B3" w:rsidRDefault="00886C5C" w:rsidP="00886C5C">
            <w:pPr>
              <w:rPr>
                <w:b/>
              </w:rPr>
            </w:pPr>
          </w:p>
        </w:tc>
      </w:tr>
    </w:tbl>
    <w:p w14:paraId="72B72EAD" w14:textId="77777777" w:rsidR="00886C5C" w:rsidRPr="009D23B3" w:rsidRDefault="00886C5C" w:rsidP="00886C5C">
      <w:pPr>
        <w:pStyle w:val="Titre1"/>
      </w:pPr>
      <w:bookmarkStart w:id="1" w:name="_Toc34316402"/>
      <w:r w:rsidRPr="009D23B3">
        <w:lastRenderedPageBreak/>
        <w:t>Mandat</w:t>
      </w:r>
      <w:bookmarkEnd w:id="1"/>
    </w:p>
    <w:p w14:paraId="78869F78" w14:textId="77777777" w:rsidR="00886C5C" w:rsidRPr="009D23B3" w:rsidRDefault="00886C5C" w:rsidP="00886C5C"/>
    <w:p w14:paraId="5FA0B9B3" w14:textId="77777777" w:rsidR="00886C5C" w:rsidRPr="009D23B3" w:rsidRDefault="00886C5C" w:rsidP="00886C5C">
      <w:pPr>
        <w:jc w:val="both"/>
        <w:rPr>
          <w:rFonts w:cs="Helvetica"/>
          <w:b/>
        </w:rPr>
      </w:pPr>
      <w:r w:rsidRPr="009D23B3">
        <w:rPr>
          <w:rFonts w:cs="Helvetica"/>
          <w:b/>
        </w:rPr>
        <w:t>À propos d’</w:t>
      </w:r>
      <w:proofErr w:type="spellStart"/>
      <w:r w:rsidRPr="009D23B3">
        <w:rPr>
          <w:rFonts w:cs="Helvetica"/>
          <w:b/>
        </w:rPr>
        <w:t>Ornge</w:t>
      </w:r>
      <w:proofErr w:type="spellEnd"/>
    </w:p>
    <w:p w14:paraId="3400F2A7" w14:textId="77777777" w:rsidR="00886C5C" w:rsidRPr="009D23B3" w:rsidRDefault="00886C5C" w:rsidP="00886C5C">
      <w:pPr>
        <w:jc w:val="both"/>
        <w:rPr>
          <w:rFonts w:cs="Helvetica"/>
        </w:rPr>
      </w:pPr>
    </w:p>
    <w:p w14:paraId="2369B65A" w14:textId="2BE456BA" w:rsidR="00886C5C" w:rsidRPr="009D23B3" w:rsidRDefault="00886C5C" w:rsidP="00886C5C">
      <w:pPr>
        <w:pStyle w:val="Default"/>
        <w:rPr>
          <w:rFonts w:asciiTheme="minorHAnsi" w:hAnsiTheme="minorHAnsi"/>
          <w:sz w:val="22"/>
          <w:szCs w:val="22"/>
          <w:lang w:val="fr-CA"/>
        </w:rPr>
      </w:pPr>
      <w:proofErr w:type="spellStart"/>
      <w:r w:rsidRPr="009D23B3">
        <w:rPr>
          <w:rFonts w:ascii="Calibri" w:hAnsi="Calibri" w:cs="Helvetica"/>
          <w:sz w:val="22"/>
          <w:szCs w:val="22"/>
          <w:lang w:val="fr-CA"/>
        </w:rPr>
        <w:t>Ornge</w:t>
      </w:r>
      <w:proofErr w:type="spellEnd"/>
      <w:r w:rsidRPr="009D23B3">
        <w:rPr>
          <w:rFonts w:ascii="Calibri" w:hAnsi="Calibri" w:cs="Helvetica"/>
          <w:sz w:val="22"/>
          <w:szCs w:val="22"/>
          <w:lang w:val="fr-CA"/>
        </w:rPr>
        <w:t xml:space="preserve"> est le fournisseur de services d’ambulance aérienne et de services connexes de l’Ontario. Les services d’ambulance aérienne d’</w:t>
      </w:r>
      <w:proofErr w:type="spellStart"/>
      <w:r w:rsidRPr="009D23B3">
        <w:rPr>
          <w:rFonts w:ascii="Calibri" w:hAnsi="Calibri" w:cs="Helvetica"/>
          <w:sz w:val="22"/>
          <w:szCs w:val="22"/>
          <w:lang w:val="fr-CA"/>
        </w:rPr>
        <w:t>Ornge</w:t>
      </w:r>
      <w:proofErr w:type="spellEnd"/>
      <w:r w:rsidRPr="009D23B3">
        <w:rPr>
          <w:rFonts w:ascii="Calibri" w:hAnsi="Calibri" w:cs="Helvetica"/>
          <w:sz w:val="22"/>
          <w:szCs w:val="22"/>
          <w:lang w:val="fr-CA"/>
        </w:rPr>
        <w:t xml:space="preserve"> s’inscrivent dans un système de soins aux patients déployé à l’échelle de la province qui relie les communautés aux hôpitaux et permet à tous les Ontariens d’avoir accès à des soins spécialisés. </w:t>
      </w:r>
      <w:r w:rsidR="00E53C10" w:rsidRPr="009D23B3">
        <w:rPr>
          <w:rFonts w:ascii="Calibri" w:hAnsi="Calibri" w:cs="Helvetica"/>
          <w:sz w:val="22"/>
          <w:szCs w:val="22"/>
          <w:lang w:val="fr-CA"/>
        </w:rPr>
        <w:t>L’organisme emploie plus de</w:t>
      </w:r>
      <w:r w:rsidRPr="009D23B3">
        <w:rPr>
          <w:rFonts w:ascii="Calibri" w:hAnsi="Calibri" w:cs="Helvetica"/>
          <w:sz w:val="22"/>
          <w:szCs w:val="22"/>
          <w:lang w:val="fr-CA"/>
        </w:rPr>
        <w:t xml:space="preserve"> 600</w:t>
      </w:r>
      <w:r w:rsidR="00E53C10" w:rsidRPr="009D23B3">
        <w:rPr>
          <w:rFonts w:ascii="Calibri" w:hAnsi="Calibri" w:cs="Helvetica"/>
          <w:sz w:val="22"/>
          <w:szCs w:val="22"/>
          <w:lang w:val="fr-CA"/>
        </w:rPr>
        <w:t> personnes, notamment des paramédicaux, des pilotes, des agents de communication et des techniciens licenciés d’entretien d’aéronefs, ainsi qu’une équipe de formateurs, de chercheurs et d’employés de soutien</w:t>
      </w:r>
      <w:r w:rsidRPr="009D23B3">
        <w:rPr>
          <w:rFonts w:asciiTheme="minorHAnsi" w:hAnsiTheme="minorHAnsi"/>
          <w:sz w:val="22"/>
          <w:szCs w:val="22"/>
          <w:lang w:val="fr-CA"/>
        </w:rPr>
        <w:t xml:space="preserve">. </w:t>
      </w:r>
      <w:proofErr w:type="spellStart"/>
      <w:r w:rsidRPr="009D23B3">
        <w:rPr>
          <w:rFonts w:asciiTheme="minorHAnsi" w:hAnsiTheme="minorHAnsi"/>
          <w:sz w:val="22"/>
          <w:szCs w:val="22"/>
          <w:lang w:val="fr-CA"/>
        </w:rPr>
        <w:t>Ornge</w:t>
      </w:r>
      <w:proofErr w:type="spellEnd"/>
      <w:r w:rsidRPr="009D23B3">
        <w:rPr>
          <w:rFonts w:asciiTheme="minorHAnsi" w:hAnsiTheme="minorHAnsi"/>
          <w:sz w:val="22"/>
          <w:szCs w:val="22"/>
          <w:lang w:val="fr-CA"/>
        </w:rPr>
        <w:t xml:space="preserve"> </w:t>
      </w:r>
      <w:r w:rsidR="00E53C10" w:rsidRPr="009D23B3">
        <w:rPr>
          <w:rFonts w:asciiTheme="minorHAnsi" w:hAnsiTheme="minorHAnsi"/>
          <w:sz w:val="22"/>
          <w:szCs w:val="22"/>
          <w:lang w:val="fr-CA"/>
        </w:rPr>
        <w:t>doit rendre des comptes au ministère de la Santé conformément à une entente de rendement, et est presque exclusivement financée par celui-ci.</w:t>
      </w:r>
    </w:p>
    <w:p w14:paraId="298571B0" w14:textId="77777777" w:rsidR="00886C5C" w:rsidRPr="009D23B3" w:rsidRDefault="00886C5C" w:rsidP="00886C5C">
      <w:pPr>
        <w:rPr>
          <w:rFonts w:ascii="Calibri" w:hAnsi="Calibri"/>
        </w:rPr>
      </w:pPr>
    </w:p>
    <w:p w14:paraId="7F67425A" w14:textId="77777777" w:rsidR="00886C5C" w:rsidRPr="009D23B3" w:rsidRDefault="00886C5C" w:rsidP="00886C5C">
      <w:pPr>
        <w:pStyle w:val="Default"/>
        <w:rPr>
          <w:rFonts w:ascii="Calibri" w:hAnsi="Calibri"/>
          <w:b/>
          <w:sz w:val="22"/>
          <w:szCs w:val="22"/>
          <w:lang w:val="fr-CA"/>
        </w:rPr>
      </w:pPr>
      <w:r w:rsidRPr="009D23B3">
        <w:rPr>
          <w:rFonts w:ascii="Calibri" w:hAnsi="Calibri"/>
          <w:b/>
          <w:sz w:val="22"/>
          <w:szCs w:val="22"/>
          <w:lang w:val="fr-CA"/>
        </w:rPr>
        <w:t>Présentation des services</w:t>
      </w:r>
    </w:p>
    <w:p w14:paraId="37697999" w14:textId="77777777" w:rsidR="00886C5C" w:rsidRPr="009D23B3" w:rsidRDefault="00886C5C" w:rsidP="00886C5C">
      <w:pPr>
        <w:shd w:val="clear" w:color="auto" w:fill="FFFFFF"/>
        <w:ind w:right="6"/>
        <w:rPr>
          <w:rFonts w:ascii="Calibri" w:eastAsia="Times New Roman" w:hAnsi="Calibri" w:cs="Helvetica"/>
          <w:lang w:eastAsia="en-CA"/>
        </w:rPr>
      </w:pPr>
    </w:p>
    <w:p w14:paraId="646AA2A5" w14:textId="77777777" w:rsidR="00886C5C" w:rsidRPr="009D23B3" w:rsidRDefault="00886C5C" w:rsidP="00886C5C">
      <w:pPr>
        <w:shd w:val="clear" w:color="auto" w:fill="FFFFFF"/>
        <w:ind w:right="6"/>
        <w:rPr>
          <w:rFonts w:ascii="Calibri" w:eastAsia="Times New Roman" w:hAnsi="Calibri" w:cs="Helvetica"/>
          <w:lang w:eastAsia="en-CA"/>
        </w:rPr>
      </w:pPr>
      <w:r w:rsidRPr="009D23B3">
        <w:rPr>
          <w:rFonts w:ascii="Calibri" w:eastAsia="Times New Roman" w:hAnsi="Calibri" w:cs="Helvetica"/>
          <w:lang w:eastAsia="en-CA"/>
        </w:rPr>
        <w:t>Les principales activités d’</w:t>
      </w:r>
      <w:proofErr w:type="spellStart"/>
      <w:r w:rsidRPr="009D23B3">
        <w:rPr>
          <w:rFonts w:ascii="Calibri" w:eastAsia="Times New Roman" w:hAnsi="Calibri" w:cs="Helvetica"/>
          <w:lang w:eastAsia="en-CA"/>
        </w:rPr>
        <w:t>Ornge</w:t>
      </w:r>
      <w:proofErr w:type="spellEnd"/>
      <w:r w:rsidRPr="009D23B3">
        <w:rPr>
          <w:rFonts w:ascii="Calibri" w:eastAsia="Times New Roman" w:hAnsi="Calibri" w:cs="Helvetica"/>
          <w:lang w:eastAsia="en-CA"/>
        </w:rPr>
        <w:t xml:space="preserve"> consistent à assurer le transport rapide de patients et à offrir une gamme de services paramédicaux, par voie aérienne et terrestre :</w:t>
      </w:r>
    </w:p>
    <w:p w14:paraId="69EE7964" w14:textId="77777777" w:rsidR="00886C5C" w:rsidRPr="009D23B3" w:rsidRDefault="00886C5C" w:rsidP="00886C5C">
      <w:pPr>
        <w:numPr>
          <w:ilvl w:val="0"/>
          <w:numId w:val="1"/>
        </w:numPr>
        <w:shd w:val="clear" w:color="auto" w:fill="FFFFFF"/>
        <w:tabs>
          <w:tab w:val="left" w:pos="426"/>
        </w:tabs>
        <w:spacing w:after="100" w:afterAutospacing="1"/>
        <w:ind w:left="0" w:right="1423" w:firstLine="0"/>
        <w:rPr>
          <w:rFonts w:ascii="Calibri" w:eastAsia="Times New Roman" w:hAnsi="Calibri" w:cs="Helvetica"/>
          <w:lang w:eastAsia="en-CA"/>
        </w:rPr>
      </w:pPr>
      <w:r w:rsidRPr="009D23B3">
        <w:rPr>
          <w:rFonts w:ascii="Calibri" w:eastAsia="Times New Roman" w:hAnsi="Calibri" w:cs="Helvetica"/>
          <w:lang w:eastAsia="en-CA"/>
        </w:rPr>
        <w:t>Transport d’urgence et de première urgence entre établissements</w:t>
      </w:r>
    </w:p>
    <w:p w14:paraId="7CB3EF47" w14:textId="77777777" w:rsidR="00886C5C" w:rsidRPr="009D23B3" w:rsidRDefault="00886C5C" w:rsidP="00886C5C">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9D23B3">
        <w:rPr>
          <w:rFonts w:ascii="Calibri" w:eastAsia="Times New Roman" w:hAnsi="Calibri" w:cs="Helvetica"/>
          <w:lang w:eastAsia="en-CA"/>
        </w:rPr>
        <w:t>Intervention sur les lieux – situation de première urgence</w:t>
      </w:r>
    </w:p>
    <w:p w14:paraId="1DEF83F6" w14:textId="77777777" w:rsidR="00886C5C" w:rsidRPr="009D23B3" w:rsidRDefault="00886C5C" w:rsidP="00886C5C">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9D23B3">
        <w:rPr>
          <w:rFonts w:ascii="Calibri" w:eastAsia="Times New Roman" w:hAnsi="Calibri" w:cs="Helvetica"/>
          <w:lang w:eastAsia="en-CA"/>
        </w:rPr>
        <w:t>Rapatriement de patients d’un établissement à un autre</w:t>
      </w:r>
    </w:p>
    <w:p w14:paraId="08A62FF0" w14:textId="77777777" w:rsidR="00886C5C" w:rsidRPr="009D23B3" w:rsidRDefault="00886C5C" w:rsidP="00886C5C">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9D23B3">
        <w:rPr>
          <w:rFonts w:ascii="Calibri" w:eastAsia="Times New Roman" w:hAnsi="Calibri" w:cs="Helvetica"/>
          <w:lang w:eastAsia="en-CA"/>
        </w:rPr>
        <w:t>Transport non urgent en fonction des besoins géographiques et démographiques</w:t>
      </w:r>
    </w:p>
    <w:p w14:paraId="6A89CD2C" w14:textId="77777777" w:rsidR="00886C5C" w:rsidRPr="009D23B3" w:rsidRDefault="00886C5C" w:rsidP="00886C5C">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9D23B3">
        <w:rPr>
          <w:rFonts w:ascii="Calibri" w:eastAsia="Times New Roman" w:hAnsi="Calibri" w:cs="Helvetica"/>
          <w:lang w:eastAsia="en-CA"/>
        </w:rPr>
        <w:t>Soutien aux soins de santé dans les communautés éloignées par de nouvelles approches novatrices</w:t>
      </w:r>
    </w:p>
    <w:p w14:paraId="4390F9A9" w14:textId="77777777" w:rsidR="00886C5C" w:rsidRPr="009D23B3" w:rsidRDefault="00886C5C" w:rsidP="001D12BC">
      <w:pPr>
        <w:numPr>
          <w:ilvl w:val="0"/>
          <w:numId w:val="1"/>
        </w:numPr>
        <w:shd w:val="clear" w:color="auto" w:fill="FFFFFF"/>
        <w:tabs>
          <w:tab w:val="left" w:pos="426"/>
        </w:tabs>
        <w:spacing w:before="100" w:beforeAutospacing="1" w:after="100" w:afterAutospacing="1"/>
        <w:ind w:left="426" w:right="4" w:hanging="426"/>
        <w:rPr>
          <w:rFonts w:ascii="Calibri" w:eastAsia="Times New Roman" w:hAnsi="Calibri" w:cs="Helvetica"/>
          <w:lang w:eastAsia="en-CA"/>
        </w:rPr>
      </w:pPr>
      <w:r w:rsidRPr="009D23B3">
        <w:rPr>
          <w:rFonts w:ascii="Calibri" w:eastAsia="Times New Roman" w:hAnsi="Calibri" w:cs="Helvetica"/>
          <w:lang w:eastAsia="en-CA"/>
        </w:rPr>
        <w:t>Centre provincial d’autorisation du transfert des patients, en soutien aux objectifs de santé publique</w:t>
      </w:r>
    </w:p>
    <w:p w14:paraId="2BC698B8" w14:textId="77777777" w:rsidR="00886C5C" w:rsidRPr="009D23B3" w:rsidRDefault="00886C5C" w:rsidP="00886C5C">
      <w:pPr>
        <w:numPr>
          <w:ilvl w:val="0"/>
          <w:numId w:val="1"/>
        </w:numPr>
        <w:shd w:val="clear" w:color="auto" w:fill="FFFFFF"/>
        <w:tabs>
          <w:tab w:val="left" w:pos="426"/>
        </w:tabs>
        <w:spacing w:before="100" w:beforeAutospacing="1" w:after="100" w:afterAutospacing="1"/>
        <w:ind w:left="426" w:right="4" w:hanging="426"/>
        <w:rPr>
          <w:rFonts w:ascii="Calibri" w:eastAsia="Times New Roman" w:hAnsi="Calibri" w:cs="Helvetica"/>
          <w:lang w:eastAsia="en-CA"/>
        </w:rPr>
      </w:pPr>
      <w:r w:rsidRPr="009D23B3">
        <w:rPr>
          <w:rFonts w:ascii="Calibri" w:eastAsia="Times New Roman" w:hAnsi="Calibri" w:cs="Helvetica"/>
          <w:lang w:eastAsia="en-CA"/>
        </w:rPr>
        <w:t>Transport lié à la greffe d’organes en vertu d’un contrat avec le Réseau Trillium pour le don de vie (RTDV), l’organisme de dons d’organes et de tissus de l’Ontario</w:t>
      </w:r>
    </w:p>
    <w:p w14:paraId="7CDD99E4" w14:textId="37CFA6AC" w:rsidR="00886C5C" w:rsidRPr="009D23B3" w:rsidRDefault="00886C5C" w:rsidP="00886C5C">
      <w:pPr>
        <w:rPr>
          <w:rFonts w:ascii="Calibri" w:hAnsi="Calibri"/>
        </w:rPr>
      </w:pPr>
      <w:proofErr w:type="spellStart"/>
      <w:r w:rsidRPr="009D23B3">
        <w:t>Ornge</w:t>
      </w:r>
      <w:proofErr w:type="spellEnd"/>
      <w:r w:rsidRPr="009D23B3">
        <w:t xml:space="preserve"> possède et exploite une flotte aérienne composée d’aéronefs à voilure tournante et à voilure fixe, dont des hélicoptères Leonardo AW139, des avions </w:t>
      </w:r>
      <w:proofErr w:type="spellStart"/>
      <w:r w:rsidRPr="009D23B3">
        <w:t>Pilatus</w:t>
      </w:r>
      <w:proofErr w:type="spellEnd"/>
      <w:r w:rsidR="00DD2898" w:rsidRPr="009D23B3">
        <w:t> </w:t>
      </w:r>
      <w:r w:rsidRPr="009D23B3">
        <w:t xml:space="preserve">PC-12 et des ambulances terrestres </w:t>
      </w:r>
      <w:proofErr w:type="spellStart"/>
      <w:r w:rsidRPr="009D23B3">
        <w:t>Crestline</w:t>
      </w:r>
      <w:proofErr w:type="spellEnd"/>
      <w:r w:rsidRPr="009D23B3">
        <w:t xml:space="preserve">. </w:t>
      </w:r>
      <w:proofErr w:type="spellStart"/>
      <w:r w:rsidRPr="009D23B3">
        <w:t>Ornge</w:t>
      </w:r>
      <w:proofErr w:type="spellEnd"/>
      <w:r w:rsidRPr="009D23B3">
        <w:t xml:space="preserve"> dessert une zone de plus d’un million de kilomètres carrés et offre des services aux communautés éloignées de l’Ontario.</w:t>
      </w:r>
      <w:r w:rsidRPr="009D23B3">
        <w:rPr>
          <w:rFonts w:ascii="Calibri" w:hAnsi="Calibri"/>
        </w:rPr>
        <w:t xml:space="preserve"> </w:t>
      </w:r>
      <w:r w:rsidR="001077F7" w:rsidRPr="009D23B3">
        <w:rPr>
          <w:rFonts w:ascii="Calibri" w:hAnsi="Calibri"/>
        </w:rPr>
        <w:t xml:space="preserve">L’organisme effectue chaque année plus de </w:t>
      </w:r>
      <w:r w:rsidRPr="009D23B3">
        <w:rPr>
          <w:rFonts w:ascii="Calibri" w:hAnsi="Calibri"/>
        </w:rPr>
        <w:t>20</w:t>
      </w:r>
      <w:r w:rsidR="001077F7" w:rsidRPr="009D23B3">
        <w:rPr>
          <w:rFonts w:ascii="Calibri" w:hAnsi="Calibri"/>
        </w:rPr>
        <w:t> </w:t>
      </w:r>
      <w:r w:rsidRPr="009D23B3">
        <w:rPr>
          <w:rFonts w:ascii="Calibri" w:hAnsi="Calibri"/>
        </w:rPr>
        <w:t>000</w:t>
      </w:r>
      <w:r w:rsidR="001077F7" w:rsidRPr="009D23B3">
        <w:rPr>
          <w:rFonts w:ascii="Calibri" w:hAnsi="Calibri"/>
        </w:rPr>
        <w:t> transports de patients</w:t>
      </w:r>
      <w:r w:rsidRPr="009D23B3">
        <w:rPr>
          <w:rFonts w:ascii="Calibri" w:hAnsi="Calibri"/>
        </w:rPr>
        <w:t>.</w:t>
      </w:r>
    </w:p>
    <w:p w14:paraId="44657D2C" w14:textId="77777777" w:rsidR="00886C5C" w:rsidRPr="009D23B3" w:rsidRDefault="00886C5C" w:rsidP="00886C5C">
      <w:pPr>
        <w:pStyle w:val="Default"/>
        <w:rPr>
          <w:rFonts w:ascii="Calibri" w:hAnsi="Calibri"/>
          <w:sz w:val="22"/>
          <w:szCs w:val="22"/>
          <w:lang w:val="fr-CA"/>
        </w:rPr>
      </w:pPr>
    </w:p>
    <w:p w14:paraId="047FCD91" w14:textId="77777777" w:rsidR="00886C5C" w:rsidRPr="009D23B3" w:rsidRDefault="00886C5C" w:rsidP="00886C5C">
      <w:pPr>
        <w:pStyle w:val="Titre1"/>
      </w:pPr>
      <w:bookmarkStart w:id="2" w:name="_Toc34316403"/>
      <w:r w:rsidRPr="009D23B3">
        <w:t>Modèle opérationnel</w:t>
      </w:r>
      <w:bookmarkEnd w:id="2"/>
    </w:p>
    <w:p w14:paraId="35FDD937" w14:textId="77777777" w:rsidR="00886C5C" w:rsidRPr="009D23B3" w:rsidRDefault="00886C5C" w:rsidP="00886C5C">
      <w:pPr>
        <w:rPr>
          <w:rStyle w:val="Accentuation"/>
          <w:i w:val="0"/>
        </w:rPr>
      </w:pPr>
    </w:p>
    <w:p w14:paraId="6682ECE4" w14:textId="309DFBED" w:rsidR="00886C5C" w:rsidRPr="009D23B3" w:rsidRDefault="00886C5C" w:rsidP="00916BC7">
      <w:r w:rsidRPr="009D23B3">
        <w:rPr>
          <w:rStyle w:val="Accentuation"/>
          <w:i w:val="0"/>
        </w:rPr>
        <w:t xml:space="preserve">Les transports et les soins fournis aux patients sont assurés par des paramédicaux, des pilotes, des agents de communication et </w:t>
      </w:r>
      <w:r w:rsidR="00FF212D" w:rsidRPr="009D23B3">
        <w:rPr>
          <w:rStyle w:val="Accentuation"/>
          <w:i w:val="0"/>
        </w:rPr>
        <w:t xml:space="preserve">des </w:t>
      </w:r>
      <w:r w:rsidRPr="009D23B3">
        <w:rPr>
          <w:rStyle w:val="Accentuation"/>
          <w:i w:val="0"/>
        </w:rPr>
        <w:t>techniciens licenciés d’entretien d’aéronefs hautement qualifiés. Chaque aéronef d’</w:t>
      </w:r>
      <w:proofErr w:type="spellStart"/>
      <w:r w:rsidRPr="009D23B3">
        <w:rPr>
          <w:rStyle w:val="Accentuation"/>
          <w:i w:val="0"/>
        </w:rPr>
        <w:t>Ornge</w:t>
      </w:r>
      <w:proofErr w:type="spellEnd"/>
      <w:r w:rsidRPr="009D23B3">
        <w:rPr>
          <w:rStyle w:val="Accentuation"/>
          <w:i w:val="0"/>
        </w:rPr>
        <w:t xml:space="preserve"> compte à son bord deux pilotes et deux paramédicaux, et chaque ambulance terrestre, deux paramédicaux. </w:t>
      </w:r>
      <w:r w:rsidRPr="009D23B3">
        <w:t xml:space="preserve">La répartition des services et du personnel est assurée par le </w:t>
      </w:r>
      <w:r w:rsidR="00DB3449" w:rsidRPr="009D23B3">
        <w:t>c</w:t>
      </w:r>
      <w:r w:rsidRPr="009D23B3">
        <w:t xml:space="preserve">entre de contrôle des opérations (CCO), notre centre de communications centrales. </w:t>
      </w:r>
      <w:r w:rsidR="00DB3449" w:rsidRPr="009D23B3">
        <w:t>L</w:t>
      </w:r>
      <w:r w:rsidRPr="009D23B3">
        <w:t xml:space="preserve">e CCO </w:t>
      </w:r>
      <w:r w:rsidR="00916BC7" w:rsidRPr="009D23B3">
        <w:t>collabore avec les centres intégrés de répartition des ambulances</w:t>
      </w:r>
      <w:r w:rsidRPr="009D23B3">
        <w:rPr>
          <w:rStyle w:val="Appelnotedebasdep"/>
        </w:rPr>
        <w:footnoteReference w:id="1"/>
      </w:r>
      <w:r w:rsidR="008C228A" w:rsidRPr="009D23B3">
        <w:rPr>
          <w:rFonts w:ascii="Calibri" w:hAnsi="Calibri"/>
        </w:rPr>
        <w:t xml:space="preserve"> </w:t>
      </w:r>
      <w:r w:rsidRPr="009D23B3">
        <w:t>ainsi qu’avec les hôpitaux d’origine et d’accueil pour faciliter le transport des patients. Des médecins spécialisés en transport sanitaire sont disponibles en tout temps pour conseiller les paramédicaux sur le terrain et décider de l’ordre des interventions lorsque les ressources sont très sollicitées. De plus, les membres du personnel administratif, dont la plupart travaillent depuis le siège social d’</w:t>
      </w:r>
      <w:proofErr w:type="spellStart"/>
      <w:r w:rsidRPr="009D23B3">
        <w:t>Ornge</w:t>
      </w:r>
      <w:proofErr w:type="spellEnd"/>
      <w:r w:rsidRPr="009D23B3">
        <w:t>, à Mississauga, fournissent le soutien nécessaire aux opérations.</w:t>
      </w:r>
    </w:p>
    <w:p w14:paraId="47C6E5D5" w14:textId="77777777" w:rsidR="00886C5C" w:rsidRPr="009D23B3" w:rsidRDefault="00886C5C" w:rsidP="00886C5C">
      <w:pPr>
        <w:spacing w:after="160" w:line="259" w:lineRule="auto"/>
        <w:rPr>
          <w:b/>
        </w:rPr>
      </w:pPr>
      <w:r w:rsidRPr="009D23B3">
        <w:rPr>
          <w:b/>
        </w:rPr>
        <w:br w:type="page"/>
      </w:r>
      <w:r w:rsidRPr="009D23B3">
        <w:rPr>
          <w:b/>
        </w:rPr>
        <w:lastRenderedPageBreak/>
        <w:t>Emplacement des bases</w:t>
      </w:r>
    </w:p>
    <w:p w14:paraId="346BF1A6" w14:textId="77777777" w:rsidR="00886C5C" w:rsidRPr="009D23B3" w:rsidRDefault="00886C5C" w:rsidP="00886C5C">
      <w:proofErr w:type="spellStart"/>
      <w:r w:rsidRPr="009D23B3">
        <w:rPr>
          <w:rStyle w:val="Accentuation"/>
          <w:i w:val="0"/>
        </w:rPr>
        <w:t>Ornge</w:t>
      </w:r>
      <w:proofErr w:type="spellEnd"/>
      <w:r w:rsidRPr="009D23B3">
        <w:rPr>
          <w:rStyle w:val="Accentuation"/>
          <w:i w:val="0"/>
        </w:rPr>
        <w:t xml:space="preserve"> exploite 12 bases, réparties dans 11 centres à l’échelle de la province, à partir desquelles sont fournis des soins aux patients et des services de transport 24 heures sur 24, 7 jours sur 7</w:t>
      </w:r>
      <w:r w:rsidRPr="009D23B3">
        <w:rPr>
          <w:rStyle w:val="Appelnotedebasdep"/>
        </w:rPr>
        <w:footnoteReference w:id="2"/>
      </w:r>
      <w:r w:rsidRPr="009D23B3">
        <w:t>.</w:t>
      </w:r>
    </w:p>
    <w:p w14:paraId="2C223BE8" w14:textId="77777777" w:rsidR="00886C5C" w:rsidRPr="009D23B3" w:rsidRDefault="00886C5C" w:rsidP="00886C5C">
      <w:pPr>
        <w:rPr>
          <w:b/>
        </w:rPr>
      </w:pPr>
    </w:p>
    <w:tbl>
      <w:tblPr>
        <w:tblW w:w="562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262"/>
      </w:tblGrid>
      <w:tr w:rsidR="008F07A3" w:rsidRPr="009D23B3" w14:paraId="6B3588E8" w14:textId="77777777" w:rsidTr="00886C5C">
        <w:tc>
          <w:tcPr>
            <w:tcW w:w="2358" w:type="dxa"/>
            <w:tcBorders>
              <w:top w:val="single" w:sz="4" w:space="0" w:color="auto"/>
              <w:left w:val="single" w:sz="4" w:space="0" w:color="auto"/>
              <w:bottom w:val="single" w:sz="4" w:space="0" w:color="auto"/>
              <w:right w:val="single" w:sz="4" w:space="0" w:color="auto"/>
            </w:tcBorders>
            <w:shd w:val="clear" w:color="auto" w:fill="000000" w:themeFill="text1"/>
          </w:tcPr>
          <w:p w14:paraId="3860FB83" w14:textId="77777777" w:rsidR="00886C5C" w:rsidRPr="009D23B3" w:rsidRDefault="00886C5C" w:rsidP="00886C5C">
            <w:pPr>
              <w:jc w:val="center"/>
              <w:rPr>
                <w:b/>
                <w:color w:val="FFFFFF" w:themeColor="background1"/>
                <w:sz w:val="20"/>
                <w:szCs w:val="20"/>
              </w:rPr>
            </w:pPr>
            <w:r w:rsidRPr="009D23B3">
              <w:rPr>
                <w:b/>
                <w:color w:val="FFFFFF" w:themeColor="background1"/>
                <w:sz w:val="20"/>
                <w:szCs w:val="20"/>
              </w:rPr>
              <w:t>Bases</w:t>
            </w:r>
          </w:p>
        </w:tc>
        <w:tc>
          <w:tcPr>
            <w:tcW w:w="3262" w:type="dxa"/>
            <w:tcBorders>
              <w:top w:val="single" w:sz="4" w:space="0" w:color="auto"/>
              <w:left w:val="single" w:sz="4" w:space="0" w:color="auto"/>
              <w:bottom w:val="single" w:sz="4" w:space="0" w:color="auto"/>
              <w:right w:val="single" w:sz="4" w:space="0" w:color="auto"/>
            </w:tcBorders>
            <w:shd w:val="clear" w:color="auto" w:fill="000000" w:themeFill="text1"/>
          </w:tcPr>
          <w:p w14:paraId="7B9DAE52" w14:textId="77777777" w:rsidR="00886C5C" w:rsidRPr="009D23B3" w:rsidRDefault="00886C5C" w:rsidP="00886C5C">
            <w:pPr>
              <w:jc w:val="center"/>
              <w:rPr>
                <w:b/>
                <w:color w:val="FFFFFF" w:themeColor="background1"/>
                <w:sz w:val="20"/>
                <w:szCs w:val="20"/>
              </w:rPr>
            </w:pPr>
            <w:r w:rsidRPr="009D23B3">
              <w:rPr>
                <w:b/>
                <w:color w:val="FFFFFF" w:themeColor="background1"/>
                <w:sz w:val="20"/>
                <w:szCs w:val="20"/>
              </w:rPr>
              <w:t>Ressources</w:t>
            </w:r>
          </w:p>
        </w:tc>
      </w:tr>
      <w:tr w:rsidR="008F07A3" w:rsidRPr="009D23B3" w14:paraId="059A276C" w14:textId="77777777" w:rsidTr="00886C5C">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215B4" w14:textId="77777777" w:rsidR="00886C5C" w:rsidRPr="009D23B3" w:rsidRDefault="00886C5C" w:rsidP="00886C5C">
            <w:pPr>
              <w:rPr>
                <w:b/>
                <w:sz w:val="20"/>
                <w:szCs w:val="20"/>
              </w:rPr>
            </w:pPr>
            <w:r w:rsidRPr="009D23B3">
              <w:rPr>
                <w:b/>
                <w:sz w:val="20"/>
                <w:szCs w:val="20"/>
              </w:rPr>
              <w:t>Aériennes</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78A1C" w14:textId="77777777" w:rsidR="00886C5C" w:rsidRPr="009D23B3" w:rsidRDefault="00886C5C" w:rsidP="00886C5C">
            <w:pPr>
              <w:jc w:val="center"/>
              <w:rPr>
                <w:sz w:val="20"/>
                <w:szCs w:val="20"/>
              </w:rPr>
            </w:pPr>
          </w:p>
        </w:tc>
      </w:tr>
      <w:tr w:rsidR="008F07A3" w:rsidRPr="009D23B3" w14:paraId="545FE7D0"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05E70625" w14:textId="14154CA5" w:rsidR="00886C5C" w:rsidRPr="009D23B3" w:rsidRDefault="00886C5C" w:rsidP="00886C5C">
            <w:pPr>
              <w:rPr>
                <w:sz w:val="20"/>
                <w:szCs w:val="20"/>
              </w:rPr>
            </w:pPr>
            <w:r w:rsidRPr="009D23B3">
              <w:rPr>
                <w:sz w:val="20"/>
                <w:szCs w:val="20"/>
              </w:rPr>
              <w:t>Lond</w:t>
            </w:r>
            <w:r w:rsidR="00CD1830" w:rsidRPr="009D23B3">
              <w:rPr>
                <w:sz w:val="20"/>
                <w:szCs w:val="20"/>
              </w:rPr>
              <w:t>on</w:t>
            </w:r>
          </w:p>
        </w:tc>
        <w:tc>
          <w:tcPr>
            <w:tcW w:w="3262" w:type="dxa"/>
            <w:tcBorders>
              <w:top w:val="single" w:sz="4" w:space="0" w:color="auto"/>
              <w:left w:val="single" w:sz="4" w:space="0" w:color="auto"/>
              <w:bottom w:val="single" w:sz="4" w:space="0" w:color="auto"/>
              <w:right w:val="single" w:sz="4" w:space="0" w:color="auto"/>
            </w:tcBorders>
            <w:hideMark/>
          </w:tcPr>
          <w:p w14:paraId="0AE37DDB" w14:textId="77777777" w:rsidR="00886C5C" w:rsidRPr="009D23B3" w:rsidRDefault="00886C5C" w:rsidP="00886C5C">
            <w:pPr>
              <w:jc w:val="center"/>
              <w:rPr>
                <w:sz w:val="20"/>
                <w:szCs w:val="20"/>
              </w:rPr>
            </w:pPr>
            <w:r w:rsidRPr="009D23B3">
              <w:rPr>
                <w:sz w:val="20"/>
                <w:szCs w:val="20"/>
              </w:rPr>
              <w:t>1 hélicoptère</w:t>
            </w:r>
          </w:p>
        </w:tc>
      </w:tr>
      <w:tr w:rsidR="008F07A3" w:rsidRPr="009D23B3" w14:paraId="79B0E918"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7E4D0BAC" w14:textId="77777777" w:rsidR="00886C5C" w:rsidRPr="009D23B3" w:rsidRDefault="00886C5C" w:rsidP="00886C5C">
            <w:pPr>
              <w:rPr>
                <w:sz w:val="20"/>
                <w:szCs w:val="20"/>
              </w:rPr>
            </w:pPr>
            <w:r w:rsidRPr="009D23B3">
              <w:rPr>
                <w:sz w:val="20"/>
                <w:szCs w:val="20"/>
              </w:rPr>
              <w:t>Ottawa</w:t>
            </w:r>
          </w:p>
        </w:tc>
        <w:tc>
          <w:tcPr>
            <w:tcW w:w="3262" w:type="dxa"/>
            <w:tcBorders>
              <w:top w:val="single" w:sz="4" w:space="0" w:color="auto"/>
              <w:left w:val="single" w:sz="4" w:space="0" w:color="auto"/>
              <w:bottom w:val="single" w:sz="4" w:space="0" w:color="auto"/>
              <w:right w:val="single" w:sz="4" w:space="0" w:color="auto"/>
            </w:tcBorders>
            <w:hideMark/>
          </w:tcPr>
          <w:p w14:paraId="6CC5C203" w14:textId="77777777" w:rsidR="00886C5C" w:rsidRPr="009D23B3" w:rsidRDefault="00886C5C" w:rsidP="00886C5C">
            <w:pPr>
              <w:jc w:val="center"/>
              <w:rPr>
                <w:sz w:val="20"/>
                <w:szCs w:val="20"/>
              </w:rPr>
            </w:pPr>
            <w:r w:rsidRPr="009D23B3">
              <w:rPr>
                <w:sz w:val="20"/>
                <w:szCs w:val="20"/>
              </w:rPr>
              <w:t>1 hélicoptère</w:t>
            </w:r>
          </w:p>
        </w:tc>
      </w:tr>
      <w:tr w:rsidR="008F07A3" w:rsidRPr="009D23B3" w14:paraId="3E6D3479"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12EB2F3D" w14:textId="77777777" w:rsidR="00886C5C" w:rsidRPr="009D23B3" w:rsidRDefault="00886C5C" w:rsidP="00886C5C">
            <w:pPr>
              <w:rPr>
                <w:sz w:val="20"/>
                <w:szCs w:val="20"/>
              </w:rPr>
            </w:pPr>
            <w:r w:rsidRPr="009D23B3">
              <w:rPr>
                <w:sz w:val="20"/>
                <w:szCs w:val="20"/>
              </w:rPr>
              <w:t>Toronto</w:t>
            </w:r>
          </w:p>
        </w:tc>
        <w:tc>
          <w:tcPr>
            <w:tcW w:w="3262" w:type="dxa"/>
            <w:tcBorders>
              <w:top w:val="single" w:sz="4" w:space="0" w:color="auto"/>
              <w:left w:val="single" w:sz="4" w:space="0" w:color="auto"/>
              <w:bottom w:val="single" w:sz="4" w:space="0" w:color="auto"/>
              <w:right w:val="single" w:sz="4" w:space="0" w:color="auto"/>
            </w:tcBorders>
            <w:hideMark/>
          </w:tcPr>
          <w:p w14:paraId="637FF1D4" w14:textId="77777777" w:rsidR="00886C5C" w:rsidRPr="009D23B3" w:rsidRDefault="00886C5C" w:rsidP="00886C5C">
            <w:pPr>
              <w:jc w:val="center"/>
              <w:rPr>
                <w:sz w:val="20"/>
                <w:szCs w:val="20"/>
              </w:rPr>
            </w:pPr>
            <w:r w:rsidRPr="009D23B3">
              <w:rPr>
                <w:sz w:val="20"/>
                <w:szCs w:val="20"/>
              </w:rPr>
              <w:t>2 hélicoptères</w:t>
            </w:r>
          </w:p>
        </w:tc>
      </w:tr>
      <w:tr w:rsidR="008F07A3" w:rsidRPr="009D23B3" w14:paraId="3D5B3632"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7E82D35B" w14:textId="77777777" w:rsidR="00886C5C" w:rsidRPr="009D23B3" w:rsidRDefault="00886C5C" w:rsidP="00886C5C">
            <w:pPr>
              <w:rPr>
                <w:sz w:val="20"/>
                <w:szCs w:val="20"/>
              </w:rPr>
            </w:pPr>
            <w:r w:rsidRPr="009D23B3">
              <w:rPr>
                <w:sz w:val="20"/>
                <w:szCs w:val="20"/>
              </w:rPr>
              <w:t>Sudbury</w:t>
            </w:r>
          </w:p>
        </w:tc>
        <w:tc>
          <w:tcPr>
            <w:tcW w:w="3262" w:type="dxa"/>
            <w:tcBorders>
              <w:top w:val="single" w:sz="4" w:space="0" w:color="auto"/>
              <w:left w:val="single" w:sz="4" w:space="0" w:color="auto"/>
              <w:bottom w:val="single" w:sz="4" w:space="0" w:color="auto"/>
              <w:right w:val="single" w:sz="4" w:space="0" w:color="auto"/>
            </w:tcBorders>
            <w:hideMark/>
          </w:tcPr>
          <w:p w14:paraId="7BF33C3F" w14:textId="77777777" w:rsidR="00886C5C" w:rsidRPr="009D23B3" w:rsidRDefault="00886C5C" w:rsidP="00886C5C">
            <w:pPr>
              <w:jc w:val="center"/>
              <w:rPr>
                <w:sz w:val="20"/>
                <w:szCs w:val="20"/>
              </w:rPr>
            </w:pPr>
            <w:r w:rsidRPr="009D23B3">
              <w:rPr>
                <w:sz w:val="20"/>
                <w:szCs w:val="20"/>
              </w:rPr>
              <w:t>1 hélicoptère</w:t>
            </w:r>
          </w:p>
        </w:tc>
      </w:tr>
      <w:tr w:rsidR="008F07A3" w:rsidRPr="009D23B3" w14:paraId="7D7DFC6F"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6F3AF8FF" w14:textId="102A12C9" w:rsidR="00886C5C" w:rsidRPr="009D23B3" w:rsidRDefault="00886C5C" w:rsidP="00886C5C">
            <w:pPr>
              <w:rPr>
                <w:sz w:val="20"/>
                <w:szCs w:val="20"/>
              </w:rPr>
            </w:pPr>
            <w:proofErr w:type="spellStart"/>
            <w:r w:rsidRPr="009D23B3">
              <w:rPr>
                <w:sz w:val="20"/>
                <w:szCs w:val="20"/>
              </w:rPr>
              <w:t>Moosonee</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446F50DD" w14:textId="77777777" w:rsidR="00886C5C" w:rsidRPr="009D23B3" w:rsidRDefault="00886C5C" w:rsidP="00886C5C">
            <w:pPr>
              <w:jc w:val="center"/>
              <w:rPr>
                <w:sz w:val="20"/>
                <w:szCs w:val="20"/>
              </w:rPr>
            </w:pPr>
            <w:r w:rsidRPr="009D23B3">
              <w:rPr>
                <w:sz w:val="20"/>
                <w:szCs w:val="20"/>
              </w:rPr>
              <w:t>1 hélicoptère</w:t>
            </w:r>
          </w:p>
        </w:tc>
      </w:tr>
      <w:tr w:rsidR="008F07A3" w:rsidRPr="009D23B3" w14:paraId="6FE14455"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654A1978" w14:textId="77777777" w:rsidR="00886C5C" w:rsidRPr="009D23B3" w:rsidRDefault="00886C5C" w:rsidP="00886C5C">
            <w:pPr>
              <w:rPr>
                <w:sz w:val="20"/>
                <w:szCs w:val="20"/>
              </w:rPr>
            </w:pPr>
            <w:r w:rsidRPr="009D23B3">
              <w:rPr>
                <w:sz w:val="20"/>
                <w:szCs w:val="20"/>
              </w:rPr>
              <w:t>Kenora</w:t>
            </w:r>
          </w:p>
        </w:tc>
        <w:tc>
          <w:tcPr>
            <w:tcW w:w="3262" w:type="dxa"/>
            <w:tcBorders>
              <w:top w:val="single" w:sz="4" w:space="0" w:color="auto"/>
              <w:left w:val="single" w:sz="4" w:space="0" w:color="auto"/>
              <w:bottom w:val="single" w:sz="4" w:space="0" w:color="auto"/>
              <w:right w:val="single" w:sz="4" w:space="0" w:color="auto"/>
            </w:tcBorders>
            <w:hideMark/>
          </w:tcPr>
          <w:p w14:paraId="66C00734" w14:textId="77777777" w:rsidR="00886C5C" w:rsidRPr="009D23B3" w:rsidRDefault="00886C5C" w:rsidP="00886C5C">
            <w:pPr>
              <w:jc w:val="center"/>
              <w:rPr>
                <w:sz w:val="20"/>
                <w:szCs w:val="20"/>
              </w:rPr>
            </w:pPr>
            <w:r w:rsidRPr="009D23B3">
              <w:rPr>
                <w:sz w:val="20"/>
                <w:szCs w:val="20"/>
              </w:rPr>
              <w:t>1 hélicoptère</w:t>
            </w:r>
          </w:p>
        </w:tc>
      </w:tr>
      <w:tr w:rsidR="008F07A3" w:rsidRPr="009D23B3" w14:paraId="7B4E47BA"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3007670B" w14:textId="391F6F61" w:rsidR="00886C5C" w:rsidRPr="009D23B3" w:rsidRDefault="00886C5C" w:rsidP="00886C5C">
            <w:pPr>
              <w:rPr>
                <w:sz w:val="20"/>
                <w:szCs w:val="20"/>
              </w:rPr>
            </w:pPr>
            <w:proofErr w:type="spellStart"/>
            <w:r w:rsidRPr="009D23B3">
              <w:rPr>
                <w:sz w:val="20"/>
                <w:szCs w:val="20"/>
              </w:rPr>
              <w:t>Thunder</w:t>
            </w:r>
            <w:proofErr w:type="spellEnd"/>
            <w:r w:rsidRPr="009D23B3">
              <w:rPr>
                <w:sz w:val="20"/>
                <w:szCs w:val="20"/>
              </w:rPr>
              <w:t xml:space="preserve"> Bay</w:t>
            </w:r>
          </w:p>
        </w:tc>
        <w:tc>
          <w:tcPr>
            <w:tcW w:w="3262" w:type="dxa"/>
            <w:tcBorders>
              <w:top w:val="single" w:sz="4" w:space="0" w:color="auto"/>
              <w:left w:val="single" w:sz="4" w:space="0" w:color="auto"/>
              <w:bottom w:val="single" w:sz="4" w:space="0" w:color="auto"/>
              <w:right w:val="single" w:sz="4" w:space="0" w:color="auto"/>
            </w:tcBorders>
            <w:hideMark/>
          </w:tcPr>
          <w:p w14:paraId="2708D5B5" w14:textId="77777777" w:rsidR="00886C5C" w:rsidRPr="009D23B3" w:rsidRDefault="00886C5C" w:rsidP="00886C5C">
            <w:pPr>
              <w:jc w:val="center"/>
              <w:rPr>
                <w:sz w:val="20"/>
                <w:szCs w:val="20"/>
              </w:rPr>
            </w:pPr>
            <w:r w:rsidRPr="009D23B3">
              <w:rPr>
                <w:sz w:val="20"/>
                <w:szCs w:val="20"/>
              </w:rPr>
              <w:t>1 hélicoptère</w:t>
            </w:r>
          </w:p>
          <w:p w14:paraId="18FB49E3" w14:textId="77777777" w:rsidR="00886C5C" w:rsidRPr="009D23B3" w:rsidRDefault="00886C5C" w:rsidP="00886C5C">
            <w:pPr>
              <w:jc w:val="center"/>
              <w:rPr>
                <w:sz w:val="20"/>
                <w:szCs w:val="20"/>
              </w:rPr>
            </w:pPr>
            <w:r w:rsidRPr="009D23B3">
              <w:rPr>
                <w:sz w:val="20"/>
                <w:szCs w:val="20"/>
              </w:rPr>
              <w:t>2 avions</w:t>
            </w:r>
          </w:p>
        </w:tc>
      </w:tr>
      <w:tr w:rsidR="008F07A3" w:rsidRPr="009D23B3" w14:paraId="3FE6913F" w14:textId="77777777" w:rsidTr="00886C5C">
        <w:trPr>
          <w:trHeight w:val="95"/>
        </w:trPr>
        <w:tc>
          <w:tcPr>
            <w:tcW w:w="2358" w:type="dxa"/>
            <w:tcBorders>
              <w:top w:val="single" w:sz="4" w:space="0" w:color="auto"/>
              <w:left w:val="single" w:sz="4" w:space="0" w:color="auto"/>
              <w:bottom w:val="single" w:sz="4" w:space="0" w:color="auto"/>
              <w:right w:val="single" w:sz="4" w:space="0" w:color="auto"/>
            </w:tcBorders>
            <w:hideMark/>
          </w:tcPr>
          <w:p w14:paraId="0522A89B" w14:textId="77777777" w:rsidR="00886C5C" w:rsidRPr="009D23B3" w:rsidRDefault="00886C5C" w:rsidP="00886C5C">
            <w:pPr>
              <w:rPr>
                <w:sz w:val="20"/>
                <w:szCs w:val="20"/>
                <w:vertAlign w:val="superscript"/>
              </w:rPr>
            </w:pPr>
            <w:r w:rsidRPr="009D23B3">
              <w:rPr>
                <w:sz w:val="20"/>
                <w:szCs w:val="20"/>
              </w:rPr>
              <w:t>Sioux Lookout</w:t>
            </w:r>
            <w:r w:rsidRPr="009D23B3">
              <w:rPr>
                <w:vertAlign w:val="superscript"/>
              </w:rPr>
              <w:t>2</w:t>
            </w:r>
          </w:p>
        </w:tc>
        <w:tc>
          <w:tcPr>
            <w:tcW w:w="3262" w:type="dxa"/>
            <w:tcBorders>
              <w:top w:val="single" w:sz="4" w:space="0" w:color="auto"/>
              <w:left w:val="single" w:sz="4" w:space="0" w:color="auto"/>
              <w:bottom w:val="single" w:sz="4" w:space="0" w:color="auto"/>
              <w:right w:val="single" w:sz="4" w:space="0" w:color="auto"/>
            </w:tcBorders>
            <w:hideMark/>
          </w:tcPr>
          <w:p w14:paraId="1DAAE381" w14:textId="77777777" w:rsidR="00886C5C" w:rsidRPr="009D23B3" w:rsidRDefault="00886C5C" w:rsidP="00886C5C">
            <w:pPr>
              <w:jc w:val="center"/>
              <w:rPr>
                <w:sz w:val="20"/>
                <w:szCs w:val="20"/>
              </w:rPr>
            </w:pPr>
            <w:r w:rsidRPr="009D23B3">
              <w:rPr>
                <w:sz w:val="20"/>
                <w:szCs w:val="20"/>
              </w:rPr>
              <w:t>1 avion</w:t>
            </w:r>
          </w:p>
        </w:tc>
      </w:tr>
      <w:tr w:rsidR="008F07A3" w:rsidRPr="009D23B3" w14:paraId="461D90C3"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0B5EFF5F" w14:textId="77777777" w:rsidR="00886C5C" w:rsidRPr="009D23B3" w:rsidRDefault="00886C5C" w:rsidP="00886C5C">
            <w:pPr>
              <w:rPr>
                <w:sz w:val="20"/>
                <w:szCs w:val="20"/>
                <w:vertAlign w:val="superscript"/>
              </w:rPr>
            </w:pPr>
            <w:r w:rsidRPr="009D23B3">
              <w:rPr>
                <w:sz w:val="20"/>
                <w:szCs w:val="20"/>
              </w:rPr>
              <w:t>Timmins</w:t>
            </w:r>
            <w:r w:rsidRPr="009D23B3">
              <w:rPr>
                <w:sz w:val="20"/>
                <w:szCs w:val="20"/>
                <w:vertAlign w:val="superscript"/>
              </w:rPr>
              <w:t>2</w:t>
            </w:r>
          </w:p>
        </w:tc>
        <w:tc>
          <w:tcPr>
            <w:tcW w:w="3262" w:type="dxa"/>
            <w:tcBorders>
              <w:top w:val="single" w:sz="4" w:space="0" w:color="auto"/>
              <w:left w:val="single" w:sz="4" w:space="0" w:color="auto"/>
              <w:bottom w:val="single" w:sz="4" w:space="0" w:color="auto"/>
              <w:right w:val="single" w:sz="4" w:space="0" w:color="auto"/>
            </w:tcBorders>
            <w:hideMark/>
          </w:tcPr>
          <w:p w14:paraId="56779F0D" w14:textId="77777777" w:rsidR="00886C5C" w:rsidRPr="009D23B3" w:rsidRDefault="00886C5C" w:rsidP="00886C5C">
            <w:pPr>
              <w:jc w:val="center"/>
              <w:rPr>
                <w:sz w:val="20"/>
                <w:szCs w:val="20"/>
              </w:rPr>
            </w:pPr>
            <w:r w:rsidRPr="009D23B3">
              <w:rPr>
                <w:sz w:val="20"/>
                <w:szCs w:val="20"/>
              </w:rPr>
              <w:t>1 avion</w:t>
            </w:r>
          </w:p>
        </w:tc>
      </w:tr>
      <w:tr w:rsidR="008F07A3" w:rsidRPr="009D23B3" w14:paraId="06DE3331" w14:textId="77777777" w:rsidTr="00886C5C">
        <w:tc>
          <w:tcPr>
            <w:tcW w:w="5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756E9" w14:textId="77777777" w:rsidR="00886C5C" w:rsidRPr="009D23B3" w:rsidRDefault="00886C5C" w:rsidP="00886C5C">
            <w:pPr>
              <w:rPr>
                <w:b/>
                <w:sz w:val="20"/>
                <w:szCs w:val="20"/>
              </w:rPr>
            </w:pPr>
            <w:r w:rsidRPr="009D23B3">
              <w:rPr>
                <w:b/>
                <w:sz w:val="20"/>
                <w:szCs w:val="20"/>
              </w:rPr>
              <w:t>Terrestres</w:t>
            </w:r>
          </w:p>
        </w:tc>
      </w:tr>
      <w:tr w:rsidR="008F07A3" w:rsidRPr="009D23B3" w14:paraId="14B235B7"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155E8CBC" w14:textId="77777777" w:rsidR="00886C5C" w:rsidRPr="009D23B3" w:rsidRDefault="00886C5C" w:rsidP="00886C5C">
            <w:pPr>
              <w:rPr>
                <w:sz w:val="20"/>
                <w:szCs w:val="20"/>
              </w:rPr>
            </w:pPr>
            <w:r w:rsidRPr="009D23B3">
              <w:rPr>
                <w:sz w:val="20"/>
                <w:szCs w:val="20"/>
              </w:rPr>
              <w:t>Ottawa (base terrestre)</w:t>
            </w:r>
          </w:p>
        </w:tc>
        <w:tc>
          <w:tcPr>
            <w:tcW w:w="3262" w:type="dxa"/>
            <w:tcBorders>
              <w:top w:val="single" w:sz="4" w:space="0" w:color="auto"/>
              <w:left w:val="single" w:sz="4" w:space="0" w:color="auto"/>
              <w:bottom w:val="single" w:sz="4" w:space="0" w:color="auto"/>
              <w:right w:val="single" w:sz="4" w:space="0" w:color="auto"/>
            </w:tcBorders>
            <w:hideMark/>
          </w:tcPr>
          <w:p w14:paraId="6749C908" w14:textId="77777777" w:rsidR="00886C5C" w:rsidRPr="009D23B3" w:rsidRDefault="00886C5C" w:rsidP="00886C5C">
            <w:pPr>
              <w:jc w:val="center"/>
              <w:rPr>
                <w:sz w:val="20"/>
                <w:szCs w:val="20"/>
              </w:rPr>
            </w:pPr>
            <w:r w:rsidRPr="009D23B3">
              <w:rPr>
                <w:sz w:val="20"/>
                <w:szCs w:val="20"/>
              </w:rPr>
              <w:t>1 ambulance terrestre</w:t>
            </w:r>
          </w:p>
        </w:tc>
      </w:tr>
      <w:tr w:rsidR="008F07A3" w:rsidRPr="009D23B3" w14:paraId="1F082DA9"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13C35FFC" w14:textId="77777777" w:rsidR="00886C5C" w:rsidRPr="009D23B3" w:rsidRDefault="00886C5C" w:rsidP="00886C5C">
            <w:pPr>
              <w:rPr>
                <w:sz w:val="20"/>
                <w:szCs w:val="20"/>
              </w:rPr>
            </w:pPr>
            <w:r w:rsidRPr="009D23B3">
              <w:rPr>
                <w:sz w:val="20"/>
                <w:szCs w:val="20"/>
              </w:rPr>
              <w:t>Peterborough</w:t>
            </w:r>
          </w:p>
        </w:tc>
        <w:tc>
          <w:tcPr>
            <w:tcW w:w="3262" w:type="dxa"/>
            <w:tcBorders>
              <w:top w:val="single" w:sz="4" w:space="0" w:color="auto"/>
              <w:left w:val="single" w:sz="4" w:space="0" w:color="auto"/>
              <w:bottom w:val="single" w:sz="4" w:space="0" w:color="auto"/>
              <w:right w:val="single" w:sz="4" w:space="0" w:color="auto"/>
            </w:tcBorders>
            <w:hideMark/>
          </w:tcPr>
          <w:p w14:paraId="49460A5B" w14:textId="77777777" w:rsidR="00886C5C" w:rsidRPr="009D23B3" w:rsidRDefault="00886C5C" w:rsidP="00886C5C">
            <w:pPr>
              <w:jc w:val="center"/>
              <w:rPr>
                <w:sz w:val="20"/>
                <w:szCs w:val="20"/>
              </w:rPr>
            </w:pPr>
            <w:r w:rsidRPr="009D23B3">
              <w:rPr>
                <w:sz w:val="20"/>
                <w:szCs w:val="20"/>
              </w:rPr>
              <w:t>1 ambulance terrestre</w:t>
            </w:r>
          </w:p>
        </w:tc>
      </w:tr>
      <w:tr w:rsidR="008F07A3" w:rsidRPr="009D23B3" w14:paraId="12C53E0A" w14:textId="77777777" w:rsidTr="00886C5C">
        <w:tc>
          <w:tcPr>
            <w:tcW w:w="2358" w:type="dxa"/>
            <w:tcBorders>
              <w:top w:val="single" w:sz="4" w:space="0" w:color="auto"/>
              <w:left w:val="single" w:sz="4" w:space="0" w:color="auto"/>
              <w:bottom w:val="single" w:sz="4" w:space="0" w:color="auto"/>
              <w:right w:val="single" w:sz="4" w:space="0" w:color="auto"/>
            </w:tcBorders>
            <w:hideMark/>
          </w:tcPr>
          <w:p w14:paraId="17CC75C1" w14:textId="77777777" w:rsidR="00886C5C" w:rsidRPr="009D23B3" w:rsidRDefault="00886C5C" w:rsidP="00886C5C">
            <w:pPr>
              <w:rPr>
                <w:sz w:val="20"/>
                <w:szCs w:val="20"/>
              </w:rPr>
            </w:pPr>
            <w:r w:rsidRPr="009D23B3">
              <w:rPr>
                <w:sz w:val="20"/>
                <w:szCs w:val="20"/>
              </w:rPr>
              <w:t>Mississauga</w:t>
            </w:r>
          </w:p>
        </w:tc>
        <w:tc>
          <w:tcPr>
            <w:tcW w:w="3262" w:type="dxa"/>
            <w:tcBorders>
              <w:top w:val="single" w:sz="4" w:space="0" w:color="auto"/>
              <w:left w:val="single" w:sz="4" w:space="0" w:color="auto"/>
              <w:bottom w:val="single" w:sz="4" w:space="0" w:color="auto"/>
              <w:right w:val="single" w:sz="4" w:space="0" w:color="auto"/>
            </w:tcBorders>
            <w:hideMark/>
          </w:tcPr>
          <w:p w14:paraId="19CE19EC" w14:textId="77777777" w:rsidR="00886C5C" w:rsidRPr="009D23B3" w:rsidRDefault="00886C5C" w:rsidP="00886C5C">
            <w:pPr>
              <w:jc w:val="center"/>
              <w:rPr>
                <w:sz w:val="20"/>
                <w:szCs w:val="20"/>
              </w:rPr>
            </w:pPr>
            <w:r w:rsidRPr="009D23B3">
              <w:rPr>
                <w:sz w:val="20"/>
                <w:szCs w:val="20"/>
              </w:rPr>
              <w:t>2 ambulances terrestres</w:t>
            </w:r>
          </w:p>
        </w:tc>
      </w:tr>
    </w:tbl>
    <w:p w14:paraId="33E9CE2A" w14:textId="77777777" w:rsidR="00886C5C" w:rsidRPr="009D23B3" w:rsidRDefault="00886C5C" w:rsidP="00886C5C">
      <w:pPr>
        <w:ind w:left="720" w:firstLine="720"/>
        <w:rPr>
          <w:sz w:val="18"/>
          <w:szCs w:val="18"/>
        </w:rPr>
      </w:pPr>
    </w:p>
    <w:p w14:paraId="2B96F481" w14:textId="77777777" w:rsidR="00886C5C" w:rsidRPr="009D23B3" w:rsidRDefault="00886C5C" w:rsidP="00886C5C">
      <w:pPr>
        <w:rPr>
          <w:b/>
        </w:rPr>
      </w:pPr>
    </w:p>
    <w:p w14:paraId="592ECB22" w14:textId="77777777" w:rsidR="00886C5C" w:rsidRPr="009D23B3" w:rsidRDefault="00886C5C" w:rsidP="00886C5C">
      <w:pPr>
        <w:spacing w:after="160"/>
      </w:pPr>
      <w:r w:rsidRPr="009D23B3">
        <w:rPr>
          <w:b/>
        </w:rPr>
        <w:t>Partenaires dans la prestation de services</w:t>
      </w:r>
    </w:p>
    <w:p w14:paraId="7333C21F" w14:textId="0600A539" w:rsidR="00886C5C" w:rsidRPr="009D23B3" w:rsidRDefault="00886C5C" w:rsidP="00886C5C">
      <w:pPr>
        <w:rPr>
          <w:rFonts w:cs="Arial"/>
          <w:color w:val="000000"/>
        </w:rPr>
      </w:pPr>
      <w:proofErr w:type="spellStart"/>
      <w:r w:rsidRPr="009D23B3">
        <w:rPr>
          <w:rFonts w:cs="Arial"/>
          <w:color w:val="000000"/>
        </w:rPr>
        <w:t>Ornge</w:t>
      </w:r>
      <w:proofErr w:type="spellEnd"/>
      <w:r w:rsidRPr="009D23B3">
        <w:rPr>
          <w:rFonts w:cs="Arial"/>
          <w:color w:val="000000"/>
        </w:rPr>
        <w:t xml:space="preserve"> est liée par contrat :</w:t>
      </w:r>
    </w:p>
    <w:p w14:paraId="23AB193F" w14:textId="61CF2C09" w:rsidR="00886C5C" w:rsidRPr="009D23B3" w:rsidRDefault="00A57B3A" w:rsidP="00624585">
      <w:pPr>
        <w:pStyle w:val="Paragraphedeliste"/>
        <w:numPr>
          <w:ilvl w:val="0"/>
          <w:numId w:val="3"/>
        </w:numPr>
        <w:spacing w:before="120"/>
        <w:rPr>
          <w:rFonts w:cs="Arial"/>
        </w:rPr>
      </w:pPr>
      <w:r w:rsidRPr="009D23B3">
        <w:rPr>
          <w:color w:val="000000"/>
        </w:rPr>
        <w:t xml:space="preserve">à </w:t>
      </w:r>
      <w:r w:rsidR="00624585" w:rsidRPr="009D23B3">
        <w:rPr>
          <w:color w:val="000000"/>
        </w:rPr>
        <w:t xml:space="preserve">des transporteurs visés par une entente permanente, qui offrent des services de transport </w:t>
      </w:r>
      <w:r w:rsidR="00630226" w:rsidRPr="009D23B3">
        <w:rPr>
          <w:color w:val="000000"/>
        </w:rPr>
        <w:t xml:space="preserve">de patients </w:t>
      </w:r>
      <w:r w:rsidR="00624585" w:rsidRPr="009D23B3">
        <w:rPr>
          <w:color w:val="000000"/>
        </w:rPr>
        <w:t>non urgent et pour soins avancés par avion, surtout dans le Nord de l’Ontario</w:t>
      </w:r>
      <w:r w:rsidR="00630226" w:rsidRPr="009D23B3">
        <w:rPr>
          <w:color w:val="000000"/>
        </w:rPr>
        <w:t>;</w:t>
      </w:r>
    </w:p>
    <w:p w14:paraId="75F454A2" w14:textId="1ED9EC5F" w:rsidR="00886C5C" w:rsidRPr="009D23B3" w:rsidRDefault="00A57B3A" w:rsidP="00886C5C">
      <w:pPr>
        <w:pStyle w:val="Paragraphedeliste"/>
        <w:numPr>
          <w:ilvl w:val="0"/>
          <w:numId w:val="3"/>
        </w:numPr>
        <w:spacing w:before="120"/>
        <w:ind w:left="714" w:hanging="357"/>
        <w:contextualSpacing w:val="0"/>
      </w:pPr>
      <w:r w:rsidRPr="009D23B3">
        <w:t xml:space="preserve">aux </w:t>
      </w:r>
      <w:r w:rsidR="00886C5C" w:rsidRPr="009D23B3">
        <w:t xml:space="preserve">Toronto </w:t>
      </w:r>
      <w:proofErr w:type="spellStart"/>
      <w:r w:rsidR="00886C5C" w:rsidRPr="009D23B3">
        <w:t>Paramedic</w:t>
      </w:r>
      <w:proofErr w:type="spellEnd"/>
      <w:r w:rsidR="00886C5C" w:rsidRPr="009D23B3">
        <w:t xml:space="preserve"> Services, qui fournissent des services d’ambulance terrestre pour soins critiques dans la grande région de Toronto, répartis par le </w:t>
      </w:r>
      <w:r w:rsidR="00630226" w:rsidRPr="009D23B3">
        <w:t>c</w:t>
      </w:r>
      <w:r w:rsidR="00886C5C" w:rsidRPr="009D23B3">
        <w:t>entre de contrôle des opérations d’</w:t>
      </w:r>
      <w:proofErr w:type="spellStart"/>
      <w:r w:rsidR="00886C5C" w:rsidRPr="009D23B3">
        <w:t>Ornge</w:t>
      </w:r>
      <w:proofErr w:type="spellEnd"/>
      <w:r w:rsidR="00886C5C" w:rsidRPr="009D23B3">
        <w:t>.</w:t>
      </w:r>
    </w:p>
    <w:p w14:paraId="395FC762" w14:textId="77777777" w:rsidR="00886C5C" w:rsidRPr="009D23B3" w:rsidRDefault="00886C5C" w:rsidP="00886C5C">
      <w:pPr>
        <w:ind w:left="720"/>
      </w:pPr>
    </w:p>
    <w:p w14:paraId="2A70D03F" w14:textId="77777777" w:rsidR="00886C5C" w:rsidRPr="009D23B3" w:rsidRDefault="00886C5C" w:rsidP="00886C5C">
      <w:pPr>
        <w:rPr>
          <w:rFonts w:cs="Arial"/>
          <w:color w:val="000000"/>
        </w:rPr>
      </w:pPr>
      <w:r w:rsidRPr="009D23B3">
        <w:t xml:space="preserve">De plus, </w:t>
      </w:r>
      <w:proofErr w:type="spellStart"/>
      <w:r w:rsidRPr="009D23B3">
        <w:t>Ornge</w:t>
      </w:r>
      <w:proofErr w:type="spellEnd"/>
      <w:r w:rsidRPr="009D23B3">
        <w:t xml:space="preserve"> a recours aux services paramédicaux municipaux pour les déplacements terrestres de nombreux patients entre l’aéroport et l’hôpital. Cette collaboration avec des services paramédicaux est essentielle à la réussite du programme de services d’ambulance aérienne de l’Ontario.</w:t>
      </w:r>
    </w:p>
    <w:p w14:paraId="44F1CBF7" w14:textId="77777777" w:rsidR="00886C5C" w:rsidRPr="009D23B3" w:rsidRDefault="00886C5C" w:rsidP="00886C5C">
      <w:pPr>
        <w:rPr>
          <w:rFonts w:cs="Arial"/>
          <w:color w:val="000000"/>
        </w:rPr>
      </w:pPr>
    </w:p>
    <w:p w14:paraId="0B2A9CB9" w14:textId="77777777" w:rsidR="00886C5C" w:rsidRPr="009D23B3" w:rsidRDefault="00886C5C" w:rsidP="00886C5C">
      <w:pPr>
        <w:spacing w:after="160"/>
        <w:rPr>
          <w:rFonts w:cs="Arial"/>
          <w:b/>
          <w:color w:val="000000"/>
        </w:rPr>
      </w:pPr>
      <w:r w:rsidRPr="009D23B3">
        <w:rPr>
          <w:rFonts w:cs="Arial"/>
          <w:b/>
          <w:color w:val="000000"/>
        </w:rPr>
        <w:t>Bases hospitalières</w:t>
      </w:r>
    </w:p>
    <w:p w14:paraId="7CCB1E73" w14:textId="4EC4771B" w:rsidR="00886C5C" w:rsidRPr="009D23B3" w:rsidRDefault="00630226" w:rsidP="00630226">
      <w:pPr>
        <w:rPr>
          <w:color w:val="000000" w:themeColor="text1"/>
        </w:rPr>
      </w:pPr>
      <w:r w:rsidRPr="009D23B3">
        <w:rPr>
          <w:color w:val="000000" w:themeColor="text1"/>
        </w:rPr>
        <w:t xml:space="preserve">Conformément aux exigences du ministère de la Santé, </w:t>
      </w:r>
      <w:proofErr w:type="spellStart"/>
      <w:r w:rsidRPr="009D23B3">
        <w:rPr>
          <w:color w:val="000000" w:themeColor="text1"/>
        </w:rPr>
        <w:t>Ornge</w:t>
      </w:r>
      <w:proofErr w:type="spellEnd"/>
      <w:r w:rsidRPr="009D23B3">
        <w:rPr>
          <w:color w:val="000000" w:themeColor="text1"/>
        </w:rPr>
        <w:t xml:space="preserve"> fournit des services de base hospitalière. </w:t>
      </w:r>
      <w:proofErr w:type="spellStart"/>
      <w:r w:rsidRPr="009D23B3">
        <w:rPr>
          <w:color w:val="000000" w:themeColor="text1"/>
        </w:rPr>
        <w:t>Ornge</w:t>
      </w:r>
      <w:proofErr w:type="spellEnd"/>
      <w:r w:rsidRPr="009D23B3">
        <w:rPr>
          <w:color w:val="000000" w:themeColor="text1"/>
        </w:rPr>
        <w:t xml:space="preserve"> veille entre autres à approuver la formation et l’enseignement fournis aux paramédicaux, à leur fournir une certification ainsi que des autorisations médicales et à veiller à ce que la qualité des soins fournis aux patients soit conforme aux pratiques médicales reconnues ainsi qu’à toutes les lois applicables.</w:t>
      </w:r>
    </w:p>
    <w:p w14:paraId="175C194A" w14:textId="77777777" w:rsidR="00886C5C" w:rsidRPr="009D23B3" w:rsidRDefault="00886C5C" w:rsidP="00886C5C">
      <w:pPr>
        <w:rPr>
          <w:color w:val="000000" w:themeColor="text1"/>
        </w:rPr>
      </w:pPr>
    </w:p>
    <w:p w14:paraId="4342FAEF" w14:textId="77777777" w:rsidR="00886C5C" w:rsidRPr="009D23B3" w:rsidRDefault="00886C5C" w:rsidP="00040EC9">
      <w:pPr>
        <w:keepNext/>
        <w:keepLines/>
        <w:spacing w:after="160"/>
        <w:rPr>
          <w:rFonts w:cs="Arial"/>
          <w:b/>
          <w:color w:val="000000"/>
        </w:rPr>
      </w:pPr>
      <w:r w:rsidRPr="009D23B3">
        <w:rPr>
          <w:b/>
        </w:rPr>
        <w:lastRenderedPageBreak/>
        <w:t>Relations avec des tiers</w:t>
      </w:r>
    </w:p>
    <w:p w14:paraId="7BA16E80" w14:textId="25726793" w:rsidR="00886C5C" w:rsidRPr="009D23B3" w:rsidRDefault="00C41177" w:rsidP="00C41177">
      <w:pPr>
        <w:keepNext/>
        <w:keepLines/>
      </w:pPr>
      <w:r w:rsidRPr="009D23B3">
        <w:rPr>
          <w:rFonts w:cs="Arial"/>
          <w:color w:val="000000"/>
        </w:rPr>
        <w:t xml:space="preserve">En plus de ses partenaires dans la prestation de services (susmentionnés), </w:t>
      </w:r>
      <w:proofErr w:type="spellStart"/>
      <w:r w:rsidRPr="009D23B3">
        <w:rPr>
          <w:rFonts w:cs="Arial"/>
          <w:color w:val="000000"/>
        </w:rPr>
        <w:t>Ornge</w:t>
      </w:r>
      <w:proofErr w:type="spellEnd"/>
      <w:r w:rsidRPr="009D23B3">
        <w:rPr>
          <w:rFonts w:cs="Arial"/>
          <w:color w:val="000000"/>
        </w:rPr>
        <w:t xml:space="preserve"> collabore aussi étroitement avec des autorités de réglementation provinciales et fédérales ainsi qu’avec des partenaires </w:t>
      </w:r>
      <w:r w:rsidR="00887F14" w:rsidRPr="009D23B3">
        <w:rPr>
          <w:rFonts w:cs="Arial"/>
          <w:color w:val="000000"/>
        </w:rPr>
        <w:t>du domaine des</w:t>
      </w:r>
      <w:r w:rsidRPr="009D23B3">
        <w:rPr>
          <w:rFonts w:cs="Arial"/>
          <w:color w:val="000000"/>
        </w:rPr>
        <w:t xml:space="preserve"> soins de santé, en plus de maintenir des relations avec de nombreux intervenants, notamment l’Ontario Association of </w:t>
      </w:r>
      <w:proofErr w:type="spellStart"/>
      <w:r w:rsidRPr="009D23B3">
        <w:rPr>
          <w:rFonts w:cs="Arial"/>
          <w:color w:val="000000"/>
        </w:rPr>
        <w:t>Paramedic</w:t>
      </w:r>
      <w:proofErr w:type="spellEnd"/>
      <w:r w:rsidRPr="009D23B3">
        <w:rPr>
          <w:rFonts w:cs="Arial"/>
          <w:color w:val="000000"/>
        </w:rPr>
        <w:t xml:space="preserve"> Chiefs, les Chefs </w:t>
      </w:r>
      <w:proofErr w:type="spellStart"/>
      <w:r w:rsidRPr="009D23B3">
        <w:rPr>
          <w:rFonts w:cs="Arial"/>
          <w:color w:val="000000"/>
        </w:rPr>
        <w:t>Paramédics</w:t>
      </w:r>
      <w:proofErr w:type="spellEnd"/>
      <w:r w:rsidRPr="009D23B3">
        <w:rPr>
          <w:rFonts w:cs="Arial"/>
          <w:color w:val="000000"/>
        </w:rPr>
        <w:t xml:space="preserve"> du Canada et l’Ontario Base Hospital Group.</w:t>
      </w:r>
      <w:r w:rsidR="00886C5C" w:rsidRPr="009D23B3">
        <w:t xml:space="preserve"> Voici un résumé des principales relations d’</w:t>
      </w:r>
      <w:proofErr w:type="spellStart"/>
      <w:r w:rsidR="00886C5C" w:rsidRPr="009D23B3">
        <w:t>Ornge</w:t>
      </w:r>
      <w:proofErr w:type="spellEnd"/>
      <w:r w:rsidR="00886C5C" w:rsidRPr="009D23B3">
        <w:t> :</w:t>
      </w:r>
    </w:p>
    <w:p w14:paraId="7B190FDE" w14:textId="77777777" w:rsidR="00886C5C" w:rsidRPr="009D23B3" w:rsidRDefault="00886C5C" w:rsidP="00886C5C"/>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84"/>
      </w:tblGrid>
      <w:tr w:rsidR="008F07A3" w:rsidRPr="009D23B3" w14:paraId="6C1DC481" w14:textId="77777777" w:rsidTr="00886C5C">
        <w:tc>
          <w:tcPr>
            <w:tcW w:w="3006" w:type="dxa"/>
          </w:tcPr>
          <w:p w14:paraId="0B82C318" w14:textId="35983A40" w:rsidR="00886C5C" w:rsidRPr="009D23B3" w:rsidRDefault="00886C5C" w:rsidP="00886C5C">
            <w:r w:rsidRPr="009D23B3">
              <w:t>Minist</w:t>
            </w:r>
            <w:r w:rsidR="00B96947" w:rsidRPr="009D23B3">
              <w:t>ère de la Santé</w:t>
            </w:r>
          </w:p>
        </w:tc>
        <w:tc>
          <w:tcPr>
            <w:tcW w:w="6084" w:type="dxa"/>
          </w:tcPr>
          <w:p w14:paraId="3283248B" w14:textId="77777777" w:rsidR="00886C5C" w:rsidRPr="009D23B3" w:rsidRDefault="00886C5C" w:rsidP="00886C5C">
            <w:r w:rsidRPr="009D23B3">
              <w:t>Partenaire en matière de réglementation et de surveillance</w:t>
            </w:r>
          </w:p>
        </w:tc>
      </w:tr>
      <w:tr w:rsidR="008F07A3" w:rsidRPr="009D23B3" w14:paraId="471F2D08" w14:textId="77777777" w:rsidTr="00886C5C">
        <w:tc>
          <w:tcPr>
            <w:tcW w:w="3006" w:type="dxa"/>
          </w:tcPr>
          <w:p w14:paraId="4D088B2A" w14:textId="77777777" w:rsidR="00886C5C" w:rsidRPr="009D23B3" w:rsidRDefault="00886C5C" w:rsidP="00886C5C">
            <w:r w:rsidRPr="009D23B3">
              <w:t>Transports Canada</w:t>
            </w:r>
          </w:p>
        </w:tc>
        <w:tc>
          <w:tcPr>
            <w:tcW w:w="6084" w:type="dxa"/>
          </w:tcPr>
          <w:p w14:paraId="5BCF9F4D" w14:textId="77777777" w:rsidR="00886C5C" w:rsidRPr="009D23B3" w:rsidRDefault="00886C5C" w:rsidP="00886C5C">
            <w:r w:rsidRPr="009D23B3">
              <w:t>Partenaire en matière de réglementation (exploitations d’hélicoptères et d’avions, et entretien)</w:t>
            </w:r>
          </w:p>
        </w:tc>
      </w:tr>
      <w:tr w:rsidR="008F07A3" w:rsidRPr="009D23B3" w14:paraId="5F497E7E" w14:textId="77777777" w:rsidTr="00886C5C">
        <w:tc>
          <w:tcPr>
            <w:tcW w:w="3006" w:type="dxa"/>
          </w:tcPr>
          <w:p w14:paraId="120F6081" w14:textId="77777777" w:rsidR="00886C5C" w:rsidRPr="009D23B3" w:rsidRDefault="00886C5C" w:rsidP="00886C5C">
            <w:r w:rsidRPr="009D23B3">
              <w:t>Centres intégrés de répartition des ambulances</w:t>
            </w:r>
          </w:p>
        </w:tc>
        <w:tc>
          <w:tcPr>
            <w:tcW w:w="6084" w:type="dxa"/>
          </w:tcPr>
          <w:p w14:paraId="72F5EB1C" w14:textId="77777777" w:rsidR="00886C5C" w:rsidRPr="009D23B3" w:rsidRDefault="00886C5C" w:rsidP="00886C5C">
            <w:pPr>
              <w:rPr>
                <w:rFonts w:cs="Arial"/>
              </w:rPr>
            </w:pPr>
            <w:r w:rsidRPr="009D23B3">
              <w:rPr>
                <w:rFonts w:cs="Arial"/>
              </w:rPr>
              <w:t>Partenaires essentiels pour la répartition des transports de patients</w:t>
            </w:r>
          </w:p>
        </w:tc>
      </w:tr>
      <w:tr w:rsidR="008F07A3" w:rsidRPr="009D23B3" w14:paraId="0C7105D4" w14:textId="77777777" w:rsidTr="00886C5C">
        <w:tc>
          <w:tcPr>
            <w:tcW w:w="3006" w:type="dxa"/>
          </w:tcPr>
          <w:p w14:paraId="21868237" w14:textId="55684D59" w:rsidR="00886C5C" w:rsidRPr="009D23B3" w:rsidRDefault="00886C5C" w:rsidP="00886C5C">
            <w:proofErr w:type="spellStart"/>
            <w:r w:rsidRPr="009D23B3">
              <w:t>CritiCall</w:t>
            </w:r>
            <w:proofErr w:type="spellEnd"/>
            <w:r w:rsidRPr="009D23B3">
              <w:t xml:space="preserve"> Ontario</w:t>
            </w:r>
          </w:p>
          <w:p w14:paraId="403E34AC" w14:textId="77777777" w:rsidR="00886C5C" w:rsidRPr="009D23B3" w:rsidRDefault="00886C5C" w:rsidP="00886C5C">
            <w:r w:rsidRPr="009D23B3">
              <w:t>Services ontariens des soins aux malades en phase critique</w:t>
            </w:r>
          </w:p>
          <w:p w14:paraId="2D778945" w14:textId="1F543620" w:rsidR="00886C5C" w:rsidRPr="009D23B3" w:rsidRDefault="00B7255E" w:rsidP="00886C5C">
            <w:proofErr w:type="spellStart"/>
            <w:r w:rsidRPr="009D23B3">
              <w:t>cyberSanté</w:t>
            </w:r>
            <w:proofErr w:type="spellEnd"/>
            <w:r w:rsidRPr="009D23B3">
              <w:t xml:space="preserve"> Ontario</w:t>
            </w:r>
          </w:p>
        </w:tc>
        <w:tc>
          <w:tcPr>
            <w:tcW w:w="6084" w:type="dxa"/>
          </w:tcPr>
          <w:p w14:paraId="5DD9ED4A" w14:textId="72E372BF" w:rsidR="00886C5C" w:rsidRPr="009D23B3" w:rsidRDefault="00B7255E" w:rsidP="00886C5C">
            <w:r w:rsidRPr="009D23B3">
              <w:rPr>
                <w:rFonts w:cs="Arial"/>
              </w:rPr>
              <w:t>Partenaires essentiels</w:t>
            </w:r>
            <w:r w:rsidR="004D5EC2" w:rsidRPr="009D23B3">
              <w:rPr>
                <w:rFonts w:cs="Arial"/>
              </w:rPr>
              <w:t xml:space="preserve"> en matière d</w:t>
            </w:r>
            <w:r w:rsidR="00920D73" w:rsidRPr="009D23B3">
              <w:rPr>
                <w:rFonts w:cs="Arial"/>
              </w:rPr>
              <w:t>’</w:t>
            </w:r>
            <w:r w:rsidR="00A0094E" w:rsidRPr="009D23B3">
              <w:rPr>
                <w:rFonts w:cs="Arial"/>
              </w:rPr>
              <w:t>intervention</w:t>
            </w:r>
            <w:r w:rsidR="00920D73" w:rsidRPr="009D23B3">
              <w:rPr>
                <w:rFonts w:cs="Arial"/>
              </w:rPr>
              <w:t xml:space="preserve"> </w:t>
            </w:r>
            <w:r w:rsidR="004D5EC2" w:rsidRPr="009D23B3">
              <w:rPr>
                <w:rFonts w:cs="Arial"/>
              </w:rPr>
              <w:t>et de politiques</w:t>
            </w:r>
          </w:p>
        </w:tc>
      </w:tr>
      <w:tr w:rsidR="008F07A3" w:rsidRPr="009D23B3" w14:paraId="67F5A9AB" w14:textId="77777777" w:rsidTr="00886C5C">
        <w:tc>
          <w:tcPr>
            <w:tcW w:w="3006" w:type="dxa"/>
          </w:tcPr>
          <w:p w14:paraId="66F9569A" w14:textId="77777777" w:rsidR="00886C5C" w:rsidRPr="009D23B3" w:rsidRDefault="00886C5C" w:rsidP="00886C5C">
            <w:pPr>
              <w:rPr>
                <w:b/>
              </w:rPr>
            </w:pPr>
            <w:r w:rsidRPr="009D23B3">
              <w:t>Hôpitaux et infirmeries</w:t>
            </w:r>
          </w:p>
        </w:tc>
        <w:tc>
          <w:tcPr>
            <w:tcW w:w="6084" w:type="dxa"/>
          </w:tcPr>
          <w:p w14:paraId="067C41D1" w14:textId="77777777" w:rsidR="00886C5C" w:rsidRPr="009D23B3" w:rsidRDefault="00886C5C" w:rsidP="00886C5C">
            <w:pPr>
              <w:rPr>
                <w:rFonts w:cs="Arial"/>
              </w:rPr>
            </w:pPr>
            <w:r w:rsidRPr="009D23B3">
              <w:rPr>
                <w:rFonts w:cs="Arial"/>
              </w:rPr>
              <w:t>Clients – établissements d’origine et d’accueil</w:t>
            </w:r>
          </w:p>
        </w:tc>
      </w:tr>
      <w:tr w:rsidR="008F07A3" w:rsidRPr="009D23B3" w14:paraId="33A94348" w14:textId="77777777" w:rsidTr="00886C5C">
        <w:tc>
          <w:tcPr>
            <w:tcW w:w="3006" w:type="dxa"/>
          </w:tcPr>
          <w:p w14:paraId="567AEE8B" w14:textId="77777777" w:rsidR="00886C5C" w:rsidRPr="009D23B3" w:rsidRDefault="00886C5C" w:rsidP="00886C5C">
            <w:r w:rsidRPr="009D23B3">
              <w:t>Réseau Trillium pour le don de vie (RTDV)</w:t>
            </w:r>
          </w:p>
        </w:tc>
        <w:tc>
          <w:tcPr>
            <w:tcW w:w="6084" w:type="dxa"/>
          </w:tcPr>
          <w:p w14:paraId="451E3A24" w14:textId="77777777" w:rsidR="00886C5C" w:rsidRPr="009D23B3" w:rsidRDefault="00886C5C" w:rsidP="00886C5C">
            <w:r w:rsidRPr="009D23B3">
              <w:t xml:space="preserve">Client – </w:t>
            </w:r>
            <w:proofErr w:type="spellStart"/>
            <w:r w:rsidRPr="009D23B3">
              <w:t>Ornge</w:t>
            </w:r>
            <w:proofErr w:type="spellEnd"/>
            <w:r w:rsidRPr="009D23B3">
              <w:t xml:space="preserve"> est un partenaire contractuel du RTDV en matière de prestation de services</w:t>
            </w:r>
          </w:p>
        </w:tc>
      </w:tr>
      <w:tr w:rsidR="008F07A3" w:rsidRPr="009D23B3" w14:paraId="7D23635C" w14:textId="77777777" w:rsidTr="00886C5C">
        <w:tc>
          <w:tcPr>
            <w:tcW w:w="3006" w:type="dxa"/>
          </w:tcPr>
          <w:p w14:paraId="7F86F094" w14:textId="77777777" w:rsidR="00886C5C" w:rsidRPr="009D23B3" w:rsidRDefault="00886C5C" w:rsidP="00886C5C">
            <w:r w:rsidRPr="009D23B3">
              <w:t xml:space="preserve">SEFPO, OPEIU, </w:t>
            </w:r>
            <w:proofErr w:type="spellStart"/>
            <w:r w:rsidRPr="009D23B3">
              <w:t>Unifor</w:t>
            </w:r>
            <w:proofErr w:type="spellEnd"/>
          </w:p>
        </w:tc>
        <w:tc>
          <w:tcPr>
            <w:tcW w:w="6084" w:type="dxa"/>
          </w:tcPr>
          <w:p w14:paraId="76C84C48" w14:textId="77777777" w:rsidR="00886C5C" w:rsidRPr="009D23B3" w:rsidRDefault="00886C5C" w:rsidP="00886C5C">
            <w:r w:rsidRPr="009D23B3">
              <w:t>Syndicats représentant le personnel des communications, les pilotes d’hélicoptères et d’avions, les techniciennes et techniciens licenciés d’entretien d’aéronefs et les paramédicaux</w:t>
            </w:r>
          </w:p>
        </w:tc>
      </w:tr>
      <w:tr w:rsidR="008F07A3" w:rsidRPr="009D23B3" w14:paraId="0806DD0D" w14:textId="77777777" w:rsidTr="00886C5C">
        <w:tc>
          <w:tcPr>
            <w:tcW w:w="3006" w:type="dxa"/>
          </w:tcPr>
          <w:p w14:paraId="51A7AE57" w14:textId="77777777" w:rsidR="00886C5C" w:rsidRPr="009D23B3" w:rsidRDefault="00886C5C" w:rsidP="00886C5C">
            <w:r w:rsidRPr="009D23B3">
              <w:t>Fournisseurs</w:t>
            </w:r>
          </w:p>
        </w:tc>
        <w:tc>
          <w:tcPr>
            <w:tcW w:w="6084" w:type="dxa"/>
          </w:tcPr>
          <w:p w14:paraId="28D82B6E" w14:textId="77777777" w:rsidR="00886C5C" w:rsidRPr="009D23B3" w:rsidRDefault="00886C5C" w:rsidP="00886C5C">
            <w:r w:rsidRPr="009D23B3">
              <w:t>Exemples : aéronefs et composantes, aviation et autres services d’entretien, carburant, simulation de vol et formation; équipement médical, fournitures et produits pharmaceutiques, services de transport médical, services généraux (services bancaires, communications, ressources humaines, assurance, services juridiques)</w:t>
            </w:r>
          </w:p>
        </w:tc>
      </w:tr>
    </w:tbl>
    <w:p w14:paraId="0A5AF725" w14:textId="77777777" w:rsidR="00886C5C" w:rsidRPr="009D23B3" w:rsidRDefault="00886C5C" w:rsidP="00886C5C"/>
    <w:p w14:paraId="5EC7FB7D" w14:textId="77777777" w:rsidR="00886C5C" w:rsidRPr="009D23B3" w:rsidRDefault="00886C5C" w:rsidP="00886C5C">
      <w:pPr>
        <w:pStyle w:val="Titre1"/>
      </w:pPr>
      <w:bookmarkStart w:id="3" w:name="_Toc34316404"/>
      <w:r w:rsidRPr="009D23B3">
        <w:t>Fondements stratégiques</w:t>
      </w:r>
      <w:bookmarkEnd w:id="3"/>
    </w:p>
    <w:p w14:paraId="3907DB54" w14:textId="77777777" w:rsidR="00886C5C" w:rsidRPr="009D23B3" w:rsidRDefault="00886C5C" w:rsidP="00886C5C"/>
    <w:p w14:paraId="7D75F516" w14:textId="400E2FA6" w:rsidR="00886C5C" w:rsidRPr="009D23B3" w:rsidRDefault="005544C3" w:rsidP="00886C5C">
      <w:pPr>
        <w:spacing w:after="120"/>
      </w:pPr>
      <w:r w:rsidRPr="009D23B3">
        <w:t>E</w:t>
      </w:r>
      <w:r w:rsidR="00886C5C" w:rsidRPr="009D23B3">
        <w:t xml:space="preserve">n </w:t>
      </w:r>
      <w:r w:rsidR="00886C5C" w:rsidRPr="009D23B3">
        <w:rPr>
          <w:color w:val="262626" w:themeColor="text1" w:themeTint="D9"/>
        </w:rPr>
        <w:t xml:space="preserve">2020, </w:t>
      </w:r>
      <w:r w:rsidRPr="009D23B3">
        <w:rPr>
          <w:color w:val="262626" w:themeColor="text1" w:themeTint="D9"/>
        </w:rPr>
        <w:t>sous la direction de son nouveau</w:t>
      </w:r>
      <w:r w:rsidR="00886C5C" w:rsidRPr="009D23B3">
        <w:rPr>
          <w:color w:val="262626" w:themeColor="text1" w:themeTint="D9"/>
        </w:rPr>
        <w:t xml:space="preserve"> président-directeur général, </w:t>
      </w:r>
      <w:proofErr w:type="spellStart"/>
      <w:r w:rsidR="00886C5C" w:rsidRPr="009D23B3">
        <w:rPr>
          <w:color w:val="262626" w:themeColor="text1" w:themeTint="D9"/>
        </w:rPr>
        <w:t>Ornge</w:t>
      </w:r>
      <w:proofErr w:type="spellEnd"/>
      <w:r w:rsidR="00886C5C" w:rsidRPr="009D23B3">
        <w:rPr>
          <w:color w:val="262626" w:themeColor="text1" w:themeTint="D9"/>
        </w:rPr>
        <w:t xml:space="preserve"> </w:t>
      </w:r>
      <w:r w:rsidR="00DA6B50" w:rsidRPr="009D23B3">
        <w:rPr>
          <w:color w:val="262626" w:themeColor="text1" w:themeTint="D9"/>
        </w:rPr>
        <w:t>se lancera dans un processus de</w:t>
      </w:r>
      <w:r w:rsidR="00886C5C" w:rsidRPr="009D23B3">
        <w:t xml:space="preserve"> planification stratégique </w:t>
      </w:r>
      <w:r w:rsidR="00446074" w:rsidRPr="009D23B3">
        <w:t>fondé sur l’uniformité au sein de l’organisation concernant </w:t>
      </w:r>
      <w:r w:rsidR="00886C5C" w:rsidRPr="009D23B3">
        <w:t>:</w:t>
      </w:r>
    </w:p>
    <w:p w14:paraId="31484973" w14:textId="1D6C2E7E" w:rsidR="00886C5C" w:rsidRPr="009D23B3" w:rsidRDefault="00ED6952" w:rsidP="00886C5C">
      <w:pPr>
        <w:pStyle w:val="Paragraphedeliste"/>
        <w:numPr>
          <w:ilvl w:val="0"/>
          <w:numId w:val="30"/>
        </w:numPr>
        <w:ind w:right="-138"/>
      </w:pPr>
      <w:bookmarkStart w:id="4" w:name="_Toc477264739"/>
      <w:r w:rsidRPr="009D23B3">
        <w:t>l</w:t>
      </w:r>
      <w:r w:rsidR="00C26F67" w:rsidRPr="009D23B3">
        <w:t>a s</w:t>
      </w:r>
      <w:r w:rsidR="00886C5C" w:rsidRPr="009D23B3">
        <w:t>écurité</w:t>
      </w:r>
      <w:r w:rsidRPr="009D23B3">
        <w:t>;</w:t>
      </w:r>
    </w:p>
    <w:p w14:paraId="3D368F61" w14:textId="5A406579" w:rsidR="00886C5C" w:rsidRPr="009D23B3" w:rsidRDefault="00ED6952" w:rsidP="00886C5C">
      <w:pPr>
        <w:pStyle w:val="Paragraphedeliste"/>
        <w:numPr>
          <w:ilvl w:val="0"/>
          <w:numId w:val="30"/>
        </w:numPr>
        <w:ind w:right="-138"/>
      </w:pPr>
      <w:r w:rsidRPr="009D23B3">
        <w:t>l</w:t>
      </w:r>
      <w:r w:rsidR="00C26F67" w:rsidRPr="009D23B3">
        <w:t>es s</w:t>
      </w:r>
      <w:r w:rsidR="00886C5C" w:rsidRPr="009D23B3">
        <w:t>ervices aux patients</w:t>
      </w:r>
      <w:r w:rsidRPr="009D23B3">
        <w:t>;</w:t>
      </w:r>
    </w:p>
    <w:p w14:paraId="71274477" w14:textId="7381BAA8" w:rsidR="00886C5C" w:rsidRPr="009D23B3" w:rsidRDefault="00ED6952" w:rsidP="00886C5C">
      <w:pPr>
        <w:pStyle w:val="Paragraphedeliste"/>
        <w:numPr>
          <w:ilvl w:val="0"/>
          <w:numId w:val="30"/>
        </w:numPr>
        <w:ind w:right="-138"/>
      </w:pPr>
      <w:r w:rsidRPr="009D23B3">
        <w:t>l</w:t>
      </w:r>
      <w:r w:rsidR="00C26F67" w:rsidRPr="009D23B3">
        <w:t>’e</w:t>
      </w:r>
      <w:r w:rsidR="00886C5C" w:rsidRPr="009D23B3">
        <w:t xml:space="preserve">fficacité et </w:t>
      </w:r>
      <w:r w:rsidR="00C26F67" w:rsidRPr="009D23B3">
        <w:t>l’</w:t>
      </w:r>
      <w:r w:rsidR="00886C5C" w:rsidRPr="009D23B3">
        <w:t>efficience</w:t>
      </w:r>
      <w:r w:rsidRPr="009D23B3">
        <w:t>;</w:t>
      </w:r>
    </w:p>
    <w:bookmarkEnd w:id="4"/>
    <w:p w14:paraId="0A7A8D55" w14:textId="4AC37D1A" w:rsidR="00886C5C" w:rsidRPr="009D23B3" w:rsidRDefault="00ED6952" w:rsidP="00886C5C">
      <w:pPr>
        <w:pStyle w:val="Paragraphedeliste"/>
        <w:numPr>
          <w:ilvl w:val="0"/>
          <w:numId w:val="30"/>
        </w:numPr>
        <w:ind w:right="-138"/>
      </w:pPr>
      <w:r w:rsidRPr="009D23B3">
        <w:t>l</w:t>
      </w:r>
      <w:r w:rsidR="00C26F67" w:rsidRPr="009D23B3">
        <w:t>a c</w:t>
      </w:r>
      <w:r w:rsidR="00DA6B50" w:rsidRPr="009D23B3">
        <w:t xml:space="preserve">oordination et </w:t>
      </w:r>
      <w:r w:rsidR="00C26F67" w:rsidRPr="009D23B3">
        <w:t>l’</w:t>
      </w:r>
      <w:r w:rsidR="00DA6B50" w:rsidRPr="009D23B3">
        <w:t>intégration avec les partenaires du système</w:t>
      </w:r>
      <w:r w:rsidRPr="009D23B3">
        <w:t>;</w:t>
      </w:r>
    </w:p>
    <w:p w14:paraId="1A8CB259" w14:textId="52E2A7DB" w:rsidR="00886C5C" w:rsidRPr="009D23B3" w:rsidRDefault="00ED6952" w:rsidP="00886C5C">
      <w:pPr>
        <w:pStyle w:val="Paragraphedeliste"/>
        <w:numPr>
          <w:ilvl w:val="0"/>
          <w:numId w:val="30"/>
        </w:numPr>
        <w:ind w:right="-138"/>
      </w:pPr>
      <w:r w:rsidRPr="009D23B3">
        <w:t>l</w:t>
      </w:r>
      <w:r w:rsidR="00C26F67" w:rsidRPr="009D23B3">
        <w:t>a g</w:t>
      </w:r>
      <w:r w:rsidR="00886C5C" w:rsidRPr="009D23B3">
        <w:t>estion</w:t>
      </w:r>
      <w:r w:rsidRPr="009D23B3">
        <w:t>;</w:t>
      </w:r>
    </w:p>
    <w:p w14:paraId="22A2CA37" w14:textId="25C22AE3" w:rsidR="00886C5C" w:rsidRPr="009D23B3" w:rsidRDefault="00ED6952" w:rsidP="00886C5C">
      <w:pPr>
        <w:pStyle w:val="Paragraphedeliste"/>
        <w:numPr>
          <w:ilvl w:val="0"/>
          <w:numId w:val="30"/>
        </w:numPr>
      </w:pPr>
      <w:r w:rsidRPr="009D23B3">
        <w:t>l</w:t>
      </w:r>
      <w:r w:rsidR="008B7FAC" w:rsidRPr="009D23B3">
        <w:t>’objectif d’ê</w:t>
      </w:r>
      <w:r w:rsidR="00DA6B50" w:rsidRPr="009D23B3">
        <w:t>tre une organisation curieuse et engagée</w:t>
      </w:r>
      <w:r w:rsidRPr="009D23B3">
        <w:t>.</w:t>
      </w:r>
    </w:p>
    <w:p w14:paraId="5A345734" w14:textId="77777777" w:rsidR="00886C5C" w:rsidRPr="009D23B3" w:rsidRDefault="00886C5C" w:rsidP="002D39F7">
      <w:pPr>
        <w:pStyle w:val="Titre1"/>
        <w:spacing w:before="360"/>
      </w:pPr>
      <w:bookmarkStart w:id="5" w:name="_Toc34316405"/>
      <w:r w:rsidRPr="009D23B3">
        <w:lastRenderedPageBreak/>
        <w:t>Contexte opérationnel actuel</w:t>
      </w:r>
      <w:bookmarkEnd w:id="5"/>
    </w:p>
    <w:p w14:paraId="25023AB6" w14:textId="77777777" w:rsidR="00886C5C" w:rsidRPr="009D23B3" w:rsidRDefault="00886C5C" w:rsidP="002D39F7">
      <w:pPr>
        <w:keepNext/>
        <w:keepLines/>
      </w:pPr>
    </w:p>
    <w:p w14:paraId="61932345" w14:textId="77777777" w:rsidR="00886C5C" w:rsidRPr="009D23B3" w:rsidRDefault="00886C5C" w:rsidP="002D39F7">
      <w:pPr>
        <w:keepNext/>
        <w:keepLines/>
        <w:rPr>
          <w:b/>
        </w:rPr>
      </w:pPr>
      <w:r w:rsidRPr="009D23B3">
        <w:rPr>
          <w:b/>
        </w:rPr>
        <w:t>Analyse du contexte</w:t>
      </w:r>
    </w:p>
    <w:p w14:paraId="64BCEF06" w14:textId="77777777" w:rsidR="00886C5C" w:rsidRPr="009D23B3" w:rsidRDefault="00886C5C" w:rsidP="002D39F7">
      <w:pPr>
        <w:keepNext/>
        <w:keepLines/>
      </w:pPr>
    </w:p>
    <w:p w14:paraId="3F2A94AB" w14:textId="4501D0F8" w:rsidR="00886C5C" w:rsidRPr="009D23B3" w:rsidRDefault="00655B3B" w:rsidP="00655B3B">
      <w:pPr>
        <w:keepNext/>
        <w:keepLines/>
      </w:pPr>
      <w:proofErr w:type="spellStart"/>
      <w:r w:rsidRPr="009D23B3">
        <w:t>Ornge</w:t>
      </w:r>
      <w:proofErr w:type="spellEnd"/>
      <w:r w:rsidRPr="009D23B3">
        <w:t xml:space="preserve"> </w:t>
      </w:r>
      <w:r w:rsidR="00A37021" w:rsidRPr="009D23B3">
        <w:t>reste attentive au</w:t>
      </w:r>
      <w:r w:rsidRPr="009D23B3">
        <w:t xml:space="preserve"> contexte </w:t>
      </w:r>
      <w:r w:rsidRPr="009D23B3">
        <w:t xml:space="preserve">dans lequel elle évolue afin de cibler </w:t>
      </w:r>
      <w:r w:rsidR="009D05BC" w:rsidRPr="009D23B3">
        <w:t xml:space="preserve">tout changement et </w:t>
      </w:r>
      <w:r w:rsidRPr="009D23B3">
        <w:t>toute tendance émergente</w:t>
      </w:r>
      <w:r w:rsidR="009D05BC" w:rsidRPr="009D23B3">
        <w:t>,</w:t>
      </w:r>
      <w:r w:rsidRPr="009D23B3">
        <w:t xml:space="preserve"> </w:t>
      </w:r>
      <w:r w:rsidR="009D05BC" w:rsidRPr="009D23B3">
        <w:t xml:space="preserve">surtout ceux qui </w:t>
      </w:r>
      <w:r w:rsidRPr="009D23B3">
        <w:t>touch</w:t>
      </w:r>
      <w:r w:rsidR="009D05BC" w:rsidRPr="009D23B3">
        <w:t>e</w:t>
      </w:r>
      <w:r w:rsidRPr="009D23B3">
        <w:t>nt à la fois l’aviation et les soins de santé</w:t>
      </w:r>
      <w:r w:rsidR="009D05BC" w:rsidRPr="009D23B3">
        <w:t>,</w:t>
      </w:r>
      <w:r w:rsidRPr="009D23B3">
        <w:t xml:space="preserve"> et</w:t>
      </w:r>
      <w:r w:rsidR="009D05BC" w:rsidRPr="009D23B3">
        <w:t xml:space="preserve"> au besoin</w:t>
      </w:r>
      <w:r w:rsidRPr="009D23B3">
        <w:t xml:space="preserve"> s’adapte à l’évolution de la situation. </w:t>
      </w:r>
      <w:r w:rsidR="009D05BC" w:rsidRPr="009D23B3">
        <w:t xml:space="preserve">Voici les </w:t>
      </w:r>
      <w:r w:rsidR="002B250B" w:rsidRPr="009D23B3">
        <w:t>éléments</w:t>
      </w:r>
      <w:r w:rsidR="00A37021" w:rsidRPr="009D23B3">
        <w:t xml:space="preserve"> qui sont actuellement</w:t>
      </w:r>
      <w:r w:rsidR="002B250B" w:rsidRPr="009D23B3">
        <w:t xml:space="preserve"> à surveiller</w:t>
      </w:r>
      <w:r w:rsidRPr="009D23B3">
        <w:t> :</w:t>
      </w:r>
    </w:p>
    <w:p w14:paraId="5F9635A4" w14:textId="5E36C2DF" w:rsidR="00886C5C" w:rsidRPr="009D23B3" w:rsidRDefault="00886C5C" w:rsidP="00886C5C">
      <w:pPr>
        <w:pStyle w:val="Paragraphedeliste"/>
        <w:numPr>
          <w:ilvl w:val="0"/>
          <w:numId w:val="4"/>
        </w:numPr>
        <w:spacing w:before="120"/>
        <w:ind w:left="714" w:hanging="357"/>
        <w:contextualSpacing w:val="0"/>
      </w:pPr>
      <w:proofErr w:type="spellStart"/>
      <w:r w:rsidRPr="009D23B3">
        <w:t>Ornge</w:t>
      </w:r>
      <w:proofErr w:type="spellEnd"/>
      <w:r w:rsidRPr="009D23B3">
        <w:t xml:space="preserve"> </w:t>
      </w:r>
      <w:r w:rsidR="00F93AB1" w:rsidRPr="009D23B3">
        <w:t xml:space="preserve">suit </w:t>
      </w:r>
      <w:r w:rsidR="005D4740" w:rsidRPr="009D23B3">
        <w:t>plusieurs</w:t>
      </w:r>
      <w:r w:rsidRPr="009D23B3">
        <w:t xml:space="preserve"> </w:t>
      </w:r>
      <w:r w:rsidR="00243529" w:rsidRPr="009D23B3">
        <w:t>projets de modernisation du système de santé</w:t>
      </w:r>
      <w:r w:rsidR="005111DF" w:rsidRPr="009D23B3">
        <w:t>, dont le Programme de transformation de la santé des Premières Nations</w:t>
      </w:r>
      <w:r w:rsidRPr="009D23B3">
        <w:t xml:space="preserve">, </w:t>
      </w:r>
      <w:r w:rsidR="00E45F3B" w:rsidRPr="009D23B3">
        <w:t xml:space="preserve">le travail </w:t>
      </w:r>
      <w:r w:rsidR="00A478C3" w:rsidRPr="009D23B3">
        <w:t xml:space="preserve">de modernisation des services </w:t>
      </w:r>
      <w:r w:rsidR="00471B80" w:rsidRPr="009D23B3">
        <w:t xml:space="preserve">de santé </w:t>
      </w:r>
      <w:r w:rsidR="00A478C3" w:rsidRPr="009D23B3">
        <w:t>d’urgence exécuté par le</w:t>
      </w:r>
      <w:r w:rsidR="00E45F3B" w:rsidRPr="009D23B3">
        <w:t xml:space="preserve"> ministère de la Santé</w:t>
      </w:r>
      <w:r w:rsidRPr="009D23B3">
        <w:t xml:space="preserve">, </w:t>
      </w:r>
      <w:r w:rsidR="00693B50" w:rsidRPr="009D23B3">
        <w:t>la fusion</w:t>
      </w:r>
      <w:r w:rsidRPr="009D23B3">
        <w:t xml:space="preserve"> </w:t>
      </w:r>
      <w:r w:rsidR="00E80AB2" w:rsidRPr="009D23B3">
        <w:t xml:space="preserve">des réseaux locaux d’intégration des services de santé </w:t>
      </w:r>
      <w:r w:rsidR="001F634C" w:rsidRPr="009D23B3">
        <w:t>et la mise en place des</w:t>
      </w:r>
      <w:r w:rsidRPr="009D23B3">
        <w:t xml:space="preserve"> </w:t>
      </w:r>
      <w:r w:rsidR="000C06D0" w:rsidRPr="009D23B3">
        <w:t>équipes Santé Ontario</w:t>
      </w:r>
      <w:r w:rsidRPr="009D23B3">
        <w:t>.</w:t>
      </w:r>
    </w:p>
    <w:p w14:paraId="2094C665" w14:textId="7885E966" w:rsidR="00886C5C" w:rsidRPr="009D23B3" w:rsidRDefault="00C9228D" w:rsidP="00886C5C">
      <w:pPr>
        <w:pStyle w:val="Paragraphedeliste"/>
        <w:numPr>
          <w:ilvl w:val="0"/>
          <w:numId w:val="4"/>
        </w:numPr>
        <w:spacing w:before="120"/>
        <w:ind w:left="714" w:right="-138" w:hanging="357"/>
        <w:contextualSpacing w:val="0"/>
      </w:pPr>
      <w:r w:rsidRPr="009D23B3">
        <w:t>La création du</w:t>
      </w:r>
      <w:r w:rsidR="00886C5C" w:rsidRPr="009D23B3">
        <w:t xml:space="preserve"> </w:t>
      </w:r>
      <w:r w:rsidR="00693B50" w:rsidRPr="009D23B3">
        <w:t xml:space="preserve">réseau de radiocommunications pour la sécurité publique </w:t>
      </w:r>
      <w:r w:rsidRPr="009D23B3">
        <w:t>et l’</w:t>
      </w:r>
      <w:r w:rsidR="005338C1" w:rsidRPr="009D23B3">
        <w:t xml:space="preserve">application </w:t>
      </w:r>
      <w:r w:rsidRPr="009D23B3">
        <w:t>d</w:t>
      </w:r>
      <w:r w:rsidR="00B826F2" w:rsidRPr="009D23B3">
        <w:t>u processus</w:t>
      </w:r>
      <w:r w:rsidRPr="009D23B3">
        <w:t xml:space="preserve"> </w:t>
      </w:r>
      <w:r w:rsidR="00886C5C" w:rsidRPr="009D23B3">
        <w:t xml:space="preserve">One </w:t>
      </w:r>
      <w:proofErr w:type="spellStart"/>
      <w:r w:rsidR="00886C5C" w:rsidRPr="009D23B3">
        <w:t>Number</w:t>
      </w:r>
      <w:proofErr w:type="spellEnd"/>
      <w:r w:rsidR="00886C5C" w:rsidRPr="009D23B3">
        <w:t xml:space="preserve"> to Call </w:t>
      </w:r>
      <w:r w:rsidR="005338C1" w:rsidRPr="009D23B3">
        <w:t>à un</w:t>
      </w:r>
      <w:r w:rsidR="00886C5C" w:rsidRPr="009D23B3">
        <w:t xml:space="preserve"> </w:t>
      </w:r>
      <w:r w:rsidR="002326A8" w:rsidRPr="009D23B3">
        <w:t>bassin élargi de</w:t>
      </w:r>
      <w:r w:rsidR="00886C5C" w:rsidRPr="009D23B3">
        <w:t xml:space="preserve"> patients</w:t>
      </w:r>
      <w:r w:rsidRPr="009D23B3">
        <w:t xml:space="preserve"> en situation de transfert </w:t>
      </w:r>
      <w:r w:rsidR="002326A8" w:rsidRPr="009D23B3">
        <w:t xml:space="preserve">par le gouvernement </w:t>
      </w:r>
      <w:r w:rsidR="00764918" w:rsidRPr="009D23B3">
        <w:t xml:space="preserve">viendront modifier les </w:t>
      </w:r>
      <w:r w:rsidR="00185F21" w:rsidRPr="009D23B3">
        <w:t>procédures</w:t>
      </w:r>
      <w:r w:rsidR="00764918" w:rsidRPr="009D23B3">
        <w:t xml:space="preserve"> dans le but d’</w:t>
      </w:r>
      <w:r w:rsidRPr="009D23B3">
        <w:t>améliorer la coordination interne du système</w:t>
      </w:r>
      <w:r w:rsidR="00886C5C" w:rsidRPr="009D23B3">
        <w:t xml:space="preserve">. </w:t>
      </w:r>
      <w:r w:rsidR="00DE2EB9" w:rsidRPr="009D23B3">
        <w:t>L’expansion</w:t>
      </w:r>
      <w:r w:rsidR="00C83937" w:rsidRPr="009D23B3">
        <w:t xml:space="preserve"> </w:t>
      </w:r>
      <w:r w:rsidR="006C1114" w:rsidRPr="009D23B3">
        <w:t>de la</w:t>
      </w:r>
      <w:r w:rsidR="00886C5C" w:rsidRPr="009D23B3">
        <w:t xml:space="preserve"> </w:t>
      </w:r>
      <w:proofErr w:type="spellStart"/>
      <w:r w:rsidR="00886C5C" w:rsidRPr="009D23B3">
        <w:t>param</w:t>
      </w:r>
      <w:r w:rsidR="00E14888" w:rsidRPr="009D23B3">
        <w:t>é</w:t>
      </w:r>
      <w:r w:rsidR="00886C5C" w:rsidRPr="009D23B3">
        <w:t>d</w:t>
      </w:r>
      <w:r w:rsidR="00E14888" w:rsidRPr="009D23B3">
        <w:t>e</w:t>
      </w:r>
      <w:r w:rsidR="00886C5C" w:rsidRPr="009D23B3">
        <w:t>cine</w:t>
      </w:r>
      <w:proofErr w:type="spellEnd"/>
      <w:r w:rsidR="00886C5C" w:rsidRPr="009D23B3">
        <w:t xml:space="preserve"> </w:t>
      </w:r>
      <w:r w:rsidR="00185F21" w:rsidRPr="009D23B3">
        <w:t xml:space="preserve">communautaire </w:t>
      </w:r>
      <w:r w:rsidR="00C83937" w:rsidRPr="009D23B3">
        <w:t>à l’ensemble de</w:t>
      </w:r>
      <w:r w:rsidR="006C1114" w:rsidRPr="009D23B3">
        <w:t xml:space="preserve"> la province </w:t>
      </w:r>
      <w:r w:rsidR="00886C5C" w:rsidRPr="009D23B3">
        <w:t xml:space="preserve">continue </w:t>
      </w:r>
      <w:r w:rsidR="001F28AA" w:rsidRPr="009D23B3">
        <w:t>d’ouvrir des possibilités locales en matière de soins aux patients</w:t>
      </w:r>
      <w:r w:rsidR="00886C5C" w:rsidRPr="009D23B3">
        <w:t>.</w:t>
      </w:r>
    </w:p>
    <w:p w14:paraId="068BE72A" w14:textId="71BA8266" w:rsidR="00886C5C" w:rsidRPr="009D23B3" w:rsidRDefault="00DE2EB9" w:rsidP="00A201AB">
      <w:pPr>
        <w:pStyle w:val="Paragraphedeliste"/>
        <w:numPr>
          <w:ilvl w:val="0"/>
          <w:numId w:val="4"/>
        </w:numPr>
        <w:tabs>
          <w:tab w:val="left" w:pos="993"/>
        </w:tabs>
        <w:spacing w:before="120"/>
        <w:ind w:right="-138"/>
        <w:contextualSpacing w:val="0"/>
      </w:pPr>
      <w:r w:rsidRPr="009D23B3">
        <w:t>Les p</w:t>
      </w:r>
      <w:r w:rsidR="00A201AB" w:rsidRPr="009D23B3">
        <w:t xml:space="preserve">roblèmes </w:t>
      </w:r>
      <w:r w:rsidRPr="009D23B3">
        <w:t>d’</w:t>
      </w:r>
      <w:r w:rsidR="00A201AB" w:rsidRPr="009D23B3">
        <w:t xml:space="preserve">effectifs du côté des services paramédicaux municipaux </w:t>
      </w:r>
      <w:r w:rsidR="00633F0C" w:rsidRPr="009D23B3">
        <w:t xml:space="preserve">ne sont pas réglés et </w:t>
      </w:r>
      <w:r w:rsidR="00375487" w:rsidRPr="009D23B3">
        <w:t>continuent de causer</w:t>
      </w:r>
      <w:r w:rsidR="00633F0C" w:rsidRPr="009D23B3">
        <w:t xml:space="preserve"> </w:t>
      </w:r>
      <w:r w:rsidR="00633F0C" w:rsidRPr="009D23B3">
        <w:t>d</w:t>
      </w:r>
      <w:r w:rsidR="00A201AB" w:rsidRPr="009D23B3">
        <w:t>es retards à l’échelle locale dans les transferts non urgents entre les aéroports et les hôpitaux</w:t>
      </w:r>
      <w:r w:rsidRPr="009D23B3">
        <w:t xml:space="preserve">. </w:t>
      </w:r>
      <w:r w:rsidR="003666A3" w:rsidRPr="009D23B3">
        <w:t xml:space="preserve">Les consultations sur la modernisation des services de santé d’urgence abordent notamment le sujet des méthodes de coordination </w:t>
      </w:r>
      <w:r w:rsidR="007D5EA8" w:rsidRPr="009D23B3">
        <w:t>interne</w:t>
      </w:r>
      <w:r w:rsidR="003666A3" w:rsidRPr="009D23B3">
        <w:t xml:space="preserve"> du système</w:t>
      </w:r>
      <w:r w:rsidR="00886C5C" w:rsidRPr="009D23B3">
        <w:t>.</w:t>
      </w:r>
    </w:p>
    <w:p w14:paraId="402FDAE6" w14:textId="1B2967C3" w:rsidR="00886C5C" w:rsidRPr="009D23B3" w:rsidRDefault="009F7B7A" w:rsidP="00886C5C">
      <w:pPr>
        <w:pStyle w:val="Paragraphedeliste"/>
        <w:numPr>
          <w:ilvl w:val="0"/>
          <w:numId w:val="4"/>
        </w:numPr>
        <w:tabs>
          <w:tab w:val="left" w:pos="851"/>
        </w:tabs>
        <w:spacing w:before="120"/>
        <w:ind w:left="714" w:right="-138" w:hanging="357"/>
        <w:contextualSpacing w:val="0"/>
        <w:rPr>
          <w:rFonts w:eastAsia="Open Sans" w:cs="Arial"/>
          <w:color w:val="000000" w:themeColor="text1"/>
          <w:position w:val="1"/>
        </w:rPr>
      </w:pPr>
      <w:r w:rsidRPr="009D23B3">
        <w:rPr>
          <w:rFonts w:eastAsia="Open Sans" w:cs="Arial"/>
          <w:position w:val="1"/>
        </w:rPr>
        <w:t>L’é</w:t>
      </w:r>
      <w:r w:rsidR="00886C5C" w:rsidRPr="009D23B3">
        <w:rPr>
          <w:rFonts w:eastAsia="Open Sans" w:cs="Arial"/>
          <w:position w:val="1"/>
        </w:rPr>
        <w:t xml:space="preserve">volution </w:t>
      </w:r>
      <w:r w:rsidRPr="009D23B3">
        <w:rPr>
          <w:rFonts w:eastAsia="Open Sans" w:cs="Arial"/>
          <w:position w:val="1"/>
        </w:rPr>
        <w:t>des pratiques dans le domaine de la santé</w:t>
      </w:r>
      <w:r w:rsidR="00886C5C" w:rsidRPr="009D23B3">
        <w:rPr>
          <w:rFonts w:eastAsia="Open Sans" w:cs="Arial"/>
          <w:position w:val="1"/>
        </w:rPr>
        <w:t xml:space="preserve"> </w:t>
      </w:r>
      <w:r w:rsidR="00375487" w:rsidRPr="009D23B3">
        <w:rPr>
          <w:rFonts w:eastAsia="Open Sans" w:cs="Arial"/>
          <w:position w:val="1"/>
        </w:rPr>
        <w:t>entraîne des conséquences pour</w:t>
      </w:r>
      <w:r w:rsidR="004A4267" w:rsidRPr="009D23B3">
        <w:rPr>
          <w:rFonts w:eastAsia="Open Sans" w:cs="Arial"/>
          <w:position w:val="1"/>
        </w:rPr>
        <w:t xml:space="preserve"> les</w:t>
      </w:r>
      <w:r w:rsidR="00886C5C" w:rsidRPr="009D23B3">
        <w:rPr>
          <w:rFonts w:eastAsia="Open Sans" w:cs="Arial"/>
          <w:position w:val="1"/>
        </w:rPr>
        <w:t xml:space="preserve"> transport</w:t>
      </w:r>
      <w:r w:rsidR="004A4267" w:rsidRPr="009D23B3">
        <w:rPr>
          <w:rFonts w:eastAsia="Open Sans" w:cs="Arial"/>
          <w:position w:val="1"/>
        </w:rPr>
        <w:t>s</w:t>
      </w:r>
      <w:r w:rsidR="00A33273" w:rsidRPr="009D23B3">
        <w:rPr>
          <w:rFonts w:eastAsia="Open Sans" w:cs="Arial"/>
          <w:position w:val="1"/>
        </w:rPr>
        <w:t xml:space="preserve"> de patients</w:t>
      </w:r>
      <w:r w:rsidR="00886C5C" w:rsidRPr="009D23B3">
        <w:rPr>
          <w:rFonts w:eastAsia="Open Sans" w:cs="Arial"/>
          <w:position w:val="1"/>
        </w:rPr>
        <w:t xml:space="preserve">. </w:t>
      </w:r>
      <w:r w:rsidR="005576FA" w:rsidRPr="009D23B3">
        <w:rPr>
          <w:rFonts w:eastAsia="Open Sans" w:cs="Arial"/>
          <w:position w:val="1"/>
        </w:rPr>
        <w:t xml:space="preserve">La hausse des </w:t>
      </w:r>
      <w:r w:rsidR="004A4267" w:rsidRPr="009D23B3">
        <w:rPr>
          <w:rFonts w:eastAsia="Open Sans" w:cs="Arial"/>
          <w:color w:val="000000" w:themeColor="text1"/>
          <w:position w:val="1"/>
        </w:rPr>
        <w:t>extraction</w:t>
      </w:r>
      <w:r w:rsidR="005576FA" w:rsidRPr="009D23B3">
        <w:rPr>
          <w:rFonts w:eastAsia="Open Sans" w:cs="Arial"/>
          <w:color w:val="000000" w:themeColor="text1"/>
          <w:position w:val="1"/>
        </w:rPr>
        <w:t>s</w:t>
      </w:r>
      <w:r w:rsidR="004A4267" w:rsidRPr="009D23B3">
        <w:rPr>
          <w:rFonts w:eastAsia="Open Sans" w:cs="Arial"/>
          <w:color w:val="000000" w:themeColor="text1"/>
          <w:position w:val="1"/>
        </w:rPr>
        <w:t xml:space="preserve"> de caillots en cas d’AVC</w:t>
      </w:r>
      <w:r w:rsidR="00886C5C" w:rsidRPr="009D23B3">
        <w:rPr>
          <w:rFonts w:eastAsia="Open Sans" w:cs="Arial"/>
          <w:color w:val="000000" w:themeColor="text1"/>
          <w:position w:val="1"/>
        </w:rPr>
        <w:t xml:space="preserve">, </w:t>
      </w:r>
      <w:r w:rsidR="005576FA" w:rsidRPr="009D23B3">
        <w:rPr>
          <w:rFonts w:eastAsia="Open Sans" w:cs="Arial"/>
          <w:color w:val="000000" w:themeColor="text1"/>
          <w:position w:val="1"/>
        </w:rPr>
        <w:t>du recours à l’</w:t>
      </w:r>
      <w:r w:rsidR="00E14888" w:rsidRPr="009D23B3">
        <w:rPr>
          <w:rFonts w:eastAsia="Open Sans" w:cs="Arial"/>
          <w:color w:val="000000" w:themeColor="text1"/>
          <w:position w:val="1"/>
        </w:rPr>
        <w:t>oxygénation extracorporelle</w:t>
      </w:r>
      <w:r w:rsidR="005576FA" w:rsidRPr="009D23B3">
        <w:rPr>
          <w:rFonts w:eastAsia="Open Sans" w:cs="Arial"/>
          <w:color w:val="000000" w:themeColor="text1"/>
          <w:position w:val="1"/>
        </w:rPr>
        <w:t>, des consultations en</w:t>
      </w:r>
      <w:r w:rsidR="00E14888" w:rsidRPr="009D23B3">
        <w:rPr>
          <w:rFonts w:eastAsia="Open Sans" w:cs="Arial"/>
          <w:color w:val="000000" w:themeColor="text1"/>
          <w:position w:val="1"/>
        </w:rPr>
        <w:t xml:space="preserve"> </w:t>
      </w:r>
      <w:r w:rsidR="00886C5C" w:rsidRPr="009D23B3">
        <w:rPr>
          <w:rFonts w:eastAsia="Open Sans" w:cs="Arial"/>
          <w:color w:val="000000" w:themeColor="text1"/>
          <w:position w:val="1"/>
        </w:rPr>
        <w:t xml:space="preserve">télémédecine </w:t>
      </w:r>
      <w:r w:rsidR="005576FA" w:rsidRPr="009D23B3">
        <w:rPr>
          <w:rFonts w:eastAsia="Open Sans" w:cs="Arial"/>
          <w:color w:val="000000" w:themeColor="text1"/>
          <w:position w:val="1"/>
        </w:rPr>
        <w:t xml:space="preserve">et des </w:t>
      </w:r>
      <w:r w:rsidR="00227E35" w:rsidRPr="009D23B3">
        <w:rPr>
          <w:rFonts w:eastAsia="Open Sans" w:cs="Arial"/>
          <w:color w:val="000000" w:themeColor="text1"/>
          <w:position w:val="1"/>
        </w:rPr>
        <w:t>test</w:t>
      </w:r>
      <w:r w:rsidR="005576FA" w:rsidRPr="009D23B3">
        <w:rPr>
          <w:rFonts w:eastAsia="Open Sans" w:cs="Arial"/>
          <w:color w:val="000000" w:themeColor="text1"/>
          <w:position w:val="1"/>
        </w:rPr>
        <w:t>s</w:t>
      </w:r>
      <w:r w:rsidR="00227E35" w:rsidRPr="009D23B3">
        <w:rPr>
          <w:rFonts w:eastAsia="Open Sans" w:cs="Arial"/>
          <w:color w:val="000000" w:themeColor="text1"/>
          <w:position w:val="1"/>
        </w:rPr>
        <w:t xml:space="preserve"> au point d’intervention</w:t>
      </w:r>
      <w:r w:rsidR="002C1499" w:rsidRPr="009D23B3">
        <w:rPr>
          <w:rFonts w:eastAsia="Open Sans" w:cs="Arial"/>
          <w:color w:val="000000" w:themeColor="text1"/>
          <w:position w:val="1"/>
        </w:rPr>
        <w:t xml:space="preserve"> en sont de bons exemples</w:t>
      </w:r>
      <w:r w:rsidR="00886C5C" w:rsidRPr="009D23B3">
        <w:rPr>
          <w:rFonts w:eastAsia="Open Sans" w:cs="Arial"/>
          <w:color w:val="000000" w:themeColor="text1"/>
          <w:position w:val="1"/>
        </w:rPr>
        <w:t>.</w:t>
      </w:r>
    </w:p>
    <w:p w14:paraId="06ED7C94" w14:textId="1E7E5C1D" w:rsidR="00886C5C" w:rsidRPr="009D23B3" w:rsidRDefault="00266FFB" w:rsidP="00886C5C">
      <w:pPr>
        <w:pStyle w:val="Paragraphedeliste"/>
        <w:numPr>
          <w:ilvl w:val="0"/>
          <w:numId w:val="4"/>
        </w:numPr>
        <w:spacing w:before="120"/>
        <w:ind w:left="714" w:hanging="357"/>
        <w:contextualSpacing w:val="0"/>
        <w:rPr>
          <w:color w:val="000000" w:themeColor="text1"/>
        </w:rPr>
      </w:pPr>
      <w:r w:rsidRPr="009D23B3">
        <w:rPr>
          <w:color w:val="000000" w:themeColor="text1"/>
        </w:rPr>
        <w:t>Dans une perspective plus large, les</w:t>
      </w:r>
      <w:r w:rsidR="00886C5C" w:rsidRPr="009D23B3">
        <w:rPr>
          <w:color w:val="000000" w:themeColor="text1"/>
        </w:rPr>
        <w:t xml:space="preserve"> technologies </w:t>
      </w:r>
      <w:r w:rsidRPr="009D23B3">
        <w:rPr>
          <w:color w:val="000000" w:themeColor="text1"/>
        </w:rPr>
        <w:t xml:space="preserve">émergentes </w:t>
      </w:r>
      <w:r w:rsidR="00375487" w:rsidRPr="009D23B3">
        <w:rPr>
          <w:color w:val="000000" w:themeColor="text1"/>
        </w:rPr>
        <w:t>comme</w:t>
      </w:r>
      <w:r w:rsidRPr="009D23B3">
        <w:rPr>
          <w:color w:val="000000" w:themeColor="text1"/>
        </w:rPr>
        <w:t xml:space="preserve"> la robotique et l’</w:t>
      </w:r>
      <w:r w:rsidR="00886C5C" w:rsidRPr="009D23B3">
        <w:rPr>
          <w:color w:val="000000" w:themeColor="text1"/>
        </w:rPr>
        <w:t>intelligence artificielle</w:t>
      </w:r>
      <w:r w:rsidR="000B3C9C" w:rsidRPr="009D23B3">
        <w:rPr>
          <w:color w:val="000000" w:themeColor="text1"/>
        </w:rPr>
        <w:t xml:space="preserve"> et les avancées technologiques et techniques en médecine et en aviation</w:t>
      </w:r>
      <w:r w:rsidR="00886C5C" w:rsidRPr="009D23B3">
        <w:rPr>
          <w:color w:val="000000" w:themeColor="text1"/>
        </w:rPr>
        <w:t xml:space="preserve"> </w:t>
      </w:r>
      <w:r w:rsidR="000B3C9C" w:rsidRPr="009D23B3">
        <w:rPr>
          <w:color w:val="000000" w:themeColor="text1"/>
        </w:rPr>
        <w:t>continuent de susciter l’intérêt</w:t>
      </w:r>
      <w:r w:rsidR="00886C5C" w:rsidRPr="009D23B3">
        <w:rPr>
          <w:color w:val="000000" w:themeColor="text1"/>
        </w:rPr>
        <w:t>.</w:t>
      </w:r>
    </w:p>
    <w:p w14:paraId="5FD0F721" w14:textId="7EACB93E" w:rsidR="00886C5C" w:rsidRPr="009D23B3" w:rsidRDefault="00A201AB" w:rsidP="00886C5C">
      <w:pPr>
        <w:pStyle w:val="Paragraphedeliste"/>
        <w:numPr>
          <w:ilvl w:val="0"/>
          <w:numId w:val="4"/>
        </w:numPr>
        <w:spacing w:before="120"/>
        <w:ind w:left="714" w:hanging="357"/>
        <w:contextualSpacing w:val="0"/>
        <w:rPr>
          <w:color w:val="000000" w:themeColor="text1"/>
        </w:rPr>
      </w:pPr>
      <w:r w:rsidRPr="009D23B3">
        <w:rPr>
          <w:color w:val="000000" w:themeColor="text1"/>
        </w:rPr>
        <w:t>La pénurie mondiale de pilotes</w:t>
      </w:r>
      <w:r w:rsidR="00886C5C" w:rsidRPr="009D23B3">
        <w:rPr>
          <w:color w:val="000000" w:themeColor="text1"/>
        </w:rPr>
        <w:t xml:space="preserve"> </w:t>
      </w:r>
      <w:r w:rsidR="005576FA" w:rsidRPr="009D23B3">
        <w:rPr>
          <w:color w:val="000000" w:themeColor="text1"/>
        </w:rPr>
        <w:t>nui</w:t>
      </w:r>
      <w:r w:rsidR="00266FFB" w:rsidRPr="009D23B3">
        <w:rPr>
          <w:color w:val="000000" w:themeColor="text1"/>
        </w:rPr>
        <w:t>san</w:t>
      </w:r>
      <w:r w:rsidR="005576FA" w:rsidRPr="009D23B3">
        <w:rPr>
          <w:color w:val="000000" w:themeColor="text1"/>
        </w:rPr>
        <w:t>t toujours aux</w:t>
      </w:r>
      <w:r w:rsidR="003666A3" w:rsidRPr="009D23B3">
        <w:rPr>
          <w:color w:val="000000" w:themeColor="text1"/>
        </w:rPr>
        <w:t xml:space="preserve"> transporteurs aériens</w:t>
      </w:r>
      <w:r w:rsidR="00886C5C" w:rsidRPr="009D23B3">
        <w:rPr>
          <w:color w:val="000000" w:themeColor="text1"/>
        </w:rPr>
        <w:t xml:space="preserve"> </w:t>
      </w:r>
      <w:r w:rsidR="005576FA" w:rsidRPr="009D23B3">
        <w:rPr>
          <w:color w:val="000000" w:themeColor="text1"/>
        </w:rPr>
        <w:t>partout a</w:t>
      </w:r>
      <w:r w:rsidR="004A4267" w:rsidRPr="009D23B3">
        <w:rPr>
          <w:color w:val="000000" w:themeColor="text1"/>
        </w:rPr>
        <w:t>u pays</w:t>
      </w:r>
      <w:r w:rsidR="00886C5C" w:rsidRPr="009D23B3">
        <w:rPr>
          <w:color w:val="000000" w:themeColor="text1"/>
        </w:rPr>
        <w:t xml:space="preserve">, </w:t>
      </w:r>
      <w:r w:rsidR="00895B05" w:rsidRPr="009D23B3">
        <w:rPr>
          <w:color w:val="000000" w:themeColor="text1"/>
        </w:rPr>
        <w:t>il sera important de ne pas relâcher les efforts</w:t>
      </w:r>
      <w:r w:rsidR="00266FFB" w:rsidRPr="009D23B3">
        <w:rPr>
          <w:color w:val="000000" w:themeColor="text1"/>
        </w:rPr>
        <w:t xml:space="preserve"> </w:t>
      </w:r>
      <w:r w:rsidR="00895B05" w:rsidRPr="009D23B3">
        <w:rPr>
          <w:color w:val="000000" w:themeColor="text1"/>
        </w:rPr>
        <w:t>d</w:t>
      </w:r>
      <w:r w:rsidR="00266FFB" w:rsidRPr="009D23B3">
        <w:rPr>
          <w:color w:val="000000" w:themeColor="text1"/>
        </w:rPr>
        <w:t>e</w:t>
      </w:r>
      <w:r w:rsidR="00886C5C" w:rsidRPr="009D23B3">
        <w:rPr>
          <w:color w:val="000000" w:themeColor="text1"/>
        </w:rPr>
        <w:t xml:space="preserve"> </w:t>
      </w:r>
      <w:r w:rsidR="0014336B" w:rsidRPr="009D23B3">
        <w:rPr>
          <w:color w:val="000000" w:themeColor="text1"/>
        </w:rPr>
        <w:t xml:space="preserve">recrutement et </w:t>
      </w:r>
      <w:r w:rsidR="00895B05" w:rsidRPr="009D23B3">
        <w:rPr>
          <w:color w:val="000000" w:themeColor="text1"/>
        </w:rPr>
        <w:t xml:space="preserve">de </w:t>
      </w:r>
      <w:r w:rsidR="0014336B" w:rsidRPr="009D23B3">
        <w:rPr>
          <w:color w:val="000000" w:themeColor="text1"/>
        </w:rPr>
        <w:t>rétention</w:t>
      </w:r>
      <w:r w:rsidR="00886C5C" w:rsidRPr="009D23B3">
        <w:rPr>
          <w:color w:val="000000" w:themeColor="text1"/>
        </w:rPr>
        <w:t>.</w:t>
      </w:r>
    </w:p>
    <w:p w14:paraId="6EA5A41F" w14:textId="40EC2A44" w:rsidR="00886C5C" w:rsidRPr="009D23B3" w:rsidRDefault="004261A2" w:rsidP="00886C5C">
      <w:pPr>
        <w:pStyle w:val="Paragraphedeliste"/>
        <w:numPr>
          <w:ilvl w:val="0"/>
          <w:numId w:val="4"/>
        </w:numPr>
        <w:tabs>
          <w:tab w:val="left" w:pos="851"/>
        </w:tabs>
        <w:spacing w:before="120"/>
        <w:ind w:left="714" w:right="-279" w:hanging="357"/>
        <w:contextualSpacing w:val="0"/>
        <w:rPr>
          <w:color w:val="000000" w:themeColor="text1"/>
        </w:rPr>
      </w:pPr>
      <w:r w:rsidRPr="009D23B3">
        <w:rPr>
          <w:rFonts w:eastAsia="Open Sans" w:cstheme="minorHAnsi"/>
          <w:color w:val="000000" w:themeColor="text1"/>
          <w:position w:val="1"/>
        </w:rPr>
        <w:t>La viabilité</w:t>
      </w:r>
      <w:r w:rsidR="00886C5C" w:rsidRPr="009D23B3">
        <w:rPr>
          <w:rFonts w:eastAsia="Open Sans" w:cstheme="minorHAnsi"/>
          <w:color w:val="000000" w:themeColor="text1"/>
          <w:position w:val="1"/>
        </w:rPr>
        <w:t xml:space="preserve"> </w:t>
      </w:r>
      <w:r w:rsidR="009B05C3" w:rsidRPr="009D23B3">
        <w:rPr>
          <w:rFonts w:eastAsia="Open Sans" w:cstheme="minorHAnsi"/>
          <w:color w:val="000000" w:themeColor="text1"/>
          <w:position w:val="1"/>
        </w:rPr>
        <w:t>des zones d’atterrissage</w:t>
      </w:r>
      <w:r w:rsidR="00CB6DBD" w:rsidRPr="009D23B3">
        <w:rPr>
          <w:rFonts w:eastAsia="Open Sans" w:cstheme="minorHAnsi"/>
          <w:color w:val="000000" w:themeColor="text1"/>
          <w:position w:val="1"/>
        </w:rPr>
        <w:t>,</w:t>
      </w:r>
      <w:r w:rsidR="00CD5531" w:rsidRPr="009D23B3">
        <w:rPr>
          <w:rFonts w:eastAsia="Open Sans" w:cstheme="minorHAnsi"/>
          <w:color w:val="000000" w:themeColor="text1"/>
          <w:position w:val="1"/>
        </w:rPr>
        <w:t xml:space="preserve"> dont celle</w:t>
      </w:r>
      <w:r w:rsidR="001043BA" w:rsidRPr="009D23B3">
        <w:rPr>
          <w:rFonts w:eastAsia="Open Sans" w:cstheme="minorHAnsi"/>
          <w:color w:val="000000" w:themeColor="text1"/>
          <w:position w:val="1"/>
        </w:rPr>
        <w:t xml:space="preserve"> des</w:t>
      </w:r>
      <w:r w:rsidR="00886C5C" w:rsidRPr="009D23B3">
        <w:rPr>
          <w:rFonts w:eastAsia="Open Sans" w:cstheme="minorHAnsi"/>
          <w:color w:val="000000" w:themeColor="text1"/>
          <w:position w:val="1"/>
        </w:rPr>
        <w:t xml:space="preserve"> </w:t>
      </w:r>
      <w:r w:rsidR="001043BA" w:rsidRPr="009D23B3">
        <w:rPr>
          <w:rFonts w:eastAsia="Open Sans" w:cstheme="minorHAnsi"/>
          <w:color w:val="000000" w:themeColor="text1"/>
          <w:position w:val="1"/>
        </w:rPr>
        <w:t>petits aéroports municipaux et le risque d’empiètement urbain sur les plateformes d’hélicoptère dans les zones densément peuplées, est toujours source de préoccupation.</w:t>
      </w:r>
    </w:p>
    <w:p w14:paraId="6396321F" w14:textId="77777777" w:rsidR="00886C5C" w:rsidRPr="009D23B3" w:rsidRDefault="00886C5C" w:rsidP="00886C5C">
      <w:pPr>
        <w:rPr>
          <w:color w:val="000000" w:themeColor="text1"/>
        </w:rPr>
      </w:pPr>
    </w:p>
    <w:p w14:paraId="140DA8A7" w14:textId="77777777" w:rsidR="00886C5C" w:rsidRPr="009D23B3" w:rsidRDefault="00886C5C" w:rsidP="00886C5C">
      <w:pPr>
        <w:rPr>
          <w:b/>
        </w:rPr>
      </w:pPr>
      <w:r w:rsidRPr="009D23B3">
        <w:rPr>
          <w:b/>
        </w:rPr>
        <w:t>Risques et mesures d’atténuation</w:t>
      </w:r>
    </w:p>
    <w:p w14:paraId="6B0BDCE4" w14:textId="77777777" w:rsidR="00886C5C" w:rsidRPr="009D23B3" w:rsidRDefault="00886C5C" w:rsidP="00886C5C"/>
    <w:p w14:paraId="412608F2" w14:textId="77777777" w:rsidR="00886C5C" w:rsidRPr="009D23B3" w:rsidRDefault="00886C5C" w:rsidP="00886C5C">
      <w:r w:rsidRPr="009D23B3">
        <w:t xml:space="preserve">Afin de se conformer aux pratiques exemplaires en matière de gestion des risques de l’entreprise, </w:t>
      </w:r>
      <w:proofErr w:type="spellStart"/>
      <w:r w:rsidRPr="009D23B3">
        <w:t>Ornge</w:t>
      </w:r>
      <w:proofErr w:type="spellEnd"/>
      <w:r w:rsidRPr="009D23B3">
        <w:t xml:space="preserve"> détecte, surveille et gère les risques tout au long de l’année dans le but de réduire au minimum son profil de risque. Voici un tableau résumant certains risques liés aux opérations.</w:t>
      </w:r>
    </w:p>
    <w:p w14:paraId="6B31F7F7" w14:textId="77777777" w:rsidR="00886C5C" w:rsidRPr="009D23B3" w:rsidRDefault="00886C5C" w:rsidP="00886C5C"/>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4"/>
        <w:gridCol w:w="5816"/>
      </w:tblGrid>
      <w:tr w:rsidR="008F07A3" w:rsidRPr="009D23B3" w14:paraId="6DE53AE0" w14:textId="77777777" w:rsidTr="00886C5C">
        <w:trPr>
          <w:trHeight w:val="246"/>
          <w:tblHeader/>
        </w:trPr>
        <w:tc>
          <w:tcPr>
            <w:tcW w:w="3544" w:type="dxa"/>
            <w:tcBorders>
              <w:top w:val="nil"/>
              <w:bottom w:val="single" w:sz="4" w:space="0" w:color="auto"/>
            </w:tcBorders>
            <w:shd w:val="clear" w:color="auto" w:fill="262626"/>
          </w:tcPr>
          <w:p w14:paraId="7702A694" w14:textId="77777777" w:rsidR="00886C5C" w:rsidRPr="009D23B3" w:rsidRDefault="00886C5C" w:rsidP="00886C5C">
            <w:pPr>
              <w:rPr>
                <w:b/>
              </w:rPr>
            </w:pPr>
            <w:r w:rsidRPr="009D23B3">
              <w:rPr>
                <w:b/>
              </w:rPr>
              <w:t>Risque</w:t>
            </w:r>
          </w:p>
        </w:tc>
        <w:tc>
          <w:tcPr>
            <w:tcW w:w="5816" w:type="dxa"/>
            <w:tcBorders>
              <w:top w:val="nil"/>
              <w:bottom w:val="single" w:sz="4" w:space="0" w:color="auto"/>
            </w:tcBorders>
            <w:shd w:val="clear" w:color="auto" w:fill="262626"/>
          </w:tcPr>
          <w:p w14:paraId="3BBD72AD" w14:textId="77777777" w:rsidR="00886C5C" w:rsidRPr="009D23B3" w:rsidRDefault="00886C5C" w:rsidP="00886C5C">
            <w:pPr>
              <w:rPr>
                <w:rFonts w:cs="Arial"/>
                <w:b/>
              </w:rPr>
            </w:pPr>
            <w:r w:rsidRPr="009D23B3">
              <w:rPr>
                <w:rFonts w:cs="Arial"/>
                <w:b/>
              </w:rPr>
              <w:t>Mesure d’atténuation</w:t>
            </w:r>
          </w:p>
        </w:tc>
      </w:tr>
      <w:tr w:rsidR="008F07A3" w:rsidRPr="009D23B3" w14:paraId="2B510A5B" w14:textId="77777777" w:rsidTr="00886C5C">
        <w:trPr>
          <w:trHeight w:val="979"/>
        </w:trPr>
        <w:tc>
          <w:tcPr>
            <w:tcW w:w="3544" w:type="dxa"/>
            <w:shd w:val="clear" w:color="auto" w:fill="auto"/>
          </w:tcPr>
          <w:p w14:paraId="0E109006" w14:textId="77777777" w:rsidR="00886C5C" w:rsidRPr="009D23B3" w:rsidRDefault="00886C5C" w:rsidP="00886C5C">
            <w:r w:rsidRPr="009D23B3">
              <w:t>Transport en situation critique – risque d’accident durant un transport aérien ou terrestre</w:t>
            </w:r>
          </w:p>
        </w:tc>
        <w:tc>
          <w:tcPr>
            <w:tcW w:w="5816" w:type="dxa"/>
            <w:shd w:val="clear" w:color="auto" w:fill="auto"/>
          </w:tcPr>
          <w:p w14:paraId="2C71F858" w14:textId="6A663164" w:rsidR="00886C5C" w:rsidRPr="009D23B3" w:rsidRDefault="00886C5C" w:rsidP="00F44C89">
            <w:proofErr w:type="spellStart"/>
            <w:r w:rsidRPr="009D23B3">
              <w:t>Ornge</w:t>
            </w:r>
            <w:proofErr w:type="spellEnd"/>
            <w:r w:rsidRPr="009D23B3">
              <w:t xml:space="preserve"> a mis en place de solides mesures d’atténuation, notamment des programmes exhaustifs de normalisation et de formation. </w:t>
            </w:r>
            <w:r w:rsidR="00F44C89" w:rsidRPr="009D23B3">
              <w:t xml:space="preserve">La formation initiale des pilotes et les programmes de formation </w:t>
            </w:r>
            <w:r w:rsidR="00D650E6" w:rsidRPr="009D23B3">
              <w:t xml:space="preserve">annuels </w:t>
            </w:r>
            <w:r w:rsidR="00F44C89" w:rsidRPr="009D23B3">
              <w:t>sont supervisés par Transports Canada.</w:t>
            </w:r>
            <w:r w:rsidRPr="009D23B3">
              <w:t xml:space="preserve"> Le système de gestion de la sécurité </w:t>
            </w:r>
            <w:r w:rsidRPr="009D23B3">
              <w:lastRenderedPageBreak/>
              <w:t>d’</w:t>
            </w:r>
            <w:proofErr w:type="spellStart"/>
            <w:r w:rsidRPr="009D23B3">
              <w:t>Ornge</w:t>
            </w:r>
            <w:proofErr w:type="spellEnd"/>
            <w:r w:rsidRPr="009D23B3">
              <w:t xml:space="preserve">, qui est également supervisé par Transports Canada, assure quant à lui la surveillance des normes et des pratiques de sécurité par l’intermédiaire d’un système actif de rapports sur la sécurité. De plus, </w:t>
            </w:r>
            <w:proofErr w:type="spellStart"/>
            <w:r w:rsidRPr="009D23B3">
              <w:t>Ornge</w:t>
            </w:r>
            <w:proofErr w:type="spellEnd"/>
            <w:r w:rsidRPr="009D23B3">
              <w:t xml:space="preserve"> offre une formation aux conducteurs assurant le transport terrestre.</w:t>
            </w:r>
          </w:p>
        </w:tc>
      </w:tr>
      <w:tr w:rsidR="008F07A3" w:rsidRPr="009D23B3" w14:paraId="1A7B8D2E" w14:textId="77777777" w:rsidTr="00886C5C">
        <w:trPr>
          <w:trHeight w:val="416"/>
        </w:trPr>
        <w:tc>
          <w:tcPr>
            <w:tcW w:w="3544" w:type="dxa"/>
            <w:tcBorders>
              <w:top w:val="nil"/>
            </w:tcBorders>
            <w:shd w:val="clear" w:color="auto" w:fill="auto"/>
          </w:tcPr>
          <w:p w14:paraId="5F071C59" w14:textId="77777777" w:rsidR="00886C5C" w:rsidRPr="009D23B3" w:rsidRDefault="00886C5C" w:rsidP="00886C5C">
            <w:r w:rsidRPr="009D23B3">
              <w:lastRenderedPageBreak/>
              <w:t xml:space="preserve">Incapacité à donner suite à une demande de service – les principales raisons pour lesquelles </w:t>
            </w:r>
            <w:proofErr w:type="spellStart"/>
            <w:r w:rsidRPr="009D23B3">
              <w:t>Ornge</w:t>
            </w:r>
            <w:proofErr w:type="spellEnd"/>
            <w:r w:rsidRPr="009D23B3">
              <w:t xml:space="preserve"> ne pourrait donner suite à une demande sont de mauvaises conditions climatiques, un volume de demandes trop grand, un manque d’effectif ou des problèmes mécaniques</w:t>
            </w:r>
          </w:p>
        </w:tc>
        <w:tc>
          <w:tcPr>
            <w:tcW w:w="5816" w:type="dxa"/>
            <w:tcBorders>
              <w:top w:val="nil"/>
            </w:tcBorders>
            <w:shd w:val="clear" w:color="auto" w:fill="auto"/>
          </w:tcPr>
          <w:p w14:paraId="2ED773A0" w14:textId="3EF4BC69" w:rsidR="00886C5C" w:rsidRPr="009D23B3" w:rsidRDefault="00886C5C" w:rsidP="006F7E33">
            <w:pPr>
              <w:rPr>
                <w:rFonts w:cs="Arial"/>
              </w:rPr>
            </w:pPr>
            <w:r w:rsidRPr="009D23B3">
              <w:rPr>
                <w:rFonts w:cs="Arial"/>
              </w:rPr>
              <w:t>Des mesures sont prises pour déployer efficacement les ressources et réduire au minimum les problèmes associés au volume de demandes et aux conditions météorologiques. Des systèmes et des processus d’entretien sont en place pour planifier l’entretien de routine et réduire au minimum le temps d’immobilisation qui y est associé. La planification des effectifs avec certitude est une de nos priorités clés</w:t>
            </w:r>
            <w:r w:rsidR="005A510F" w:rsidRPr="009D23B3">
              <w:rPr>
                <w:rFonts w:cs="Arial"/>
              </w:rPr>
              <w:t xml:space="preserve">. </w:t>
            </w:r>
            <w:r w:rsidR="00BE5925" w:rsidRPr="009D23B3">
              <w:rPr>
                <w:rFonts w:cs="Arial"/>
              </w:rPr>
              <w:t xml:space="preserve">L’embauche </w:t>
            </w:r>
            <w:r w:rsidR="006F7E33" w:rsidRPr="009D23B3">
              <w:rPr>
                <w:rFonts w:cs="Arial"/>
              </w:rPr>
              <w:t>d’employés sur appel aide à combler les absences imprévues</w:t>
            </w:r>
            <w:r w:rsidR="00BE5925" w:rsidRPr="009D23B3">
              <w:rPr>
                <w:rFonts w:cs="Arial"/>
              </w:rPr>
              <w:t>, et</w:t>
            </w:r>
            <w:r w:rsidR="004D41FE" w:rsidRPr="009D23B3">
              <w:rPr>
                <w:rFonts w:cs="Arial"/>
              </w:rPr>
              <w:t xml:space="preserve"> l</w:t>
            </w:r>
            <w:r w:rsidR="006F7E33" w:rsidRPr="009D23B3">
              <w:rPr>
                <w:rFonts w:cs="Arial"/>
              </w:rPr>
              <w:t xml:space="preserve">es </w:t>
            </w:r>
            <w:r w:rsidR="006F7E33" w:rsidRPr="009D23B3">
              <w:rPr>
                <w:rFonts w:cs="Arial"/>
              </w:rPr>
              <w:t xml:space="preserve">activités de recrutement </w:t>
            </w:r>
            <w:r w:rsidR="004D41FE" w:rsidRPr="009D23B3">
              <w:rPr>
                <w:rFonts w:cs="Arial"/>
              </w:rPr>
              <w:t xml:space="preserve">et de rétention sont menées </w:t>
            </w:r>
            <w:r w:rsidR="006F7E33" w:rsidRPr="009D23B3">
              <w:rPr>
                <w:rFonts w:cs="Arial"/>
              </w:rPr>
              <w:t xml:space="preserve">en continu </w:t>
            </w:r>
            <w:r w:rsidR="00B171A2" w:rsidRPr="009D23B3">
              <w:rPr>
                <w:rFonts w:cs="Arial"/>
              </w:rPr>
              <w:t xml:space="preserve">étant donné le contexte de </w:t>
            </w:r>
            <w:r w:rsidR="006F7E33" w:rsidRPr="009D23B3">
              <w:rPr>
                <w:rFonts w:cs="Arial"/>
              </w:rPr>
              <w:t>pénurie mondiale de pilotes d’aéronefs à voilure fixe (avions).</w:t>
            </w:r>
          </w:p>
        </w:tc>
      </w:tr>
      <w:tr w:rsidR="008F07A3" w:rsidRPr="009D23B3" w14:paraId="5A63951D" w14:textId="77777777" w:rsidTr="00886C5C">
        <w:trPr>
          <w:trHeight w:val="416"/>
        </w:trPr>
        <w:tc>
          <w:tcPr>
            <w:tcW w:w="3544" w:type="dxa"/>
            <w:tcBorders>
              <w:top w:val="nil"/>
            </w:tcBorders>
            <w:shd w:val="clear" w:color="auto" w:fill="auto"/>
          </w:tcPr>
          <w:p w14:paraId="10E3DF34" w14:textId="77777777" w:rsidR="00886C5C" w:rsidRPr="009D23B3" w:rsidRDefault="00886C5C" w:rsidP="00886C5C">
            <w:r w:rsidRPr="009D23B3">
              <w:t>Risque clinique – petit nombre de patients présentant de graves problèmes posant un risque clinique</w:t>
            </w:r>
          </w:p>
        </w:tc>
        <w:tc>
          <w:tcPr>
            <w:tcW w:w="5816" w:type="dxa"/>
            <w:tcBorders>
              <w:top w:val="nil"/>
            </w:tcBorders>
            <w:shd w:val="clear" w:color="auto" w:fill="auto"/>
          </w:tcPr>
          <w:p w14:paraId="10F677EE" w14:textId="4DECCDAD" w:rsidR="00886C5C" w:rsidRPr="009D23B3" w:rsidRDefault="00886C5C" w:rsidP="00D43E3F">
            <w:pPr>
              <w:rPr>
                <w:rFonts w:cs="Arial"/>
              </w:rPr>
            </w:pPr>
            <w:r w:rsidRPr="009D23B3">
              <w:rPr>
                <w:rFonts w:cs="Arial"/>
              </w:rPr>
              <w:t xml:space="preserve">Les dossiers médicaux sont vérifiés régulièrement, et les indicateurs cliniques sont examinés pour évaluer le respect des normes cliniques. </w:t>
            </w:r>
            <w:r w:rsidR="00D43E3F" w:rsidRPr="009D23B3">
              <w:rPr>
                <w:rFonts w:cs="Arial"/>
              </w:rPr>
              <w:t xml:space="preserve">La formation médicale continue </w:t>
            </w:r>
            <w:r w:rsidR="00D43E3F" w:rsidRPr="009D23B3">
              <w:rPr>
                <w:rFonts w:cs="Arial"/>
              </w:rPr>
              <w:t>traite de</w:t>
            </w:r>
            <w:r w:rsidR="00D43E3F" w:rsidRPr="009D23B3">
              <w:rPr>
                <w:rFonts w:cs="Arial"/>
              </w:rPr>
              <w:t xml:space="preserve"> problèmes recensés au moyen d’indicateurs cliniques, notamment les compétences nécessaires dans les cas graves.</w:t>
            </w:r>
          </w:p>
        </w:tc>
      </w:tr>
      <w:tr w:rsidR="008F07A3" w:rsidRPr="009D23B3" w14:paraId="0F36BDF3" w14:textId="77777777" w:rsidTr="00886C5C">
        <w:trPr>
          <w:trHeight w:val="575"/>
        </w:trPr>
        <w:tc>
          <w:tcPr>
            <w:tcW w:w="3544" w:type="dxa"/>
            <w:shd w:val="clear" w:color="auto" w:fill="auto"/>
          </w:tcPr>
          <w:p w14:paraId="395C6775" w14:textId="622B9DC8" w:rsidR="00886C5C" w:rsidRPr="009D23B3" w:rsidRDefault="00886C5C" w:rsidP="00886C5C">
            <w:pPr>
              <w:rPr>
                <w:color w:val="000000" w:themeColor="text1"/>
              </w:rPr>
            </w:pPr>
            <w:r w:rsidRPr="009D23B3">
              <w:rPr>
                <w:color w:val="000000" w:themeColor="text1"/>
              </w:rPr>
              <w:t>Automati</w:t>
            </w:r>
            <w:r w:rsidR="006F7E33" w:rsidRPr="009D23B3">
              <w:rPr>
                <w:color w:val="000000" w:themeColor="text1"/>
              </w:rPr>
              <w:t>sati</w:t>
            </w:r>
            <w:r w:rsidRPr="009D23B3">
              <w:rPr>
                <w:color w:val="000000" w:themeColor="text1"/>
              </w:rPr>
              <w:t xml:space="preserve">on – </w:t>
            </w:r>
            <w:r w:rsidR="003969AD" w:rsidRPr="009D23B3">
              <w:rPr>
                <w:color w:val="000000" w:themeColor="text1"/>
              </w:rPr>
              <w:t>d</w:t>
            </w:r>
            <w:r w:rsidR="00946863" w:rsidRPr="009D23B3">
              <w:rPr>
                <w:color w:val="000000" w:themeColor="text1"/>
              </w:rPr>
              <w:t>e nouvelles possibilités et de nouveaux défis émergent à mesure</w:t>
            </w:r>
            <w:r w:rsidRPr="009D23B3">
              <w:rPr>
                <w:rFonts w:eastAsia="Times New Roman"/>
                <w:color w:val="000000" w:themeColor="text1"/>
              </w:rPr>
              <w:t xml:space="preserve"> </w:t>
            </w:r>
            <w:r w:rsidR="00946863" w:rsidRPr="009D23B3">
              <w:rPr>
                <w:rFonts w:eastAsia="Times New Roman"/>
                <w:color w:val="000000" w:themeColor="text1"/>
              </w:rPr>
              <w:t>qu’</w:t>
            </w:r>
            <w:proofErr w:type="spellStart"/>
            <w:r w:rsidR="00946863" w:rsidRPr="009D23B3">
              <w:rPr>
                <w:rFonts w:eastAsia="Times New Roman"/>
                <w:color w:val="000000" w:themeColor="text1"/>
              </w:rPr>
              <w:t>Ornge</w:t>
            </w:r>
            <w:proofErr w:type="spellEnd"/>
            <w:r w:rsidR="00946863" w:rsidRPr="009D23B3">
              <w:rPr>
                <w:rFonts w:eastAsia="Times New Roman"/>
                <w:color w:val="000000" w:themeColor="text1"/>
              </w:rPr>
              <w:t xml:space="preserve"> délaisse les procédures manuelles pour des</w:t>
            </w:r>
            <w:r w:rsidRPr="009D23B3">
              <w:rPr>
                <w:rFonts w:eastAsia="Times New Roman"/>
                <w:color w:val="000000" w:themeColor="text1"/>
              </w:rPr>
              <w:t xml:space="preserve"> solutions</w:t>
            </w:r>
            <w:r w:rsidR="00946863" w:rsidRPr="009D23B3">
              <w:rPr>
                <w:rFonts w:eastAsia="Times New Roman"/>
                <w:color w:val="000000" w:themeColor="text1"/>
              </w:rPr>
              <w:t xml:space="preserve"> intégrées et automatisées</w:t>
            </w:r>
          </w:p>
        </w:tc>
        <w:tc>
          <w:tcPr>
            <w:tcW w:w="5816" w:type="dxa"/>
            <w:shd w:val="clear" w:color="auto" w:fill="auto"/>
          </w:tcPr>
          <w:p w14:paraId="28F9B8E4" w14:textId="13EAFE3C" w:rsidR="00886C5C" w:rsidRPr="009D23B3" w:rsidRDefault="008A152B" w:rsidP="00321176">
            <w:pPr>
              <w:rPr>
                <w:rFonts w:eastAsia="Times New Roman"/>
                <w:color w:val="000000" w:themeColor="text1"/>
              </w:rPr>
            </w:pPr>
            <w:r w:rsidRPr="009D23B3">
              <w:rPr>
                <w:color w:val="000000" w:themeColor="text1"/>
              </w:rPr>
              <w:t>Des processus sont mis en branle</w:t>
            </w:r>
            <w:r w:rsidR="00886C5C" w:rsidRPr="009D23B3">
              <w:rPr>
                <w:color w:val="000000" w:themeColor="text1"/>
              </w:rPr>
              <w:t xml:space="preserve"> </w:t>
            </w:r>
            <w:r w:rsidR="007B0E68" w:rsidRPr="009D23B3">
              <w:rPr>
                <w:color w:val="000000" w:themeColor="text1"/>
              </w:rPr>
              <w:t>pour évaluer</w:t>
            </w:r>
            <w:r w:rsidR="00886C5C" w:rsidRPr="009D23B3">
              <w:rPr>
                <w:color w:val="000000" w:themeColor="text1"/>
              </w:rPr>
              <w:t xml:space="preserve"> </w:t>
            </w:r>
            <w:r w:rsidR="007B0E68" w:rsidRPr="009D23B3">
              <w:rPr>
                <w:color w:val="000000" w:themeColor="text1"/>
              </w:rPr>
              <w:t>l’état de</w:t>
            </w:r>
            <w:r w:rsidR="00F311C4" w:rsidRPr="009D23B3">
              <w:rPr>
                <w:color w:val="000000" w:themeColor="text1"/>
              </w:rPr>
              <w:t xml:space="preserve"> la </w:t>
            </w:r>
            <w:r w:rsidR="007B0E68" w:rsidRPr="009D23B3">
              <w:rPr>
                <w:color w:val="000000" w:themeColor="text1"/>
              </w:rPr>
              <w:t>s</w:t>
            </w:r>
            <w:r w:rsidR="00F311C4" w:rsidRPr="009D23B3">
              <w:rPr>
                <w:color w:val="000000" w:themeColor="text1"/>
              </w:rPr>
              <w:t>ituation</w:t>
            </w:r>
            <w:r w:rsidR="00886C5C" w:rsidRPr="009D23B3">
              <w:rPr>
                <w:color w:val="000000" w:themeColor="text1"/>
              </w:rPr>
              <w:t xml:space="preserve"> </w:t>
            </w:r>
            <w:r w:rsidR="00E22C11" w:rsidRPr="009D23B3">
              <w:rPr>
                <w:color w:val="000000" w:themeColor="text1"/>
              </w:rPr>
              <w:t xml:space="preserve">et pour repérer et exploiter les possibilités </w:t>
            </w:r>
            <w:r w:rsidR="00C93731" w:rsidRPr="009D23B3">
              <w:rPr>
                <w:color w:val="000000" w:themeColor="text1"/>
              </w:rPr>
              <w:t>d’ordre technologique</w:t>
            </w:r>
            <w:r w:rsidR="00886C5C" w:rsidRPr="009D23B3">
              <w:rPr>
                <w:color w:val="000000" w:themeColor="text1"/>
              </w:rPr>
              <w:t xml:space="preserve">. </w:t>
            </w:r>
            <w:r w:rsidR="0073443B" w:rsidRPr="009D23B3">
              <w:rPr>
                <w:color w:val="000000" w:themeColor="text1"/>
              </w:rPr>
              <w:t>L’actualisation continue du</w:t>
            </w:r>
            <w:r w:rsidR="00886C5C" w:rsidRPr="009D23B3">
              <w:rPr>
                <w:color w:val="000000" w:themeColor="text1"/>
              </w:rPr>
              <w:t xml:space="preserve"> </w:t>
            </w:r>
            <w:r w:rsidR="004932C4" w:rsidRPr="009D23B3">
              <w:rPr>
                <w:color w:val="000000" w:themeColor="text1"/>
              </w:rPr>
              <w:t>plan de TI</w:t>
            </w:r>
            <w:r w:rsidR="00886C5C" w:rsidRPr="009D23B3">
              <w:rPr>
                <w:color w:val="000000" w:themeColor="text1"/>
              </w:rPr>
              <w:t xml:space="preserve"> </w:t>
            </w:r>
            <w:r w:rsidR="00EA694C" w:rsidRPr="009D23B3">
              <w:rPr>
                <w:color w:val="000000" w:themeColor="text1"/>
              </w:rPr>
              <w:t xml:space="preserve">doit </w:t>
            </w:r>
            <w:r w:rsidR="0073443B" w:rsidRPr="009D23B3">
              <w:rPr>
                <w:color w:val="000000" w:themeColor="text1"/>
              </w:rPr>
              <w:t>refléter</w:t>
            </w:r>
            <w:r w:rsidR="00EA694C" w:rsidRPr="009D23B3">
              <w:rPr>
                <w:color w:val="000000" w:themeColor="text1"/>
              </w:rPr>
              <w:t xml:space="preserve"> l’évolution d</w:t>
            </w:r>
            <w:r w:rsidR="0073443B" w:rsidRPr="009D23B3">
              <w:rPr>
                <w:color w:val="000000" w:themeColor="text1"/>
              </w:rPr>
              <w:t xml:space="preserve">es exigences </w:t>
            </w:r>
            <w:r w:rsidR="00EA694C" w:rsidRPr="009D23B3">
              <w:rPr>
                <w:color w:val="000000" w:themeColor="text1"/>
              </w:rPr>
              <w:t>informatiques</w:t>
            </w:r>
            <w:r w:rsidR="00886C5C" w:rsidRPr="009D23B3">
              <w:rPr>
                <w:color w:val="000000" w:themeColor="text1"/>
              </w:rPr>
              <w:t xml:space="preserve">. </w:t>
            </w:r>
            <w:r w:rsidR="007B0E68" w:rsidRPr="009D23B3">
              <w:rPr>
                <w:color w:val="000000" w:themeColor="text1"/>
              </w:rPr>
              <w:t>Des mesures de redondance et de reprise après</w:t>
            </w:r>
            <w:r w:rsidR="00321176" w:rsidRPr="009D23B3">
              <w:rPr>
                <w:color w:val="000000" w:themeColor="text1"/>
              </w:rPr>
              <w:t xml:space="preserve"> </w:t>
            </w:r>
            <w:r w:rsidR="007B0E68" w:rsidRPr="009D23B3">
              <w:rPr>
                <w:color w:val="000000" w:themeColor="text1"/>
              </w:rPr>
              <w:t xml:space="preserve">catastrophe sont également en place, </w:t>
            </w:r>
            <w:r w:rsidR="00083CA7" w:rsidRPr="009D23B3">
              <w:rPr>
                <w:color w:val="000000" w:themeColor="text1"/>
              </w:rPr>
              <w:t>y compris des</w:t>
            </w:r>
            <w:r w:rsidR="00886C5C" w:rsidRPr="009D23B3">
              <w:rPr>
                <w:color w:val="000000" w:themeColor="text1"/>
              </w:rPr>
              <w:t xml:space="preserve"> proc</w:t>
            </w:r>
            <w:r w:rsidR="00083CA7" w:rsidRPr="009D23B3">
              <w:rPr>
                <w:color w:val="000000" w:themeColor="text1"/>
              </w:rPr>
              <w:t>é</w:t>
            </w:r>
            <w:r w:rsidR="00886C5C" w:rsidRPr="009D23B3">
              <w:rPr>
                <w:color w:val="000000" w:themeColor="text1"/>
              </w:rPr>
              <w:t xml:space="preserve">dures </w:t>
            </w:r>
            <w:r w:rsidR="004932C4" w:rsidRPr="009D23B3">
              <w:rPr>
                <w:color w:val="000000" w:themeColor="text1"/>
              </w:rPr>
              <w:t>de retour aux</w:t>
            </w:r>
            <w:r w:rsidR="00886C5C" w:rsidRPr="009D23B3">
              <w:rPr>
                <w:color w:val="000000" w:themeColor="text1"/>
              </w:rPr>
              <w:t xml:space="preserve"> </w:t>
            </w:r>
            <w:r w:rsidR="00EA694C" w:rsidRPr="009D23B3">
              <w:rPr>
                <w:color w:val="000000" w:themeColor="text1"/>
              </w:rPr>
              <w:t>opérations de contingence</w:t>
            </w:r>
            <w:r w:rsidR="00886C5C" w:rsidRPr="009D23B3">
              <w:rPr>
                <w:color w:val="000000" w:themeColor="text1"/>
              </w:rPr>
              <w:t xml:space="preserve"> </w:t>
            </w:r>
            <w:r w:rsidR="00EA694C" w:rsidRPr="009D23B3">
              <w:rPr>
                <w:color w:val="000000" w:themeColor="text1"/>
              </w:rPr>
              <w:t>en cas d’</w:t>
            </w:r>
            <w:r w:rsidR="00886C5C" w:rsidRPr="009D23B3">
              <w:rPr>
                <w:color w:val="000000" w:themeColor="text1"/>
              </w:rPr>
              <w:t xml:space="preserve">interruption </w:t>
            </w:r>
            <w:r w:rsidR="00EA694C" w:rsidRPr="009D23B3">
              <w:rPr>
                <w:color w:val="000000" w:themeColor="text1"/>
              </w:rPr>
              <w:t>d</w:t>
            </w:r>
            <w:r w:rsidR="00F311C4" w:rsidRPr="009D23B3">
              <w:rPr>
                <w:color w:val="000000" w:themeColor="text1"/>
              </w:rPr>
              <w:t>e l</w:t>
            </w:r>
            <w:r w:rsidR="00EA694C" w:rsidRPr="009D23B3">
              <w:rPr>
                <w:color w:val="000000" w:themeColor="text1"/>
              </w:rPr>
              <w:t>’accès aux données électroniques</w:t>
            </w:r>
            <w:r w:rsidR="00886C5C" w:rsidRPr="009D23B3">
              <w:rPr>
                <w:color w:val="000000" w:themeColor="text1"/>
              </w:rPr>
              <w:t xml:space="preserve">. </w:t>
            </w:r>
            <w:r w:rsidR="007B0E68" w:rsidRPr="009D23B3">
              <w:rPr>
                <w:color w:val="000000" w:themeColor="text1"/>
              </w:rPr>
              <w:t>Des audits de sécurité sont effectués, et les systèmes font l’objet d’une surveillance.</w:t>
            </w:r>
          </w:p>
        </w:tc>
      </w:tr>
      <w:tr w:rsidR="008F07A3" w:rsidRPr="009D23B3" w14:paraId="1B5DAFCF" w14:textId="77777777" w:rsidTr="00886C5C">
        <w:trPr>
          <w:trHeight w:val="583"/>
        </w:trPr>
        <w:tc>
          <w:tcPr>
            <w:tcW w:w="3544" w:type="dxa"/>
            <w:shd w:val="clear" w:color="auto" w:fill="auto"/>
          </w:tcPr>
          <w:p w14:paraId="4221D2D1" w14:textId="77777777" w:rsidR="00886C5C" w:rsidRPr="009D23B3" w:rsidRDefault="00886C5C" w:rsidP="00886C5C">
            <w:r w:rsidRPr="009D23B3">
              <w:t>Hausse des coûts à venir</w:t>
            </w:r>
          </w:p>
        </w:tc>
        <w:tc>
          <w:tcPr>
            <w:tcW w:w="5816" w:type="dxa"/>
            <w:shd w:val="clear" w:color="auto" w:fill="auto"/>
          </w:tcPr>
          <w:p w14:paraId="26A176F7" w14:textId="1D727EA0" w:rsidR="00886C5C" w:rsidRPr="009D23B3" w:rsidRDefault="00BE5925" w:rsidP="00BE5925">
            <w:r w:rsidRPr="009D23B3">
              <w:t>La gestion de l’enveloppe de financement nécessite d’utiliser raisonnablement les ressources, de déployer des efforts continus pour trouver des occasions d’économie dans le contexte opérationnel et de maintenir des relations ouvertes et transparentes avec le ministère de la Santé en ce qui a trait à l’optimisation des ressources et aux besoins de financement.</w:t>
            </w:r>
          </w:p>
        </w:tc>
      </w:tr>
    </w:tbl>
    <w:p w14:paraId="30A6ABAC" w14:textId="77777777" w:rsidR="00886C5C" w:rsidRPr="009D23B3" w:rsidRDefault="00886C5C" w:rsidP="00886C5C">
      <w:pPr>
        <w:rPr>
          <w:b/>
        </w:rPr>
      </w:pPr>
    </w:p>
    <w:p w14:paraId="0514C59F" w14:textId="01459E94" w:rsidR="00886C5C" w:rsidRPr="009D23B3" w:rsidRDefault="00886C5C" w:rsidP="00886C5C">
      <w:pPr>
        <w:pStyle w:val="Titre1"/>
      </w:pPr>
      <w:bookmarkStart w:id="6" w:name="_Toc34316406"/>
      <w:r w:rsidRPr="009D23B3">
        <w:t>Principales réalisations en 201</w:t>
      </w:r>
      <w:r w:rsidR="008F25A3" w:rsidRPr="009D23B3">
        <w:t>9</w:t>
      </w:r>
      <w:r w:rsidRPr="009D23B3">
        <w:t>-20</w:t>
      </w:r>
      <w:r w:rsidR="008F25A3" w:rsidRPr="009D23B3">
        <w:t>20</w:t>
      </w:r>
      <w:bookmarkEnd w:id="6"/>
    </w:p>
    <w:p w14:paraId="08EE19F7" w14:textId="77777777" w:rsidR="00886C5C" w:rsidRPr="009D23B3" w:rsidRDefault="00886C5C" w:rsidP="00886C5C"/>
    <w:p w14:paraId="3166CADC" w14:textId="68A567A8" w:rsidR="00886C5C" w:rsidRPr="009D23B3" w:rsidRDefault="00F311C4" w:rsidP="00886C5C">
      <w:r w:rsidRPr="009D23B3">
        <w:t>Durant</w:t>
      </w:r>
      <w:r w:rsidR="00321176" w:rsidRPr="009D23B3">
        <w:t xml:space="preserve"> l’année</w:t>
      </w:r>
      <w:r w:rsidR="00886C5C" w:rsidRPr="009D23B3">
        <w:t xml:space="preserve">, </w:t>
      </w:r>
      <w:proofErr w:type="spellStart"/>
      <w:r w:rsidR="00886C5C" w:rsidRPr="009D23B3">
        <w:t>Ornge</w:t>
      </w:r>
      <w:proofErr w:type="spellEnd"/>
      <w:r w:rsidR="00886C5C" w:rsidRPr="009D23B3">
        <w:t xml:space="preserve"> </w:t>
      </w:r>
      <w:r w:rsidR="009B668E" w:rsidRPr="009D23B3">
        <w:t xml:space="preserve">a </w:t>
      </w:r>
      <w:r w:rsidR="00B52C04" w:rsidRPr="009D23B3">
        <w:t>boucl</w:t>
      </w:r>
      <w:r w:rsidR="009B668E" w:rsidRPr="009D23B3">
        <w:t>é avec succès plusieurs grands projets, dont l’</w:t>
      </w:r>
      <w:r w:rsidR="00886C5C" w:rsidRPr="009D23B3">
        <w:t>installation</w:t>
      </w:r>
      <w:r w:rsidR="00276F0C" w:rsidRPr="009D23B3">
        <w:t xml:space="preserve"> de </w:t>
      </w:r>
      <w:r w:rsidR="00356913" w:rsidRPr="009D23B3">
        <w:t>systèmes de c</w:t>
      </w:r>
      <w:r w:rsidR="00276F0C" w:rsidRPr="009D23B3">
        <w:t>ivière</w:t>
      </w:r>
      <w:r w:rsidR="00886C5C" w:rsidRPr="009D23B3">
        <w:t xml:space="preserve"> </w:t>
      </w:r>
      <w:r w:rsidR="00D84F57" w:rsidRPr="009D23B3">
        <w:t>motorisée</w:t>
      </w:r>
      <w:r w:rsidR="00886C5C" w:rsidRPr="009D23B3">
        <w:t xml:space="preserve"> </w:t>
      </w:r>
      <w:r w:rsidR="00353E38" w:rsidRPr="009D23B3">
        <w:t>dans ses</w:t>
      </w:r>
      <w:r w:rsidR="00886C5C" w:rsidRPr="009D23B3">
        <w:t xml:space="preserve"> h</w:t>
      </w:r>
      <w:r w:rsidR="00083CA7" w:rsidRPr="009D23B3">
        <w:t>é</w:t>
      </w:r>
      <w:r w:rsidR="00886C5C" w:rsidRPr="009D23B3">
        <w:t>licopt</w:t>
      </w:r>
      <w:r w:rsidR="00083CA7" w:rsidRPr="009D23B3">
        <w:t>ère</w:t>
      </w:r>
      <w:r w:rsidR="00886C5C" w:rsidRPr="009D23B3">
        <w:t xml:space="preserve">s </w:t>
      </w:r>
      <w:r w:rsidR="00353E38" w:rsidRPr="009D23B3">
        <w:t>et</w:t>
      </w:r>
      <w:r w:rsidR="00886C5C" w:rsidRPr="009D23B3">
        <w:t xml:space="preserve"> </w:t>
      </w:r>
      <w:r w:rsidR="00B52C04" w:rsidRPr="009D23B3">
        <w:t>ambulances terrest</w:t>
      </w:r>
      <w:r w:rsidR="00D84F57" w:rsidRPr="009D23B3">
        <w:t>r</w:t>
      </w:r>
      <w:r w:rsidR="00B52C04" w:rsidRPr="009D23B3">
        <w:t>es</w:t>
      </w:r>
      <w:r w:rsidR="00886C5C" w:rsidRPr="009D23B3">
        <w:t xml:space="preserve">, </w:t>
      </w:r>
      <w:r w:rsidR="00357341" w:rsidRPr="009D23B3">
        <w:t xml:space="preserve">l’introduction de </w:t>
      </w:r>
      <w:r w:rsidR="008A47BD" w:rsidRPr="009D23B3">
        <w:t>trousses de médicaments et d</w:t>
      </w:r>
      <w:r w:rsidR="00BC48A5" w:rsidRPr="009D23B3">
        <w:t>e prise en charge des voies aériennes</w:t>
      </w:r>
      <w:r w:rsidR="008A47BD" w:rsidRPr="009D23B3">
        <w:t xml:space="preserve"> </w:t>
      </w:r>
      <w:r w:rsidR="00886C5C" w:rsidRPr="009D23B3">
        <w:t>standard</w:t>
      </w:r>
      <w:r w:rsidR="008A47BD" w:rsidRPr="009D23B3">
        <w:t>s</w:t>
      </w:r>
      <w:r w:rsidR="00886C5C" w:rsidRPr="009D23B3">
        <w:t xml:space="preserve">, </w:t>
      </w:r>
      <w:r w:rsidR="00BC48A5" w:rsidRPr="009D23B3">
        <w:t>l’implantation d</w:t>
      </w:r>
      <w:r w:rsidR="00F47F53" w:rsidRPr="009D23B3">
        <w:t xml:space="preserve">e nouvel </w:t>
      </w:r>
      <w:r w:rsidR="00BC48A5" w:rsidRPr="009D23B3">
        <w:t>équipement de</w:t>
      </w:r>
      <w:r w:rsidR="00886C5C" w:rsidRPr="009D23B3">
        <w:t xml:space="preserve"> </w:t>
      </w:r>
      <w:proofErr w:type="spellStart"/>
      <w:r w:rsidR="00E02F70" w:rsidRPr="009D23B3">
        <w:t>vidéolaryngoscopie</w:t>
      </w:r>
      <w:proofErr w:type="spellEnd"/>
      <w:r w:rsidR="00E02F70" w:rsidRPr="009D23B3">
        <w:t xml:space="preserve"> </w:t>
      </w:r>
      <w:r w:rsidR="00BC48A5" w:rsidRPr="009D23B3">
        <w:t>et</w:t>
      </w:r>
      <w:r w:rsidR="00886C5C" w:rsidRPr="009D23B3">
        <w:t xml:space="preserve"> </w:t>
      </w:r>
      <w:r w:rsidR="00B46BC1" w:rsidRPr="009D23B3">
        <w:t>le déploiement d’un nouveau logiciel de planification des horaires</w:t>
      </w:r>
      <w:r w:rsidR="00886C5C" w:rsidRPr="009D23B3">
        <w:t xml:space="preserve">. </w:t>
      </w:r>
      <w:r w:rsidR="00BC48A5" w:rsidRPr="009D23B3">
        <w:t>Ces projets</w:t>
      </w:r>
      <w:r w:rsidR="00217989" w:rsidRPr="009D23B3">
        <w:t xml:space="preserve">, que le personnel </w:t>
      </w:r>
      <w:r w:rsidR="00FF6AD3" w:rsidRPr="009D23B3">
        <w:t>d</w:t>
      </w:r>
      <w:r w:rsidR="00217989" w:rsidRPr="009D23B3">
        <w:t xml:space="preserve">e terrain a </w:t>
      </w:r>
      <w:r w:rsidR="00117C9F" w:rsidRPr="009D23B3">
        <w:t xml:space="preserve">inspirés </w:t>
      </w:r>
      <w:r w:rsidR="00217989" w:rsidRPr="009D23B3">
        <w:t xml:space="preserve">et auxquels il a participé </w:t>
      </w:r>
      <w:r w:rsidR="00FF6AD3" w:rsidRPr="009D23B3">
        <w:t>du début à la fin</w:t>
      </w:r>
      <w:r w:rsidR="00217989" w:rsidRPr="009D23B3">
        <w:t xml:space="preserve">, </w:t>
      </w:r>
      <w:r w:rsidR="00BC48A5" w:rsidRPr="009D23B3">
        <w:t xml:space="preserve">démontrent notre engagement à fournir </w:t>
      </w:r>
      <w:r w:rsidR="00D6152A" w:rsidRPr="009D23B3">
        <w:t>au</w:t>
      </w:r>
      <w:r w:rsidR="00217989" w:rsidRPr="009D23B3">
        <w:t>x employés</w:t>
      </w:r>
      <w:r w:rsidR="00D6152A" w:rsidRPr="009D23B3">
        <w:t xml:space="preserve"> </w:t>
      </w:r>
      <w:r w:rsidR="00217989" w:rsidRPr="009D23B3">
        <w:t>de première ligne</w:t>
      </w:r>
      <w:r w:rsidR="00BC48A5" w:rsidRPr="009D23B3">
        <w:t xml:space="preserve"> les outils dont ils ont besoin</w:t>
      </w:r>
      <w:r w:rsidR="00886C5C" w:rsidRPr="009D23B3">
        <w:t xml:space="preserve">. </w:t>
      </w:r>
      <w:r w:rsidR="00FF6AD3" w:rsidRPr="009D23B3">
        <w:t>Voici un aperçu de</w:t>
      </w:r>
      <w:r w:rsidR="00B86A19" w:rsidRPr="009D23B3">
        <w:t xml:space="preserve"> ce</w:t>
      </w:r>
      <w:r w:rsidR="00C34CC2" w:rsidRPr="009D23B3">
        <w:t xml:space="preserve">s </w:t>
      </w:r>
      <w:r w:rsidR="00B86A19" w:rsidRPr="009D23B3">
        <w:t>nouveautés</w:t>
      </w:r>
      <w:r w:rsidR="00C34CC2" w:rsidRPr="009D23B3">
        <w:t xml:space="preserve"> et </w:t>
      </w:r>
      <w:r w:rsidR="00FF6AD3" w:rsidRPr="009D23B3">
        <w:t>d’autres réalisations opérationnelles</w:t>
      </w:r>
      <w:r w:rsidR="00C34CC2" w:rsidRPr="009D23B3">
        <w:t xml:space="preserve"> de cette année</w:t>
      </w:r>
      <w:r w:rsidR="00FF6AD3" w:rsidRPr="009D23B3">
        <w:t> </w:t>
      </w:r>
      <w:r w:rsidR="00886C5C" w:rsidRPr="009D23B3">
        <w:t>:</w:t>
      </w:r>
    </w:p>
    <w:p w14:paraId="4F812141" w14:textId="77777777" w:rsidR="00886C5C" w:rsidRPr="009D23B3" w:rsidRDefault="00886C5C" w:rsidP="00886C5C"/>
    <w:p w14:paraId="27E59175" w14:textId="77777777" w:rsidR="00886C5C" w:rsidRPr="009D23B3" w:rsidRDefault="00886C5C" w:rsidP="00886C5C">
      <w:pPr>
        <w:ind w:left="720" w:hanging="720"/>
        <w:rPr>
          <w:u w:val="single"/>
        </w:rPr>
      </w:pPr>
      <w:r w:rsidRPr="009D23B3">
        <w:rPr>
          <w:u w:val="single"/>
        </w:rPr>
        <w:lastRenderedPageBreak/>
        <w:t>Services aux patients</w:t>
      </w:r>
    </w:p>
    <w:p w14:paraId="2D09FCFD" w14:textId="1FAE5F4F" w:rsidR="00886C5C" w:rsidRPr="009D23B3" w:rsidRDefault="00357BDC" w:rsidP="00886C5C">
      <w:pPr>
        <w:pStyle w:val="Paragraphedeliste"/>
        <w:numPr>
          <w:ilvl w:val="0"/>
          <w:numId w:val="33"/>
        </w:numPr>
        <w:spacing w:before="40"/>
        <w:ind w:left="357" w:hanging="357"/>
        <w:contextualSpacing w:val="0"/>
      </w:pPr>
      <w:r w:rsidRPr="009D23B3">
        <w:rPr>
          <w:i/>
        </w:rPr>
        <w:t>Sondages auprès des patients :</w:t>
      </w:r>
      <w:r w:rsidR="00886C5C" w:rsidRPr="009D23B3">
        <w:rPr>
          <w:i/>
        </w:rPr>
        <w:t xml:space="preserve"> </w:t>
      </w:r>
      <w:r w:rsidR="00BD6C5B" w:rsidRPr="009D23B3">
        <w:t xml:space="preserve">Inclusion de questions sur les transports effectués par des fournisseurs contractuels dans </w:t>
      </w:r>
      <w:r w:rsidRPr="009D23B3">
        <w:t>le s</w:t>
      </w:r>
      <w:r w:rsidR="00637359" w:rsidRPr="009D23B3">
        <w:t>ondage sur la satisfaction des patients</w:t>
      </w:r>
      <w:r w:rsidR="00886C5C" w:rsidRPr="009D23B3">
        <w:t>.</w:t>
      </w:r>
    </w:p>
    <w:p w14:paraId="733B3453" w14:textId="2C867B76" w:rsidR="00886C5C" w:rsidRPr="009D23B3" w:rsidRDefault="009B668E" w:rsidP="00886C5C">
      <w:pPr>
        <w:pStyle w:val="Paragraphedeliste"/>
        <w:numPr>
          <w:ilvl w:val="0"/>
          <w:numId w:val="33"/>
        </w:numPr>
        <w:spacing w:before="40"/>
        <w:contextualSpacing w:val="0"/>
      </w:pPr>
      <w:r w:rsidRPr="009D23B3">
        <w:rPr>
          <w:rFonts w:cs="Helvetica"/>
          <w:i/>
        </w:rPr>
        <w:t>Civières</w:t>
      </w:r>
      <w:r w:rsidR="00083CA7" w:rsidRPr="009D23B3">
        <w:rPr>
          <w:rFonts w:cs="Helvetica"/>
          <w:i/>
        </w:rPr>
        <w:t> </w:t>
      </w:r>
      <w:r w:rsidR="00886C5C" w:rsidRPr="009D23B3">
        <w:rPr>
          <w:rFonts w:cs="Helvetica"/>
          <w:i/>
        </w:rPr>
        <w:t xml:space="preserve">: </w:t>
      </w:r>
      <w:r w:rsidR="00886C5C" w:rsidRPr="009D23B3">
        <w:rPr>
          <w:rFonts w:cs="Helvetica"/>
        </w:rPr>
        <w:t>Install</w:t>
      </w:r>
      <w:r w:rsidR="00D00BC1" w:rsidRPr="009D23B3">
        <w:rPr>
          <w:rFonts w:cs="Helvetica"/>
        </w:rPr>
        <w:t>ation de</w:t>
      </w:r>
      <w:r w:rsidR="00886C5C" w:rsidRPr="009D23B3">
        <w:rPr>
          <w:rFonts w:cs="Helvetica"/>
        </w:rPr>
        <w:t xml:space="preserve"> </w:t>
      </w:r>
      <w:r w:rsidR="00D00BC1" w:rsidRPr="009D23B3">
        <w:rPr>
          <w:rFonts w:cs="Helvetica"/>
        </w:rPr>
        <w:t xml:space="preserve">systèmes de civière motorisée </w:t>
      </w:r>
      <w:r w:rsidR="00C60E7F" w:rsidRPr="009D23B3">
        <w:rPr>
          <w:rFonts w:cs="Helvetica"/>
        </w:rPr>
        <w:t>dans la flotte d’hélicoptères et</w:t>
      </w:r>
      <w:r w:rsidR="00D00BC1" w:rsidRPr="009D23B3">
        <w:rPr>
          <w:rFonts w:cs="Helvetica"/>
        </w:rPr>
        <w:t xml:space="preserve"> </w:t>
      </w:r>
      <w:r w:rsidR="00886C5C" w:rsidRPr="009D23B3">
        <w:rPr>
          <w:rFonts w:cs="Helvetica"/>
        </w:rPr>
        <w:t xml:space="preserve">de transport terrestre pour soins critiques, </w:t>
      </w:r>
      <w:r w:rsidR="00AC29D5" w:rsidRPr="009D23B3">
        <w:rPr>
          <w:rFonts w:cs="Helvetica"/>
        </w:rPr>
        <w:t>améliorant la capacité de transport de</w:t>
      </w:r>
      <w:r w:rsidR="00886C5C" w:rsidRPr="009D23B3">
        <w:rPr>
          <w:rFonts w:cs="Helvetica"/>
        </w:rPr>
        <w:t xml:space="preserve"> patient</w:t>
      </w:r>
      <w:r w:rsidR="00AC29D5" w:rsidRPr="009D23B3">
        <w:rPr>
          <w:rFonts w:cs="Helvetica"/>
        </w:rPr>
        <w:t>s</w:t>
      </w:r>
      <w:r w:rsidR="00886C5C" w:rsidRPr="009D23B3">
        <w:rPr>
          <w:rFonts w:cs="Helvetica"/>
        </w:rPr>
        <w:t xml:space="preserve"> bariatrique</w:t>
      </w:r>
      <w:r w:rsidR="00AC29D5" w:rsidRPr="009D23B3">
        <w:rPr>
          <w:rFonts w:cs="Helvetica"/>
        </w:rPr>
        <w:t>s, le confort de ceux-ci et</w:t>
      </w:r>
      <w:r w:rsidR="00886C5C" w:rsidRPr="009D23B3">
        <w:rPr>
          <w:rFonts w:cs="Helvetica"/>
        </w:rPr>
        <w:t xml:space="preserve"> </w:t>
      </w:r>
      <w:r w:rsidR="006924C7" w:rsidRPr="009D23B3">
        <w:rPr>
          <w:rFonts w:cs="Helvetica"/>
        </w:rPr>
        <w:t xml:space="preserve">l’ergonomie </w:t>
      </w:r>
      <w:r w:rsidR="00AC29D5" w:rsidRPr="009D23B3">
        <w:rPr>
          <w:rFonts w:cs="Helvetica"/>
        </w:rPr>
        <w:t>d</w:t>
      </w:r>
      <w:r w:rsidR="00966980" w:rsidRPr="009D23B3">
        <w:rPr>
          <w:rFonts w:cs="Helvetica"/>
        </w:rPr>
        <w:t>es civières pour l</w:t>
      </w:r>
      <w:r w:rsidR="00AC29D5" w:rsidRPr="009D23B3">
        <w:rPr>
          <w:rFonts w:cs="Helvetica"/>
        </w:rPr>
        <w:t>e chargement</w:t>
      </w:r>
      <w:r w:rsidR="00886C5C" w:rsidRPr="009D23B3">
        <w:rPr>
          <w:rFonts w:cs="Helvetica"/>
        </w:rPr>
        <w:t>.</w:t>
      </w:r>
    </w:p>
    <w:p w14:paraId="415339C1" w14:textId="37AF0532" w:rsidR="00886C5C" w:rsidRPr="009D23B3" w:rsidRDefault="00C60E7F" w:rsidP="00886C5C">
      <w:pPr>
        <w:pStyle w:val="Paragraphedeliste"/>
        <w:numPr>
          <w:ilvl w:val="0"/>
          <w:numId w:val="33"/>
        </w:numPr>
        <w:spacing w:before="40"/>
        <w:ind w:left="357" w:hanging="357"/>
        <w:contextualSpacing w:val="0"/>
        <w:rPr>
          <w:rFonts w:cs="Arial"/>
        </w:rPr>
      </w:pPr>
      <w:r w:rsidRPr="009D23B3">
        <w:rPr>
          <w:rFonts w:cs="Arial"/>
          <w:i/>
        </w:rPr>
        <w:t xml:space="preserve">Phase pilote du </w:t>
      </w:r>
      <w:r w:rsidR="00886C5C" w:rsidRPr="009D23B3">
        <w:rPr>
          <w:rFonts w:cs="Arial"/>
          <w:i/>
        </w:rPr>
        <w:t>Programme de transport terrestre pour soins critiques</w:t>
      </w:r>
      <w:r w:rsidRPr="009D23B3">
        <w:rPr>
          <w:rFonts w:cs="Arial"/>
          <w:i/>
        </w:rPr>
        <w:t> :</w:t>
      </w:r>
      <w:r w:rsidR="00886C5C" w:rsidRPr="009D23B3">
        <w:rPr>
          <w:rFonts w:cs="Arial"/>
          <w:i/>
        </w:rPr>
        <w:t xml:space="preserve"> </w:t>
      </w:r>
      <w:r w:rsidR="004245DC" w:rsidRPr="009D23B3">
        <w:rPr>
          <w:rFonts w:cs="Arial"/>
        </w:rPr>
        <w:t xml:space="preserve">Mise à l’essai des procédures </w:t>
      </w:r>
      <w:r w:rsidR="007123A8" w:rsidRPr="009D23B3">
        <w:rPr>
          <w:rFonts w:cs="Arial"/>
        </w:rPr>
        <w:t xml:space="preserve">améliorées </w:t>
      </w:r>
      <w:r w:rsidR="004245DC" w:rsidRPr="009D23B3">
        <w:rPr>
          <w:rFonts w:cs="Arial"/>
        </w:rPr>
        <w:t xml:space="preserve">associées au </w:t>
      </w:r>
      <w:r w:rsidR="00886C5C" w:rsidRPr="009D23B3">
        <w:rPr>
          <w:rFonts w:cs="Arial"/>
        </w:rPr>
        <w:t>Programme de transport terrestre pour soins critiques</w:t>
      </w:r>
      <w:r w:rsidR="00E232C6" w:rsidRPr="009D23B3">
        <w:rPr>
          <w:rFonts w:cs="Arial"/>
        </w:rPr>
        <w:t> :</w:t>
      </w:r>
    </w:p>
    <w:p w14:paraId="30DB86A4" w14:textId="56161A30" w:rsidR="00886C5C" w:rsidRPr="009D23B3" w:rsidRDefault="001A3FFA" w:rsidP="00886C5C">
      <w:pPr>
        <w:pStyle w:val="Paragraphedeliste"/>
        <w:numPr>
          <w:ilvl w:val="1"/>
          <w:numId w:val="33"/>
        </w:numPr>
        <w:spacing w:before="40"/>
        <w:contextualSpacing w:val="0"/>
        <w:rPr>
          <w:rFonts w:cs="Arial"/>
          <w:color w:val="000000" w:themeColor="text1"/>
        </w:rPr>
      </w:pPr>
      <w:r w:rsidRPr="009D23B3">
        <w:rPr>
          <w:rFonts w:cs="Arial"/>
          <w:color w:val="000000" w:themeColor="text1"/>
        </w:rPr>
        <w:t xml:space="preserve">Application du Programme </w:t>
      </w:r>
      <w:r w:rsidR="000C4BEE" w:rsidRPr="009D23B3">
        <w:rPr>
          <w:rFonts w:cs="Arial"/>
          <w:color w:val="000000" w:themeColor="text1"/>
        </w:rPr>
        <w:t>lors des</w:t>
      </w:r>
      <w:r w:rsidR="00886C5C" w:rsidRPr="009D23B3">
        <w:rPr>
          <w:rFonts w:cs="Arial"/>
          <w:color w:val="000000" w:themeColor="text1"/>
        </w:rPr>
        <w:t xml:space="preserve"> </w:t>
      </w:r>
      <w:r w:rsidR="00FA1904" w:rsidRPr="009D23B3">
        <w:rPr>
          <w:rFonts w:cs="Arial"/>
          <w:color w:val="000000" w:themeColor="text1"/>
        </w:rPr>
        <w:t>demande</w:t>
      </w:r>
      <w:r w:rsidR="000C4BEE" w:rsidRPr="009D23B3">
        <w:rPr>
          <w:rFonts w:cs="Arial"/>
          <w:color w:val="000000" w:themeColor="text1"/>
        </w:rPr>
        <w:t>s</w:t>
      </w:r>
      <w:r w:rsidR="00FA1904" w:rsidRPr="009D23B3">
        <w:rPr>
          <w:rFonts w:cs="Arial"/>
          <w:color w:val="000000" w:themeColor="text1"/>
        </w:rPr>
        <w:t xml:space="preserve"> d’intervention modifiée </w:t>
      </w:r>
      <w:r w:rsidR="00CB7670" w:rsidRPr="009D23B3">
        <w:rPr>
          <w:rFonts w:cs="Arial"/>
          <w:color w:val="000000" w:themeColor="text1"/>
        </w:rPr>
        <w:t>dans la région d’</w:t>
      </w:r>
      <w:r w:rsidR="00886C5C" w:rsidRPr="009D23B3">
        <w:rPr>
          <w:rFonts w:cs="Arial"/>
          <w:color w:val="000000" w:themeColor="text1"/>
        </w:rPr>
        <w:t>Ottawa</w:t>
      </w:r>
      <w:r w:rsidRPr="009D23B3">
        <w:rPr>
          <w:rFonts w:cs="Arial"/>
          <w:color w:val="000000" w:themeColor="text1"/>
        </w:rPr>
        <w:t>.</w:t>
      </w:r>
    </w:p>
    <w:p w14:paraId="70C92023" w14:textId="447A580D" w:rsidR="00886C5C" w:rsidRPr="009D23B3" w:rsidRDefault="007123A8" w:rsidP="00886C5C">
      <w:pPr>
        <w:pStyle w:val="Paragraphedeliste"/>
        <w:numPr>
          <w:ilvl w:val="1"/>
          <w:numId w:val="33"/>
        </w:numPr>
        <w:spacing w:before="40"/>
        <w:contextualSpacing w:val="0"/>
        <w:rPr>
          <w:rFonts w:cs="Arial"/>
        </w:rPr>
      </w:pPr>
      <w:r w:rsidRPr="009D23B3">
        <w:rPr>
          <w:rFonts w:cs="Arial"/>
          <w:color w:val="000000" w:themeColor="text1"/>
        </w:rPr>
        <w:t>Essai de la procédure de réservation la veille pour les</w:t>
      </w:r>
      <w:r w:rsidR="00886C5C" w:rsidRPr="009D23B3">
        <w:rPr>
          <w:rFonts w:cs="Arial"/>
          <w:color w:val="000000" w:themeColor="text1"/>
        </w:rPr>
        <w:t xml:space="preserve"> r</w:t>
      </w:r>
      <w:r w:rsidR="007E6A34" w:rsidRPr="009D23B3">
        <w:rPr>
          <w:rFonts w:cs="Arial"/>
          <w:color w:val="000000" w:themeColor="text1"/>
        </w:rPr>
        <w:t>apatriements</w:t>
      </w:r>
      <w:r w:rsidR="00886C5C" w:rsidRPr="009D23B3">
        <w:rPr>
          <w:rFonts w:cs="Arial"/>
          <w:color w:val="000000" w:themeColor="text1"/>
        </w:rPr>
        <w:t xml:space="preserve"> </w:t>
      </w:r>
      <w:r w:rsidR="003B4D6E" w:rsidRPr="009D23B3">
        <w:rPr>
          <w:rFonts w:cs="Arial"/>
          <w:color w:val="000000" w:themeColor="text1"/>
        </w:rPr>
        <w:t xml:space="preserve">planifiés de patients nécessitant des soins critiques </w:t>
      </w:r>
      <w:r w:rsidR="00CB7670" w:rsidRPr="009D23B3">
        <w:rPr>
          <w:rFonts w:cs="Arial"/>
          <w:color w:val="000000" w:themeColor="text1"/>
        </w:rPr>
        <w:t>dans la grande région de Toronto</w:t>
      </w:r>
      <w:r w:rsidR="00886C5C" w:rsidRPr="009D23B3">
        <w:rPr>
          <w:rFonts w:cs="Arial"/>
          <w:color w:val="000000" w:themeColor="text1"/>
        </w:rPr>
        <w:t xml:space="preserve">, </w:t>
      </w:r>
      <w:r w:rsidRPr="009D23B3">
        <w:rPr>
          <w:rFonts w:cs="Arial"/>
          <w:color w:val="000000" w:themeColor="text1"/>
        </w:rPr>
        <w:t xml:space="preserve">qui </w:t>
      </w:r>
      <w:r w:rsidR="00D92DC2" w:rsidRPr="009D23B3">
        <w:rPr>
          <w:rFonts w:cs="Arial"/>
          <w:color w:val="000000" w:themeColor="text1"/>
        </w:rPr>
        <w:t>vis</w:t>
      </w:r>
      <w:r w:rsidRPr="009D23B3">
        <w:rPr>
          <w:rFonts w:cs="Arial"/>
          <w:color w:val="000000" w:themeColor="text1"/>
        </w:rPr>
        <w:t>e</w:t>
      </w:r>
      <w:r w:rsidR="00D92DC2" w:rsidRPr="009D23B3">
        <w:rPr>
          <w:rFonts w:cs="Arial"/>
          <w:color w:val="000000" w:themeColor="text1"/>
        </w:rPr>
        <w:t xml:space="preserve"> à</w:t>
      </w:r>
      <w:r w:rsidR="00886C5C" w:rsidRPr="009D23B3">
        <w:rPr>
          <w:rFonts w:cs="Arial"/>
          <w:color w:val="000000" w:themeColor="text1"/>
        </w:rPr>
        <w:t xml:space="preserve"> </w:t>
      </w:r>
      <w:r w:rsidR="00761712" w:rsidRPr="009D23B3">
        <w:rPr>
          <w:rFonts w:cs="Arial"/>
          <w:color w:val="000000" w:themeColor="text1"/>
        </w:rPr>
        <w:t>atténuer les difficultés</w:t>
      </w:r>
      <w:r w:rsidR="001A3FFA" w:rsidRPr="009D23B3">
        <w:rPr>
          <w:rFonts w:cs="Arial"/>
          <w:color w:val="000000" w:themeColor="text1"/>
        </w:rPr>
        <w:t xml:space="preserve"> d</w:t>
      </w:r>
      <w:r w:rsidR="004245DC" w:rsidRPr="009D23B3">
        <w:rPr>
          <w:rFonts w:cs="Arial"/>
          <w:color w:val="000000" w:themeColor="text1"/>
        </w:rPr>
        <w:t>’attribution des lits</w:t>
      </w:r>
      <w:r w:rsidRPr="009D23B3">
        <w:rPr>
          <w:rFonts w:cs="Arial"/>
          <w:color w:val="000000" w:themeColor="text1"/>
        </w:rPr>
        <w:t xml:space="preserve">, en collaboration avec l’Hôpital </w:t>
      </w:r>
      <w:proofErr w:type="spellStart"/>
      <w:r w:rsidRPr="009D23B3">
        <w:rPr>
          <w:rFonts w:cs="Arial"/>
          <w:color w:val="000000" w:themeColor="text1"/>
        </w:rPr>
        <w:t>Sunnybrook</w:t>
      </w:r>
      <w:proofErr w:type="spellEnd"/>
      <w:r w:rsidRPr="009D23B3">
        <w:rPr>
          <w:rFonts w:cs="Arial"/>
          <w:color w:val="000000" w:themeColor="text1"/>
        </w:rPr>
        <w:t xml:space="preserve"> et l’Hôpital St. Michael.</w:t>
      </w:r>
    </w:p>
    <w:p w14:paraId="6EE2C165" w14:textId="0F5392A3" w:rsidR="00886C5C" w:rsidRPr="009D23B3" w:rsidRDefault="0025359E" w:rsidP="00886C5C">
      <w:pPr>
        <w:pStyle w:val="Paragraphedeliste"/>
        <w:numPr>
          <w:ilvl w:val="0"/>
          <w:numId w:val="33"/>
        </w:numPr>
        <w:spacing w:before="40"/>
        <w:ind w:left="357" w:hanging="357"/>
        <w:contextualSpacing w:val="0"/>
      </w:pPr>
      <w:r w:rsidRPr="009D23B3">
        <w:rPr>
          <w:i/>
        </w:rPr>
        <w:t>Heures de pointe :</w:t>
      </w:r>
      <w:r w:rsidR="00886C5C" w:rsidRPr="009D23B3">
        <w:rPr>
          <w:i/>
        </w:rPr>
        <w:t xml:space="preserve"> </w:t>
      </w:r>
      <w:r w:rsidR="00E22D32" w:rsidRPr="009D23B3">
        <w:t>Implantation définitive de</w:t>
      </w:r>
      <w:r w:rsidR="00886C5C" w:rsidRPr="009D23B3">
        <w:t xml:space="preserve"> </w:t>
      </w:r>
      <w:r w:rsidR="002511B0" w:rsidRPr="009D23B3">
        <w:t>l</w:t>
      </w:r>
      <w:r w:rsidR="002511B0" w:rsidRPr="009D23B3">
        <w:rPr>
          <w:lang w:eastAsia="en-CA"/>
        </w:rPr>
        <w:t xml:space="preserve">’horaire adapté aux heures de pointe </w:t>
      </w:r>
      <w:r w:rsidR="00F8787D" w:rsidRPr="009D23B3">
        <w:t>dans deux bases aériennes</w:t>
      </w:r>
      <w:r w:rsidR="00886C5C" w:rsidRPr="009D23B3">
        <w:rPr>
          <w:lang w:eastAsia="en-CA"/>
        </w:rPr>
        <w:t xml:space="preserve"> </w:t>
      </w:r>
      <w:r w:rsidR="00F8787D" w:rsidRPr="009D23B3">
        <w:rPr>
          <w:lang w:eastAsia="en-CA"/>
        </w:rPr>
        <w:t>du Nord</w:t>
      </w:r>
      <w:r w:rsidR="00886C5C" w:rsidRPr="009D23B3">
        <w:rPr>
          <w:lang w:eastAsia="en-CA"/>
        </w:rPr>
        <w:t xml:space="preserve"> </w:t>
      </w:r>
      <w:r w:rsidR="00F8787D" w:rsidRPr="009D23B3">
        <w:rPr>
          <w:lang w:eastAsia="en-CA"/>
        </w:rPr>
        <w:t xml:space="preserve">afin </w:t>
      </w:r>
      <w:r w:rsidR="00E0754E" w:rsidRPr="009D23B3">
        <w:rPr>
          <w:lang w:eastAsia="en-CA"/>
        </w:rPr>
        <w:t xml:space="preserve">d’harmoniser l’offre </w:t>
      </w:r>
      <w:r w:rsidR="0064409A" w:rsidRPr="009D23B3">
        <w:rPr>
          <w:lang w:eastAsia="en-CA"/>
        </w:rPr>
        <w:t xml:space="preserve">de services </w:t>
      </w:r>
      <w:r w:rsidR="00E0754E" w:rsidRPr="009D23B3">
        <w:rPr>
          <w:lang w:eastAsia="en-CA"/>
        </w:rPr>
        <w:t>à la</w:t>
      </w:r>
      <w:r w:rsidR="00886C5C" w:rsidRPr="009D23B3">
        <w:rPr>
          <w:lang w:eastAsia="en-CA"/>
        </w:rPr>
        <w:t xml:space="preserve"> demand</w:t>
      </w:r>
      <w:r w:rsidR="00341667" w:rsidRPr="009D23B3">
        <w:rPr>
          <w:lang w:eastAsia="en-CA"/>
        </w:rPr>
        <w:t>e</w:t>
      </w:r>
      <w:r w:rsidR="00886C5C" w:rsidRPr="009D23B3">
        <w:rPr>
          <w:lang w:eastAsia="en-CA"/>
        </w:rPr>
        <w:t>.</w:t>
      </w:r>
    </w:p>
    <w:p w14:paraId="0C222213" w14:textId="77777777" w:rsidR="00886C5C" w:rsidRPr="009D23B3" w:rsidRDefault="00886C5C" w:rsidP="00886C5C"/>
    <w:p w14:paraId="1481F96A" w14:textId="0044C7BF" w:rsidR="00886C5C" w:rsidRPr="009D23B3" w:rsidRDefault="004E16A5" w:rsidP="00886C5C">
      <w:pPr>
        <w:rPr>
          <w:u w:val="single"/>
        </w:rPr>
      </w:pPr>
      <w:r w:rsidRPr="009D23B3">
        <w:rPr>
          <w:u w:val="single"/>
        </w:rPr>
        <w:t>Services cliniques</w:t>
      </w:r>
    </w:p>
    <w:p w14:paraId="594A080F" w14:textId="0B105755" w:rsidR="00886C5C" w:rsidRPr="009D23B3" w:rsidRDefault="00217989" w:rsidP="00886C5C">
      <w:pPr>
        <w:pStyle w:val="Paragraphedeliste"/>
        <w:numPr>
          <w:ilvl w:val="0"/>
          <w:numId w:val="32"/>
        </w:numPr>
        <w:spacing w:before="40"/>
        <w:ind w:left="357" w:hanging="357"/>
        <w:contextualSpacing w:val="0"/>
      </w:pPr>
      <w:r w:rsidRPr="009D23B3">
        <w:rPr>
          <w:i/>
          <w:color w:val="000000" w:themeColor="text1"/>
        </w:rPr>
        <w:t>Prise en charge des voies aériennes :</w:t>
      </w:r>
      <w:r w:rsidR="00886C5C" w:rsidRPr="009D23B3">
        <w:rPr>
          <w:color w:val="000000" w:themeColor="text1"/>
        </w:rPr>
        <w:t xml:space="preserve"> </w:t>
      </w:r>
      <w:r w:rsidR="0017371C" w:rsidRPr="009D23B3">
        <w:rPr>
          <w:color w:val="000000" w:themeColor="text1"/>
        </w:rPr>
        <w:t>Amélioration notable du taux de réussite de</w:t>
      </w:r>
      <w:r w:rsidR="0014665B" w:rsidRPr="009D23B3">
        <w:rPr>
          <w:color w:val="000000" w:themeColor="text1"/>
        </w:rPr>
        <w:t xml:space="preserve"> la première tentative d</w:t>
      </w:r>
      <w:r w:rsidR="0017371C" w:rsidRPr="009D23B3">
        <w:rPr>
          <w:color w:val="000000" w:themeColor="text1"/>
        </w:rPr>
        <w:t>’</w:t>
      </w:r>
      <w:r w:rsidR="00F47F53" w:rsidRPr="009D23B3">
        <w:rPr>
          <w:color w:val="000000" w:themeColor="text1"/>
        </w:rPr>
        <w:t>i</w:t>
      </w:r>
      <w:r w:rsidR="0017371C" w:rsidRPr="009D23B3">
        <w:rPr>
          <w:color w:val="000000" w:themeColor="text1"/>
        </w:rPr>
        <w:t xml:space="preserve">ntubation </w:t>
      </w:r>
      <w:r w:rsidR="00F47F53" w:rsidRPr="009D23B3">
        <w:rPr>
          <w:color w:val="000000" w:themeColor="text1"/>
        </w:rPr>
        <w:t>grâce à l’achat de nouveaux</w:t>
      </w:r>
      <w:r w:rsidR="00886C5C" w:rsidRPr="009D23B3">
        <w:rPr>
          <w:color w:val="000000" w:themeColor="text1"/>
        </w:rPr>
        <w:t xml:space="preserve"> </w:t>
      </w:r>
      <w:proofErr w:type="spellStart"/>
      <w:r w:rsidR="00886C5C" w:rsidRPr="009D23B3">
        <w:rPr>
          <w:color w:val="000000" w:themeColor="text1"/>
        </w:rPr>
        <w:t>vid</w:t>
      </w:r>
      <w:r w:rsidR="00570E4F" w:rsidRPr="009D23B3">
        <w:rPr>
          <w:color w:val="000000" w:themeColor="text1"/>
        </w:rPr>
        <w:t>é</w:t>
      </w:r>
      <w:r w:rsidR="00886C5C" w:rsidRPr="009D23B3">
        <w:rPr>
          <w:color w:val="000000" w:themeColor="text1"/>
        </w:rPr>
        <w:t>olaryngoscopes</w:t>
      </w:r>
      <w:proofErr w:type="spellEnd"/>
      <w:r w:rsidR="00886C5C" w:rsidRPr="009D23B3">
        <w:rPr>
          <w:color w:val="000000" w:themeColor="text1"/>
        </w:rPr>
        <w:t xml:space="preserve"> </w:t>
      </w:r>
      <w:r w:rsidR="00F47F53" w:rsidRPr="009D23B3">
        <w:rPr>
          <w:color w:val="000000" w:themeColor="text1"/>
        </w:rPr>
        <w:t xml:space="preserve">et </w:t>
      </w:r>
      <w:r w:rsidR="00786526" w:rsidRPr="009D23B3">
        <w:rPr>
          <w:color w:val="000000" w:themeColor="text1"/>
        </w:rPr>
        <w:t>au changement d</w:t>
      </w:r>
      <w:r w:rsidR="00944940" w:rsidRPr="009D23B3">
        <w:rPr>
          <w:color w:val="000000" w:themeColor="text1"/>
        </w:rPr>
        <w:t>’algorithme de prise en charge des voies aériennes</w:t>
      </w:r>
      <w:r w:rsidR="00886C5C" w:rsidRPr="009D23B3">
        <w:t xml:space="preserve">. </w:t>
      </w:r>
      <w:r w:rsidR="00031F8B" w:rsidRPr="009D23B3">
        <w:t xml:space="preserve">Augmentation de la fréquence des formations </w:t>
      </w:r>
      <w:r w:rsidR="0014665B" w:rsidRPr="009D23B3">
        <w:t>sur le sujet :</w:t>
      </w:r>
      <w:r w:rsidR="00886C5C" w:rsidRPr="009D23B3">
        <w:t xml:space="preserve"> </w:t>
      </w:r>
      <w:r w:rsidR="00031F8B" w:rsidRPr="009D23B3">
        <w:t>exercices mensuels</w:t>
      </w:r>
      <w:r w:rsidR="00886C5C" w:rsidRPr="009D23B3">
        <w:t>, simulation</w:t>
      </w:r>
      <w:r w:rsidR="00031F8B" w:rsidRPr="009D23B3">
        <w:t>s annuelles et</w:t>
      </w:r>
      <w:r w:rsidR="00886C5C" w:rsidRPr="009D23B3">
        <w:t xml:space="preserve"> </w:t>
      </w:r>
      <w:r w:rsidR="00483D3C" w:rsidRPr="009D23B3">
        <w:t>accès</w:t>
      </w:r>
      <w:r w:rsidR="0052418D" w:rsidRPr="009D23B3">
        <w:t xml:space="preserve"> partiel</w:t>
      </w:r>
      <w:r w:rsidR="00483D3C" w:rsidRPr="009D23B3">
        <w:t xml:space="preserve"> </w:t>
      </w:r>
      <w:r w:rsidR="00483D3C" w:rsidRPr="009D23B3">
        <w:t>à des</w:t>
      </w:r>
      <w:r w:rsidR="00886C5C" w:rsidRPr="009D23B3">
        <w:t xml:space="preserve"> cours</w:t>
      </w:r>
      <w:r w:rsidR="009F1032" w:rsidRPr="009D23B3">
        <w:t xml:space="preserve"> pratiques sur des cadavres</w:t>
      </w:r>
      <w:r w:rsidR="00886C5C" w:rsidRPr="009D23B3">
        <w:t>.</w:t>
      </w:r>
    </w:p>
    <w:p w14:paraId="08241C44" w14:textId="5026F493" w:rsidR="00886C5C" w:rsidRPr="009D23B3" w:rsidRDefault="006924C7" w:rsidP="00886C5C">
      <w:pPr>
        <w:pStyle w:val="Paragraphedeliste"/>
        <w:numPr>
          <w:ilvl w:val="0"/>
          <w:numId w:val="32"/>
        </w:numPr>
        <w:spacing w:before="40"/>
        <w:ind w:left="357" w:hanging="357"/>
        <w:contextualSpacing w:val="0"/>
        <w:rPr>
          <w:color w:val="000000" w:themeColor="text1"/>
        </w:rPr>
      </w:pPr>
      <w:r w:rsidRPr="009D23B3">
        <w:rPr>
          <w:i/>
        </w:rPr>
        <w:t>Perfusion :</w:t>
      </w:r>
      <w:r w:rsidR="00886C5C" w:rsidRPr="009D23B3">
        <w:rPr>
          <w:i/>
        </w:rPr>
        <w:t xml:space="preserve"> </w:t>
      </w:r>
      <w:r w:rsidR="00FF3A37" w:rsidRPr="009D23B3">
        <w:t>Remplacement des</w:t>
      </w:r>
      <w:r w:rsidR="00886C5C" w:rsidRPr="009D23B3">
        <w:t xml:space="preserve"> </w:t>
      </w:r>
      <w:r w:rsidRPr="009D23B3">
        <w:t>pompes à perfusion</w:t>
      </w:r>
      <w:r w:rsidR="00886C5C" w:rsidRPr="009D23B3">
        <w:t xml:space="preserve"> </w:t>
      </w:r>
      <w:r w:rsidR="008D6931" w:rsidRPr="009D23B3">
        <w:t>et</w:t>
      </w:r>
      <w:r w:rsidR="00886C5C" w:rsidRPr="009D23B3">
        <w:t xml:space="preserve"> </w:t>
      </w:r>
      <w:r w:rsidR="00143FDF" w:rsidRPr="009D23B3">
        <w:t>programmation</w:t>
      </w:r>
      <w:r w:rsidR="00653FF4" w:rsidRPr="009D23B3">
        <w:t xml:space="preserve"> de </w:t>
      </w:r>
      <w:r w:rsidR="00143FDF" w:rsidRPr="009D23B3">
        <w:t xml:space="preserve">nouveaux </w:t>
      </w:r>
      <w:r w:rsidR="00653FF4" w:rsidRPr="009D23B3">
        <w:t>médicaments</w:t>
      </w:r>
      <w:r w:rsidR="00886C5C" w:rsidRPr="009D23B3">
        <w:rPr>
          <w:rFonts w:cs="Helvetica"/>
        </w:rPr>
        <w:t xml:space="preserve">. </w:t>
      </w:r>
      <w:r w:rsidR="00FC2614" w:rsidRPr="009D23B3">
        <w:rPr>
          <w:rFonts w:cs="Helvetica"/>
        </w:rPr>
        <w:t>Adaptation</w:t>
      </w:r>
      <w:r w:rsidR="004E16E2" w:rsidRPr="009D23B3">
        <w:rPr>
          <w:rFonts w:cs="Helvetica"/>
        </w:rPr>
        <w:t xml:space="preserve"> </w:t>
      </w:r>
      <w:r w:rsidR="00FC2614" w:rsidRPr="009D23B3">
        <w:rPr>
          <w:rFonts w:cs="Helvetica"/>
        </w:rPr>
        <w:t>des doses</w:t>
      </w:r>
      <w:r w:rsidR="004E16E2" w:rsidRPr="009D23B3">
        <w:rPr>
          <w:rFonts w:cs="Helvetica"/>
        </w:rPr>
        <w:t xml:space="preserve"> indiqué</w:t>
      </w:r>
      <w:r w:rsidR="00FC2614" w:rsidRPr="009D23B3">
        <w:rPr>
          <w:rFonts w:cs="Helvetica"/>
        </w:rPr>
        <w:t>es</w:t>
      </w:r>
      <w:r w:rsidR="004E16E2" w:rsidRPr="009D23B3">
        <w:t xml:space="preserve"> dans les</w:t>
      </w:r>
      <w:r w:rsidR="00886C5C" w:rsidRPr="009D23B3">
        <w:t xml:space="preserve"> </w:t>
      </w:r>
      <w:r w:rsidR="004E16E2" w:rsidRPr="009D23B3">
        <w:t>directives médicales d’</w:t>
      </w:r>
      <w:proofErr w:type="spellStart"/>
      <w:r w:rsidR="00886C5C" w:rsidRPr="009D23B3">
        <w:t>Ornge</w:t>
      </w:r>
      <w:proofErr w:type="spellEnd"/>
      <w:r w:rsidR="004E16E2" w:rsidRPr="009D23B3">
        <w:t xml:space="preserve"> </w:t>
      </w:r>
      <w:r w:rsidR="00901AAC" w:rsidRPr="009D23B3">
        <w:t xml:space="preserve">en fonction </w:t>
      </w:r>
      <w:r w:rsidR="0056098B" w:rsidRPr="009D23B3">
        <w:t>du débit</w:t>
      </w:r>
      <w:r w:rsidR="00901AAC" w:rsidRPr="009D23B3">
        <w:t xml:space="preserve"> de perfusion des</w:t>
      </w:r>
      <w:r w:rsidR="00886C5C" w:rsidRPr="009D23B3">
        <w:t xml:space="preserve"> </w:t>
      </w:r>
      <w:r w:rsidR="00686626" w:rsidRPr="009D23B3">
        <w:t xml:space="preserve">nouvelles pompes afin de </w:t>
      </w:r>
      <w:r w:rsidR="00FC2614" w:rsidRPr="009D23B3">
        <w:t>préveni</w:t>
      </w:r>
      <w:r w:rsidR="00686626" w:rsidRPr="009D23B3">
        <w:t xml:space="preserve">r le plus possible </w:t>
      </w:r>
      <w:r w:rsidR="00302053" w:rsidRPr="009D23B3">
        <w:t>les erreurs</w:t>
      </w:r>
      <w:r w:rsidR="00886C5C" w:rsidRPr="009D23B3">
        <w:rPr>
          <w:color w:val="000000" w:themeColor="text1"/>
        </w:rPr>
        <w:t>.</w:t>
      </w:r>
    </w:p>
    <w:p w14:paraId="4A481A9D" w14:textId="5AA5160F" w:rsidR="00886C5C" w:rsidRPr="009D23B3" w:rsidRDefault="00786866" w:rsidP="00886C5C">
      <w:pPr>
        <w:pStyle w:val="Paragraphedeliste"/>
        <w:numPr>
          <w:ilvl w:val="0"/>
          <w:numId w:val="32"/>
        </w:numPr>
        <w:spacing w:before="40"/>
        <w:ind w:left="357" w:hanging="357"/>
        <w:contextualSpacing w:val="0"/>
        <w:rPr>
          <w:color w:val="000000" w:themeColor="text1"/>
        </w:rPr>
      </w:pPr>
      <w:r w:rsidRPr="009D23B3">
        <w:rPr>
          <w:rFonts w:cs="Helvetica"/>
          <w:i/>
        </w:rPr>
        <w:t>Test</w:t>
      </w:r>
      <w:r w:rsidR="0052418D" w:rsidRPr="009D23B3">
        <w:rPr>
          <w:rFonts w:cs="Helvetica"/>
          <w:i/>
        </w:rPr>
        <w:t>s</w:t>
      </w:r>
      <w:r w:rsidRPr="009D23B3">
        <w:rPr>
          <w:rFonts w:cs="Helvetica"/>
          <w:i/>
        </w:rPr>
        <w:t xml:space="preserve"> au point d’intervention </w:t>
      </w:r>
      <w:r w:rsidR="00886C5C" w:rsidRPr="009D23B3">
        <w:rPr>
          <w:rFonts w:cs="Helvetica"/>
          <w:i/>
        </w:rPr>
        <w:t xml:space="preserve">: </w:t>
      </w:r>
      <w:r w:rsidR="00AF6944" w:rsidRPr="009D23B3">
        <w:rPr>
          <w:rFonts w:cs="Helvetica"/>
        </w:rPr>
        <w:t xml:space="preserve">Mise en place de trois initiatives </w:t>
      </w:r>
      <w:r w:rsidR="00AF6944" w:rsidRPr="009D23B3">
        <w:rPr>
          <w:rFonts w:cs="Helvetica"/>
          <w:color w:val="202020"/>
        </w:rPr>
        <w:t>d’amélioration des</w:t>
      </w:r>
      <w:r w:rsidR="00AF6944" w:rsidRPr="009D23B3">
        <w:rPr>
          <w:rFonts w:cs="Helvetica"/>
          <w:color w:val="000000" w:themeColor="text1"/>
        </w:rPr>
        <w:t xml:space="preserve"> soins et</w:t>
      </w:r>
      <w:r w:rsidR="00886C5C" w:rsidRPr="009D23B3">
        <w:rPr>
          <w:rFonts w:cs="Helvetica"/>
          <w:color w:val="000000" w:themeColor="text1"/>
        </w:rPr>
        <w:t xml:space="preserve"> </w:t>
      </w:r>
      <w:r w:rsidR="0056098B" w:rsidRPr="009D23B3">
        <w:rPr>
          <w:rFonts w:cs="Helvetica"/>
          <w:color w:val="000000" w:themeColor="text1"/>
        </w:rPr>
        <w:t>de détermination de</w:t>
      </w:r>
      <w:r w:rsidR="00886C5C" w:rsidRPr="009D23B3">
        <w:rPr>
          <w:rFonts w:cs="Helvetica"/>
          <w:color w:val="000000" w:themeColor="text1"/>
        </w:rPr>
        <w:t xml:space="preserve"> </w:t>
      </w:r>
      <w:r w:rsidR="0056098B" w:rsidRPr="009D23B3">
        <w:rPr>
          <w:rFonts w:cs="Helvetica"/>
          <w:color w:val="000000" w:themeColor="text1"/>
        </w:rPr>
        <w:t>l’établissement d’accueil</w:t>
      </w:r>
      <w:r w:rsidR="001F1FB3" w:rsidRPr="009D23B3">
        <w:rPr>
          <w:rFonts w:cs="Helvetica"/>
          <w:color w:val="000000" w:themeColor="text1"/>
        </w:rPr>
        <w:t xml:space="preserve"> par des outils cliniques</w:t>
      </w:r>
      <w:r w:rsidR="00AF6944" w:rsidRPr="009D23B3">
        <w:rPr>
          <w:rFonts w:cs="Helvetica"/>
          <w:color w:val="000000" w:themeColor="text1"/>
        </w:rPr>
        <w:t> </w:t>
      </w:r>
      <w:r w:rsidR="00886C5C" w:rsidRPr="009D23B3">
        <w:rPr>
          <w:rFonts w:cs="Helvetica"/>
          <w:color w:val="000000" w:themeColor="text1"/>
        </w:rPr>
        <w:t>:</w:t>
      </w:r>
    </w:p>
    <w:p w14:paraId="4B31DB1E" w14:textId="01588D6A" w:rsidR="00886C5C" w:rsidRPr="009D23B3" w:rsidRDefault="007B40D6" w:rsidP="00886C5C">
      <w:pPr>
        <w:pStyle w:val="Paragraphedeliste"/>
        <w:numPr>
          <w:ilvl w:val="1"/>
          <w:numId w:val="32"/>
        </w:numPr>
        <w:spacing w:before="40"/>
        <w:contextualSpacing w:val="0"/>
        <w:rPr>
          <w:color w:val="000000" w:themeColor="text1"/>
        </w:rPr>
      </w:pPr>
      <w:r w:rsidRPr="009D23B3">
        <w:rPr>
          <w:rFonts w:cs="Helvetica"/>
          <w:color w:val="000000" w:themeColor="text1"/>
        </w:rPr>
        <w:t>Intégration</w:t>
      </w:r>
      <w:r w:rsidR="00AE723D" w:rsidRPr="009D23B3">
        <w:rPr>
          <w:rFonts w:cs="Helvetica"/>
          <w:color w:val="000000" w:themeColor="text1"/>
        </w:rPr>
        <w:t xml:space="preserve"> graduelle</w:t>
      </w:r>
      <w:r w:rsidRPr="009D23B3">
        <w:rPr>
          <w:rFonts w:cs="Helvetica"/>
          <w:color w:val="000000" w:themeColor="text1"/>
        </w:rPr>
        <w:t xml:space="preserve"> d’analyseurs de sang i-STAT</w:t>
      </w:r>
      <w:r w:rsidR="00886C5C" w:rsidRPr="009D23B3">
        <w:rPr>
          <w:rFonts w:cs="Helvetica"/>
          <w:color w:val="000000" w:themeColor="text1"/>
        </w:rPr>
        <w:t xml:space="preserve"> </w:t>
      </w:r>
      <w:r w:rsidR="008D6931" w:rsidRPr="009D23B3">
        <w:rPr>
          <w:rFonts w:cs="Helvetica"/>
          <w:color w:val="000000" w:themeColor="text1"/>
        </w:rPr>
        <w:t>dans l’ensemble des véhicules</w:t>
      </w:r>
      <w:r w:rsidR="00886C5C" w:rsidRPr="009D23B3">
        <w:rPr>
          <w:rFonts w:cs="Helvetica"/>
          <w:color w:val="000000" w:themeColor="text1"/>
        </w:rPr>
        <w:t>.</w:t>
      </w:r>
    </w:p>
    <w:p w14:paraId="52AFDED2" w14:textId="3C31693E" w:rsidR="00886C5C" w:rsidRPr="009D23B3" w:rsidRDefault="007B40D6" w:rsidP="00886C5C">
      <w:pPr>
        <w:pStyle w:val="Paragraphedeliste"/>
        <w:numPr>
          <w:ilvl w:val="1"/>
          <w:numId w:val="32"/>
        </w:numPr>
        <w:spacing w:before="40"/>
        <w:contextualSpacing w:val="0"/>
      </w:pPr>
      <w:r w:rsidRPr="009D23B3">
        <w:t xml:space="preserve">Essai de </w:t>
      </w:r>
      <w:r w:rsidR="00326A37" w:rsidRPr="009D23B3">
        <w:t>l’</w:t>
      </w:r>
      <w:proofErr w:type="spellStart"/>
      <w:r w:rsidR="00326A37" w:rsidRPr="009D23B3">
        <w:t>I</w:t>
      </w:r>
      <w:r w:rsidR="00886C5C" w:rsidRPr="009D23B3">
        <w:t>nfra</w:t>
      </w:r>
      <w:r w:rsidR="00326A37" w:rsidRPr="009D23B3">
        <w:t>s</w:t>
      </w:r>
      <w:r w:rsidR="00886C5C" w:rsidRPr="009D23B3">
        <w:t>canner</w:t>
      </w:r>
      <w:proofErr w:type="spellEnd"/>
      <w:r w:rsidR="00326A37" w:rsidRPr="009D23B3">
        <w:t>, un appareil qui détecte les hémorragies intracrâniennes</w:t>
      </w:r>
      <w:r w:rsidR="00886C5C" w:rsidRPr="009D23B3">
        <w:t xml:space="preserve"> </w:t>
      </w:r>
      <w:r w:rsidR="00326A37" w:rsidRPr="009D23B3">
        <w:rPr>
          <w:rFonts w:cs="Helvetica"/>
        </w:rPr>
        <w:t>cliniquement significatives,</w:t>
      </w:r>
      <w:r w:rsidR="00886C5C" w:rsidRPr="009D23B3">
        <w:rPr>
          <w:rFonts w:cs="Helvetica"/>
        </w:rPr>
        <w:t xml:space="preserve"> </w:t>
      </w:r>
      <w:r w:rsidR="008E2B3D" w:rsidRPr="009D23B3">
        <w:rPr>
          <w:rFonts w:cs="Helvetica"/>
        </w:rPr>
        <w:t>dans l</w:t>
      </w:r>
      <w:r w:rsidR="001F084E" w:rsidRPr="009D23B3">
        <w:rPr>
          <w:rFonts w:cs="Helvetica"/>
        </w:rPr>
        <w:t>e but</w:t>
      </w:r>
      <w:r w:rsidR="008E2B3D" w:rsidRPr="009D23B3">
        <w:rPr>
          <w:rFonts w:cs="Helvetica"/>
        </w:rPr>
        <w:t xml:space="preserve"> </w:t>
      </w:r>
      <w:r w:rsidR="003A3CA3" w:rsidRPr="009D23B3">
        <w:rPr>
          <w:rFonts w:cs="Helvetica"/>
        </w:rPr>
        <w:t>de hâter la prestation</w:t>
      </w:r>
      <w:r w:rsidR="00AE723D" w:rsidRPr="009D23B3">
        <w:rPr>
          <w:rFonts w:cs="Helvetica"/>
        </w:rPr>
        <w:t xml:space="preserve"> d’un</w:t>
      </w:r>
      <w:r w:rsidR="00886C5C" w:rsidRPr="009D23B3">
        <w:rPr>
          <w:rFonts w:cs="Helvetica"/>
        </w:rPr>
        <w:t xml:space="preserve"> traitement indiqué</w:t>
      </w:r>
      <w:r w:rsidR="008E2B3D" w:rsidRPr="009D23B3">
        <w:rPr>
          <w:rFonts w:cs="Helvetica"/>
        </w:rPr>
        <w:t xml:space="preserve"> et </w:t>
      </w:r>
      <w:r w:rsidR="001F084E" w:rsidRPr="009D23B3">
        <w:rPr>
          <w:rFonts w:cs="Helvetica"/>
        </w:rPr>
        <w:t>d’aider</w:t>
      </w:r>
      <w:r w:rsidR="008E2B3D" w:rsidRPr="009D23B3">
        <w:rPr>
          <w:rFonts w:cs="Helvetica"/>
        </w:rPr>
        <w:t xml:space="preserve"> les </w:t>
      </w:r>
      <w:r w:rsidR="00326A37" w:rsidRPr="009D23B3">
        <w:rPr>
          <w:rFonts w:cs="Helvetica"/>
        </w:rPr>
        <w:t>direction</w:t>
      </w:r>
      <w:r w:rsidR="008E2B3D" w:rsidRPr="009D23B3">
        <w:rPr>
          <w:rFonts w:cs="Helvetica"/>
        </w:rPr>
        <w:t>s</w:t>
      </w:r>
      <w:r w:rsidR="00326A37" w:rsidRPr="009D23B3">
        <w:rPr>
          <w:rFonts w:cs="Helvetica"/>
        </w:rPr>
        <w:t xml:space="preserve"> d’équipe</w:t>
      </w:r>
      <w:r w:rsidR="008E2B3D" w:rsidRPr="009D23B3">
        <w:rPr>
          <w:rFonts w:cs="Helvetica"/>
        </w:rPr>
        <w:t>s</w:t>
      </w:r>
      <w:r w:rsidR="00326A37" w:rsidRPr="009D23B3">
        <w:rPr>
          <w:rFonts w:cs="Helvetica"/>
        </w:rPr>
        <w:t xml:space="preserve"> de traumatologie</w:t>
      </w:r>
      <w:r w:rsidR="00886C5C" w:rsidRPr="009D23B3">
        <w:rPr>
          <w:rFonts w:cs="Helvetica"/>
        </w:rPr>
        <w:t xml:space="preserve"> </w:t>
      </w:r>
      <w:r w:rsidR="008E2B3D" w:rsidRPr="009D23B3">
        <w:rPr>
          <w:rFonts w:cs="Helvetica"/>
        </w:rPr>
        <w:t>en milieu hospitalier</w:t>
      </w:r>
      <w:r w:rsidR="00886C5C" w:rsidRPr="009D23B3">
        <w:rPr>
          <w:rFonts w:cs="Helvetica"/>
        </w:rPr>
        <w:t xml:space="preserve"> </w:t>
      </w:r>
      <w:r w:rsidR="001F084E" w:rsidRPr="009D23B3">
        <w:rPr>
          <w:rFonts w:cs="Helvetica"/>
        </w:rPr>
        <w:t>à réduire le délai pré</w:t>
      </w:r>
      <w:r w:rsidR="00886C5C" w:rsidRPr="009D23B3">
        <w:rPr>
          <w:rFonts w:cs="Helvetica"/>
        </w:rPr>
        <w:t>op</w:t>
      </w:r>
      <w:r w:rsidR="008E2B3D" w:rsidRPr="009D23B3">
        <w:rPr>
          <w:rFonts w:cs="Helvetica"/>
        </w:rPr>
        <w:t>é</w:t>
      </w:r>
      <w:r w:rsidR="00886C5C" w:rsidRPr="009D23B3">
        <w:rPr>
          <w:rFonts w:cs="Helvetica"/>
        </w:rPr>
        <w:t>rat</w:t>
      </w:r>
      <w:r w:rsidR="00551B05" w:rsidRPr="009D23B3">
        <w:rPr>
          <w:rFonts w:cs="Helvetica"/>
        </w:rPr>
        <w:t>oire</w:t>
      </w:r>
      <w:r w:rsidR="00886C5C" w:rsidRPr="009D23B3">
        <w:rPr>
          <w:rFonts w:cs="Helvetica"/>
        </w:rPr>
        <w:t>.</w:t>
      </w:r>
    </w:p>
    <w:p w14:paraId="4003FEB9" w14:textId="5B32DEA8" w:rsidR="00886C5C" w:rsidRPr="009D23B3" w:rsidRDefault="008E2B3D" w:rsidP="00886C5C">
      <w:pPr>
        <w:pStyle w:val="Paragraphedeliste"/>
        <w:numPr>
          <w:ilvl w:val="1"/>
          <w:numId w:val="32"/>
        </w:numPr>
        <w:spacing w:before="40"/>
        <w:contextualSpacing w:val="0"/>
        <w:rPr>
          <w:color w:val="000000" w:themeColor="text1"/>
        </w:rPr>
      </w:pPr>
      <w:r w:rsidRPr="009D23B3">
        <w:rPr>
          <w:rFonts w:cs="Helvetica"/>
        </w:rPr>
        <w:t xml:space="preserve">Essai </w:t>
      </w:r>
      <w:r w:rsidR="00903229" w:rsidRPr="009D23B3">
        <w:rPr>
          <w:rFonts w:cs="Helvetica"/>
        </w:rPr>
        <w:t xml:space="preserve">d’un </w:t>
      </w:r>
      <w:r w:rsidR="00FB6F66" w:rsidRPr="009D23B3">
        <w:rPr>
          <w:rFonts w:cs="Helvetica"/>
        </w:rPr>
        <w:t xml:space="preserve">appareil </w:t>
      </w:r>
      <w:r w:rsidR="00903229" w:rsidRPr="009D23B3">
        <w:rPr>
          <w:rFonts w:cs="Helvetica"/>
        </w:rPr>
        <w:t>échograph</w:t>
      </w:r>
      <w:r w:rsidR="00FB6F66" w:rsidRPr="009D23B3">
        <w:rPr>
          <w:rFonts w:cs="Helvetica"/>
        </w:rPr>
        <w:t>iqu</w:t>
      </w:r>
      <w:r w:rsidR="00903229" w:rsidRPr="009D23B3">
        <w:rPr>
          <w:rFonts w:cs="Helvetica"/>
        </w:rPr>
        <w:t xml:space="preserve">e </w:t>
      </w:r>
      <w:r w:rsidR="00FB6F66" w:rsidRPr="009D23B3">
        <w:rPr>
          <w:rFonts w:cs="Helvetica"/>
        </w:rPr>
        <w:t xml:space="preserve">à connexion </w:t>
      </w:r>
      <w:r w:rsidR="00886C5C" w:rsidRPr="009D23B3">
        <w:rPr>
          <w:rFonts w:cs="Helvetica"/>
        </w:rPr>
        <w:t xml:space="preserve">Wi-Fi </w:t>
      </w:r>
      <w:r w:rsidR="00FB6F66" w:rsidRPr="009D23B3">
        <w:rPr>
          <w:rFonts w:cs="Helvetica"/>
          <w:color w:val="000000" w:themeColor="text1"/>
        </w:rPr>
        <w:t>qui contribuera à améliorer les soins en permettant</w:t>
      </w:r>
      <w:r w:rsidR="00903229" w:rsidRPr="009D23B3">
        <w:rPr>
          <w:rFonts w:cs="Helvetica"/>
          <w:color w:val="000000" w:themeColor="text1"/>
        </w:rPr>
        <w:t xml:space="preserve"> </w:t>
      </w:r>
      <w:r w:rsidR="00FB6F66" w:rsidRPr="009D23B3">
        <w:rPr>
          <w:rFonts w:cs="Helvetica"/>
          <w:color w:val="000000" w:themeColor="text1"/>
        </w:rPr>
        <w:t>aux</w:t>
      </w:r>
      <w:r w:rsidR="00886C5C" w:rsidRPr="009D23B3">
        <w:rPr>
          <w:rFonts w:cs="Helvetica"/>
          <w:color w:val="000000" w:themeColor="text1"/>
        </w:rPr>
        <w:t xml:space="preserve"> </w:t>
      </w:r>
      <w:r w:rsidR="00903229" w:rsidRPr="009D23B3">
        <w:rPr>
          <w:rFonts w:cs="Helvetica"/>
          <w:color w:val="000000" w:themeColor="text1"/>
        </w:rPr>
        <w:t>médecin</w:t>
      </w:r>
      <w:r w:rsidR="00333569" w:rsidRPr="009D23B3">
        <w:rPr>
          <w:rFonts w:cs="Helvetica"/>
          <w:color w:val="000000" w:themeColor="text1"/>
        </w:rPr>
        <w:t>s d’</w:t>
      </w:r>
      <w:proofErr w:type="spellStart"/>
      <w:r w:rsidR="00333569" w:rsidRPr="009D23B3">
        <w:rPr>
          <w:rFonts w:cs="Helvetica"/>
          <w:color w:val="000000" w:themeColor="text1"/>
        </w:rPr>
        <w:t>Ornge</w:t>
      </w:r>
      <w:proofErr w:type="spellEnd"/>
      <w:r w:rsidR="00886C5C" w:rsidRPr="009D23B3">
        <w:rPr>
          <w:rFonts w:cs="Helvetica"/>
          <w:color w:val="000000" w:themeColor="text1"/>
        </w:rPr>
        <w:t xml:space="preserve"> </w:t>
      </w:r>
      <w:r w:rsidR="00FB6F66" w:rsidRPr="009D23B3">
        <w:rPr>
          <w:rFonts w:cs="Helvetica"/>
          <w:color w:val="000000" w:themeColor="text1"/>
        </w:rPr>
        <w:t xml:space="preserve">de </w:t>
      </w:r>
      <w:r w:rsidR="005926C1" w:rsidRPr="009D23B3">
        <w:rPr>
          <w:rFonts w:cs="Helvetica"/>
          <w:color w:val="000000" w:themeColor="text1"/>
        </w:rPr>
        <w:t>voir les</w:t>
      </w:r>
      <w:r w:rsidR="00886C5C" w:rsidRPr="009D23B3">
        <w:rPr>
          <w:rFonts w:cs="Helvetica"/>
          <w:color w:val="000000" w:themeColor="text1"/>
        </w:rPr>
        <w:t xml:space="preserve"> images </w:t>
      </w:r>
      <w:r w:rsidR="005926C1" w:rsidRPr="009D23B3">
        <w:rPr>
          <w:rFonts w:cs="Helvetica"/>
          <w:color w:val="000000" w:themeColor="text1"/>
        </w:rPr>
        <w:t xml:space="preserve">et </w:t>
      </w:r>
      <w:r w:rsidR="00FB6F66" w:rsidRPr="009D23B3">
        <w:rPr>
          <w:rFonts w:cs="Helvetica"/>
          <w:color w:val="000000" w:themeColor="text1"/>
        </w:rPr>
        <w:t xml:space="preserve">de </w:t>
      </w:r>
      <w:r w:rsidR="00903229" w:rsidRPr="009D23B3">
        <w:rPr>
          <w:rFonts w:cs="Helvetica"/>
          <w:color w:val="000000" w:themeColor="text1"/>
        </w:rPr>
        <w:t>les</w:t>
      </w:r>
      <w:r w:rsidR="005926C1" w:rsidRPr="009D23B3">
        <w:rPr>
          <w:rFonts w:cs="Helvetica"/>
          <w:color w:val="000000" w:themeColor="text1"/>
        </w:rPr>
        <w:t xml:space="preserve"> commenter en temps réel</w:t>
      </w:r>
      <w:r w:rsidR="00886C5C" w:rsidRPr="009D23B3">
        <w:rPr>
          <w:rFonts w:cs="Helvetica"/>
          <w:color w:val="000000" w:themeColor="text1"/>
        </w:rPr>
        <w:t>.</w:t>
      </w:r>
    </w:p>
    <w:p w14:paraId="744FD047" w14:textId="3D35C757" w:rsidR="00886C5C" w:rsidRPr="009D23B3" w:rsidRDefault="00F82732" w:rsidP="00886C5C">
      <w:pPr>
        <w:numPr>
          <w:ilvl w:val="0"/>
          <w:numId w:val="32"/>
        </w:numPr>
        <w:spacing w:before="40"/>
      </w:pPr>
      <w:r w:rsidRPr="009D23B3">
        <w:rPr>
          <w:i/>
          <w:color w:val="000000" w:themeColor="text1"/>
        </w:rPr>
        <w:t>Dossiers médicaux électroniques :</w:t>
      </w:r>
      <w:r w:rsidR="00886C5C" w:rsidRPr="009D23B3">
        <w:rPr>
          <w:color w:val="000000" w:themeColor="text1"/>
        </w:rPr>
        <w:t xml:space="preserve"> </w:t>
      </w:r>
      <w:r w:rsidR="007A153A" w:rsidRPr="009D23B3">
        <w:rPr>
          <w:color w:val="000000" w:themeColor="text1"/>
        </w:rPr>
        <w:t>Début de l’é</w:t>
      </w:r>
      <w:r w:rsidR="007A153A" w:rsidRPr="009D23B3">
        <w:t>change d’information entre l</w:t>
      </w:r>
      <w:r w:rsidR="000D0C6A" w:rsidRPr="009D23B3">
        <w:t>es médecins spécialisés en transport sanitaire d’</w:t>
      </w:r>
      <w:proofErr w:type="spellStart"/>
      <w:r w:rsidR="000D0C6A" w:rsidRPr="009D23B3">
        <w:t>Ornge</w:t>
      </w:r>
      <w:proofErr w:type="spellEnd"/>
      <w:r w:rsidR="000D0C6A" w:rsidRPr="009D23B3">
        <w:t xml:space="preserve"> </w:t>
      </w:r>
      <w:r w:rsidR="00647C2B" w:rsidRPr="009D23B3">
        <w:t>sur</w:t>
      </w:r>
      <w:r w:rsidR="00886C5C" w:rsidRPr="009D23B3">
        <w:t xml:space="preserve"> </w:t>
      </w:r>
      <w:r w:rsidR="003209E8" w:rsidRPr="009D23B3">
        <w:t>le</w:t>
      </w:r>
      <w:r w:rsidR="00653FF4" w:rsidRPr="009D23B3">
        <w:t xml:space="preserve"> p</w:t>
      </w:r>
      <w:r w:rsidR="002867EC" w:rsidRPr="009D23B3">
        <w:t>ortail de</w:t>
      </w:r>
      <w:r w:rsidR="00886C5C" w:rsidRPr="009D23B3">
        <w:t xml:space="preserve"> </w:t>
      </w:r>
      <w:proofErr w:type="spellStart"/>
      <w:r w:rsidR="005A6254" w:rsidRPr="009D23B3">
        <w:t>ConnexionOntario</w:t>
      </w:r>
      <w:proofErr w:type="spellEnd"/>
      <w:r w:rsidR="009621B3" w:rsidRPr="009D23B3">
        <w:t>,</w:t>
      </w:r>
      <w:r w:rsidR="00647C2B" w:rsidRPr="009D23B3">
        <w:t xml:space="preserve"> en collaboration avec </w:t>
      </w:r>
      <w:proofErr w:type="spellStart"/>
      <w:r w:rsidR="00647C2B" w:rsidRPr="009D23B3">
        <w:t>cyberSanté</w:t>
      </w:r>
      <w:proofErr w:type="spellEnd"/>
      <w:r w:rsidR="00647C2B" w:rsidRPr="009D23B3">
        <w:t xml:space="preserve"> Ontario</w:t>
      </w:r>
      <w:r w:rsidR="00886C5C" w:rsidRPr="009D23B3">
        <w:t>.</w:t>
      </w:r>
    </w:p>
    <w:p w14:paraId="34F6222A" w14:textId="7D755D3D" w:rsidR="00886C5C" w:rsidRPr="009D23B3" w:rsidRDefault="004245DC" w:rsidP="00886C5C">
      <w:pPr>
        <w:numPr>
          <w:ilvl w:val="0"/>
          <w:numId w:val="32"/>
        </w:numPr>
        <w:spacing w:before="40"/>
      </w:pPr>
      <w:r w:rsidRPr="009D23B3">
        <w:rPr>
          <w:i/>
        </w:rPr>
        <w:t>Vérification des dossiers médicaux :</w:t>
      </w:r>
      <w:r w:rsidR="00886C5C" w:rsidRPr="009D23B3">
        <w:t xml:space="preserve"> </w:t>
      </w:r>
      <w:r w:rsidR="00260833" w:rsidRPr="009D23B3">
        <w:t>Transition vers une méthode électronique de vérification des dossiers</w:t>
      </w:r>
      <w:r w:rsidR="00886C5C" w:rsidRPr="009D23B3">
        <w:t>.</w:t>
      </w:r>
    </w:p>
    <w:p w14:paraId="61896E29" w14:textId="6FD3E559" w:rsidR="00886C5C" w:rsidRPr="009D23B3" w:rsidRDefault="00E82633" w:rsidP="00886C5C">
      <w:pPr>
        <w:pStyle w:val="Paragraphedeliste"/>
        <w:numPr>
          <w:ilvl w:val="0"/>
          <w:numId w:val="32"/>
        </w:numPr>
        <w:spacing w:before="40"/>
        <w:contextualSpacing w:val="0"/>
        <w:rPr>
          <w:rFonts w:cs="Arial"/>
        </w:rPr>
      </w:pPr>
      <w:r w:rsidRPr="009D23B3">
        <w:rPr>
          <w:i/>
        </w:rPr>
        <w:t>Formation des paramédicaux :</w:t>
      </w:r>
      <w:r w:rsidR="00886C5C" w:rsidRPr="009D23B3">
        <w:t xml:space="preserve"> </w:t>
      </w:r>
      <w:r w:rsidR="007A153A" w:rsidRPr="009D23B3">
        <w:t>Création d’un</w:t>
      </w:r>
      <w:r w:rsidR="00886C5C" w:rsidRPr="009D23B3">
        <w:t xml:space="preserve"> program</w:t>
      </w:r>
      <w:r w:rsidR="007A153A" w:rsidRPr="009D23B3">
        <w:t>me de formation</w:t>
      </w:r>
      <w:r w:rsidR="00886C5C" w:rsidRPr="009D23B3">
        <w:t xml:space="preserve"> (</w:t>
      </w:r>
      <w:r w:rsidR="007A153A" w:rsidRPr="009D23B3">
        <w:t>à venir</w:t>
      </w:r>
      <w:r w:rsidR="00886C5C" w:rsidRPr="009D23B3">
        <w:t xml:space="preserve"> </w:t>
      </w:r>
      <w:r w:rsidR="007E6A34" w:rsidRPr="009D23B3">
        <w:t>e</w:t>
      </w:r>
      <w:r w:rsidR="00886C5C" w:rsidRPr="009D23B3">
        <w:t xml:space="preserve">n </w:t>
      </w:r>
      <w:r w:rsidR="00886C5C" w:rsidRPr="009D23B3">
        <w:rPr>
          <w:rFonts w:cs="Arial"/>
        </w:rPr>
        <w:t xml:space="preserve">2020-2021) </w:t>
      </w:r>
      <w:r w:rsidR="0056477F" w:rsidRPr="009D23B3">
        <w:rPr>
          <w:rFonts w:cs="Arial"/>
        </w:rPr>
        <w:t>intégrant l</w:t>
      </w:r>
      <w:r w:rsidR="007A153A" w:rsidRPr="009D23B3">
        <w:rPr>
          <w:rFonts w:cs="Arial"/>
        </w:rPr>
        <w:t xml:space="preserve">a </w:t>
      </w:r>
      <w:r w:rsidR="00886C5C" w:rsidRPr="009D23B3">
        <w:rPr>
          <w:rFonts w:cs="Arial"/>
        </w:rPr>
        <w:t>technolog</w:t>
      </w:r>
      <w:r w:rsidR="007A153A" w:rsidRPr="009D23B3">
        <w:rPr>
          <w:rFonts w:cs="Arial"/>
        </w:rPr>
        <w:t xml:space="preserve">ie et </w:t>
      </w:r>
      <w:r w:rsidR="0056477F" w:rsidRPr="009D23B3">
        <w:rPr>
          <w:rFonts w:cs="Arial"/>
        </w:rPr>
        <w:t>des</w:t>
      </w:r>
      <w:r w:rsidR="00886C5C" w:rsidRPr="009D23B3">
        <w:rPr>
          <w:rFonts w:cs="Arial"/>
        </w:rPr>
        <w:t xml:space="preserve"> simulation</w:t>
      </w:r>
      <w:r w:rsidR="007A153A" w:rsidRPr="009D23B3">
        <w:rPr>
          <w:rFonts w:cs="Arial"/>
        </w:rPr>
        <w:t>s</w:t>
      </w:r>
      <w:r w:rsidR="00886C5C" w:rsidRPr="009D23B3">
        <w:rPr>
          <w:rFonts w:cs="Arial"/>
        </w:rPr>
        <w:t xml:space="preserve"> </w:t>
      </w:r>
      <w:r w:rsidR="0056477F" w:rsidRPr="009D23B3">
        <w:rPr>
          <w:rFonts w:cs="Arial"/>
        </w:rPr>
        <w:t>afin d’accroître</w:t>
      </w:r>
      <w:r w:rsidR="00377F54" w:rsidRPr="009D23B3">
        <w:rPr>
          <w:rFonts w:cs="Arial"/>
        </w:rPr>
        <w:t xml:space="preserve"> le nombre de</w:t>
      </w:r>
      <w:r w:rsidR="007A153A" w:rsidRPr="009D23B3">
        <w:rPr>
          <w:rFonts w:cs="Arial"/>
        </w:rPr>
        <w:t xml:space="preserve"> personnes </w:t>
      </w:r>
      <w:r w:rsidR="00377F54" w:rsidRPr="009D23B3">
        <w:rPr>
          <w:rFonts w:cs="Arial"/>
        </w:rPr>
        <w:t xml:space="preserve">pouvant être formées en même temps et </w:t>
      </w:r>
      <w:r w:rsidR="00DA48A1" w:rsidRPr="009D23B3">
        <w:rPr>
          <w:rFonts w:cs="Arial"/>
        </w:rPr>
        <w:t>d’offrir des activités de formation continue plus courtes et plus fréquentes</w:t>
      </w:r>
      <w:r w:rsidR="002655A9" w:rsidRPr="009D23B3">
        <w:rPr>
          <w:rFonts w:cs="Arial"/>
        </w:rPr>
        <w:t>.</w:t>
      </w:r>
    </w:p>
    <w:p w14:paraId="705410FB" w14:textId="77777777" w:rsidR="00886C5C" w:rsidRPr="009D23B3" w:rsidRDefault="00886C5C" w:rsidP="00886C5C">
      <w:pPr>
        <w:pStyle w:val="Paragraphedeliste"/>
        <w:ind w:left="360"/>
        <w:contextualSpacing w:val="0"/>
        <w:rPr>
          <w:rFonts w:cs="Arial"/>
        </w:rPr>
      </w:pPr>
    </w:p>
    <w:p w14:paraId="641C5136" w14:textId="77777777" w:rsidR="00886C5C" w:rsidRPr="009D23B3" w:rsidRDefault="00886C5C" w:rsidP="002C0DBD">
      <w:pPr>
        <w:keepNext/>
        <w:rPr>
          <w:u w:val="single"/>
        </w:rPr>
      </w:pPr>
      <w:r w:rsidRPr="009D23B3">
        <w:rPr>
          <w:u w:val="single"/>
        </w:rPr>
        <w:lastRenderedPageBreak/>
        <w:t>Transport</w:t>
      </w:r>
    </w:p>
    <w:p w14:paraId="2D647157" w14:textId="2F1288A9" w:rsidR="00886C5C" w:rsidRPr="009D23B3" w:rsidRDefault="00A80AA1" w:rsidP="002C0DBD">
      <w:pPr>
        <w:pStyle w:val="Paragraphedeliste"/>
        <w:keepNext/>
        <w:numPr>
          <w:ilvl w:val="0"/>
          <w:numId w:val="31"/>
        </w:numPr>
        <w:spacing w:before="40"/>
        <w:contextualSpacing w:val="0"/>
      </w:pPr>
      <w:r w:rsidRPr="009D23B3">
        <w:rPr>
          <w:i/>
        </w:rPr>
        <w:t>Approches aux instruments :</w:t>
      </w:r>
      <w:r w:rsidR="00886C5C" w:rsidRPr="009D23B3">
        <w:rPr>
          <w:i/>
        </w:rPr>
        <w:t xml:space="preserve"> </w:t>
      </w:r>
      <w:r w:rsidR="001D6FBF" w:rsidRPr="009D23B3">
        <w:t>Obtention de la certification</w:t>
      </w:r>
      <w:r w:rsidR="00EB3E83" w:rsidRPr="009D23B3">
        <w:t xml:space="preserve"> de</w:t>
      </w:r>
      <w:r w:rsidR="00886C5C" w:rsidRPr="009D23B3">
        <w:t xml:space="preserve"> Transports Canada </w:t>
      </w:r>
      <w:r w:rsidR="00EB3E83" w:rsidRPr="009D23B3">
        <w:t>pour l</w:t>
      </w:r>
      <w:r w:rsidR="00DB2484" w:rsidRPr="009D23B3">
        <w:t xml:space="preserve">es </w:t>
      </w:r>
      <w:r w:rsidR="00AC24EC" w:rsidRPr="009D23B3">
        <w:t>approche</w:t>
      </w:r>
      <w:r w:rsidR="00DB2484" w:rsidRPr="009D23B3">
        <w:t>s</w:t>
      </w:r>
      <w:r w:rsidR="00AC24EC" w:rsidRPr="009D23B3">
        <w:t xml:space="preserve"> de haute précision</w:t>
      </w:r>
      <w:r w:rsidR="000F69F4" w:rsidRPr="009D23B3">
        <w:t xml:space="preserve"> aux instruments</w:t>
      </w:r>
      <w:r w:rsidR="00886C5C" w:rsidRPr="009D23B3">
        <w:t xml:space="preserve"> (LP</w:t>
      </w:r>
      <w:r w:rsidR="00DB2484" w:rsidRPr="009D23B3">
        <w:t>V; minimums de performance)</w:t>
      </w:r>
      <w:r w:rsidR="00223E30" w:rsidRPr="009D23B3">
        <w:t xml:space="preserve">, </w:t>
      </w:r>
      <w:r w:rsidR="0097143E" w:rsidRPr="009D23B3">
        <w:t xml:space="preserve">qui </w:t>
      </w:r>
      <w:r w:rsidR="0027754A" w:rsidRPr="009D23B3">
        <w:t>permet aux pilotes d’</w:t>
      </w:r>
      <w:r w:rsidR="000F69F4" w:rsidRPr="009D23B3">
        <w:t>atterri</w:t>
      </w:r>
      <w:r w:rsidR="00BE2CEA" w:rsidRPr="009D23B3">
        <w:t xml:space="preserve">r </w:t>
      </w:r>
      <w:r w:rsidR="0056477F" w:rsidRPr="009D23B3">
        <w:t>sécuritairement</w:t>
      </w:r>
      <w:r w:rsidR="00BE2CEA" w:rsidRPr="009D23B3">
        <w:t xml:space="preserve"> </w:t>
      </w:r>
      <w:r w:rsidRPr="009D23B3">
        <w:t>quand le</w:t>
      </w:r>
      <w:r w:rsidR="00886C5C" w:rsidRPr="009D23B3">
        <w:t xml:space="preserve"> </w:t>
      </w:r>
      <w:r w:rsidRPr="009D23B3">
        <w:t>plafond nuageux est bas</w:t>
      </w:r>
      <w:r w:rsidR="0097143E" w:rsidRPr="009D23B3">
        <w:t xml:space="preserve">, ce qui </w:t>
      </w:r>
      <w:r w:rsidR="00555779" w:rsidRPr="009D23B3">
        <w:t>améliore notre capacité</w:t>
      </w:r>
      <w:r w:rsidR="00886C5C" w:rsidRPr="009D23B3">
        <w:t xml:space="preserve"> </w:t>
      </w:r>
      <w:r w:rsidR="0097143E" w:rsidRPr="009D23B3">
        <w:t xml:space="preserve">à </w:t>
      </w:r>
      <w:r w:rsidR="0027754A" w:rsidRPr="009D23B3">
        <w:t>aller chercher des</w:t>
      </w:r>
      <w:r w:rsidR="00886C5C" w:rsidRPr="009D23B3">
        <w:t xml:space="preserve"> patients </w:t>
      </w:r>
      <w:r w:rsidR="000934EB" w:rsidRPr="009D23B3">
        <w:t>par mauvais temps</w:t>
      </w:r>
      <w:r w:rsidR="00886C5C" w:rsidRPr="009D23B3">
        <w:t>.</w:t>
      </w:r>
    </w:p>
    <w:p w14:paraId="015CDF97" w14:textId="4AAA4CD7" w:rsidR="00886C5C" w:rsidRPr="009D23B3" w:rsidRDefault="00A80AA1" w:rsidP="00886C5C">
      <w:pPr>
        <w:pStyle w:val="Paragraphedeliste"/>
        <w:numPr>
          <w:ilvl w:val="0"/>
          <w:numId w:val="31"/>
        </w:numPr>
        <w:spacing w:before="40"/>
        <w:contextualSpacing w:val="0"/>
      </w:pPr>
      <w:r w:rsidRPr="009D23B3">
        <w:rPr>
          <w:i/>
        </w:rPr>
        <w:t>Décision d’accepter les appel</w:t>
      </w:r>
      <w:r w:rsidR="00A07A3E" w:rsidRPr="009D23B3">
        <w:rPr>
          <w:i/>
        </w:rPr>
        <w:t>s</w:t>
      </w:r>
      <w:r w:rsidRPr="009D23B3">
        <w:rPr>
          <w:i/>
        </w:rPr>
        <w:t> :</w:t>
      </w:r>
      <w:r w:rsidR="00886C5C" w:rsidRPr="009D23B3">
        <w:rPr>
          <w:i/>
        </w:rPr>
        <w:t xml:space="preserve"> </w:t>
      </w:r>
      <w:r w:rsidR="00886C5C" w:rsidRPr="009D23B3">
        <w:t>Impl</w:t>
      </w:r>
      <w:r w:rsidR="00555779" w:rsidRPr="009D23B3">
        <w:t>antation d’un nouveau</w:t>
      </w:r>
      <w:r w:rsidR="00886C5C" w:rsidRPr="009D23B3">
        <w:t xml:space="preserve"> protocol</w:t>
      </w:r>
      <w:r w:rsidR="00C2166C" w:rsidRPr="009D23B3">
        <w:t xml:space="preserve">e d’acceptation des </w:t>
      </w:r>
      <w:r w:rsidR="009D2A88" w:rsidRPr="009D23B3">
        <w:t xml:space="preserve">demandes de vol vers des </w:t>
      </w:r>
      <w:r w:rsidR="00555779" w:rsidRPr="009D23B3">
        <w:t>aéroports éloignés</w:t>
      </w:r>
      <w:r w:rsidR="00886C5C" w:rsidRPr="009D23B3">
        <w:t xml:space="preserve">, </w:t>
      </w:r>
      <w:r w:rsidR="00CF7852" w:rsidRPr="009D23B3">
        <w:t>un autre moyen d’améliorer</w:t>
      </w:r>
      <w:r w:rsidR="00555779" w:rsidRPr="009D23B3">
        <w:t xml:space="preserve"> notre capacité à aller chercher des patients par mauvais temps</w:t>
      </w:r>
      <w:r w:rsidR="00886C5C" w:rsidRPr="009D23B3">
        <w:t>.</w:t>
      </w:r>
    </w:p>
    <w:p w14:paraId="62FA542F" w14:textId="1A43777C" w:rsidR="00886C5C" w:rsidRPr="009D23B3" w:rsidRDefault="0014665B" w:rsidP="00886C5C">
      <w:pPr>
        <w:pStyle w:val="Paragraphedeliste"/>
        <w:numPr>
          <w:ilvl w:val="0"/>
          <w:numId w:val="31"/>
        </w:numPr>
        <w:spacing w:before="40"/>
        <w:contextualSpacing w:val="0"/>
      </w:pPr>
      <w:r w:rsidRPr="009D23B3">
        <w:rPr>
          <w:i/>
        </w:rPr>
        <w:t>Lunettes de vision nocturne :</w:t>
      </w:r>
      <w:r w:rsidR="00886C5C" w:rsidRPr="009D23B3">
        <w:rPr>
          <w:i/>
        </w:rPr>
        <w:t xml:space="preserve"> </w:t>
      </w:r>
      <w:r w:rsidR="00B91BD2" w:rsidRPr="009D23B3">
        <w:t xml:space="preserve">Succès </w:t>
      </w:r>
      <w:r w:rsidR="00B44835" w:rsidRPr="009D23B3">
        <w:t>du</w:t>
      </w:r>
      <w:r w:rsidR="00886C5C" w:rsidRPr="009D23B3">
        <w:t xml:space="preserve"> </w:t>
      </w:r>
      <w:r w:rsidR="007A153A" w:rsidRPr="009D23B3">
        <w:t xml:space="preserve">programme de lunettes de vision nocturne </w:t>
      </w:r>
      <w:r w:rsidR="00914B39" w:rsidRPr="009D23B3">
        <w:t>attesté par une vérification</w:t>
      </w:r>
      <w:r w:rsidR="006949BC" w:rsidRPr="009D23B3">
        <w:t>,</w:t>
      </w:r>
      <w:r w:rsidR="00886C5C" w:rsidRPr="009D23B3">
        <w:t xml:space="preserve"> </w:t>
      </w:r>
      <w:r w:rsidR="00B44835" w:rsidRPr="009D23B3">
        <w:t xml:space="preserve">et demande </w:t>
      </w:r>
      <w:r w:rsidR="00836410" w:rsidRPr="009D23B3">
        <w:t>de reconnaissance comme utilisateur avancé</w:t>
      </w:r>
      <w:r w:rsidR="00886C5C" w:rsidRPr="009D23B3">
        <w:t xml:space="preserve"> </w:t>
      </w:r>
      <w:r w:rsidR="00452C3F" w:rsidRPr="009D23B3">
        <w:t>à</w:t>
      </w:r>
      <w:r w:rsidR="00886C5C" w:rsidRPr="009D23B3">
        <w:t xml:space="preserve"> Transports Canada.</w:t>
      </w:r>
    </w:p>
    <w:p w14:paraId="387C6EFC" w14:textId="6B5D703F" w:rsidR="00886C5C" w:rsidRPr="009D23B3" w:rsidRDefault="00E37429" w:rsidP="00886C5C">
      <w:pPr>
        <w:pStyle w:val="Paragraphedeliste"/>
        <w:numPr>
          <w:ilvl w:val="0"/>
          <w:numId w:val="31"/>
        </w:numPr>
        <w:spacing w:before="40"/>
        <w:contextualSpacing w:val="0"/>
      </w:pPr>
      <w:r w:rsidRPr="009D23B3">
        <w:rPr>
          <w:i/>
        </w:rPr>
        <w:t>Poids des aéronefs :</w:t>
      </w:r>
      <w:r w:rsidR="00886C5C" w:rsidRPr="009D23B3">
        <w:rPr>
          <w:i/>
        </w:rPr>
        <w:t xml:space="preserve"> </w:t>
      </w:r>
      <w:r w:rsidR="006949BC" w:rsidRPr="009D23B3">
        <w:t>Réduction du poids des aéronefs et</w:t>
      </w:r>
      <w:r w:rsidR="00886C5C" w:rsidRPr="009D23B3">
        <w:t xml:space="preserve"> </w:t>
      </w:r>
      <w:r w:rsidR="006949BC" w:rsidRPr="009D23B3">
        <w:t>ajustement du chargement</w:t>
      </w:r>
      <w:r w:rsidR="003D53F1" w:rsidRPr="009D23B3">
        <w:t xml:space="preserve"> afin </w:t>
      </w:r>
      <w:r w:rsidR="00552CC5" w:rsidRPr="009D23B3">
        <w:t>d’accueillir à bord un accompagnateur</w:t>
      </w:r>
      <w:r w:rsidR="00886C5C" w:rsidRPr="009D23B3">
        <w:t xml:space="preserve">. </w:t>
      </w:r>
      <w:r w:rsidR="00315041" w:rsidRPr="009D23B3">
        <w:t>Introduction</w:t>
      </w:r>
      <w:r w:rsidR="003D53F1" w:rsidRPr="009D23B3">
        <w:t xml:space="preserve"> de systèmes </w:t>
      </w:r>
      <w:r w:rsidR="001F0A00" w:rsidRPr="009D23B3">
        <w:t xml:space="preserve">électroniques </w:t>
      </w:r>
      <w:r w:rsidR="003D53F1" w:rsidRPr="009D23B3">
        <w:t xml:space="preserve">de calcul </w:t>
      </w:r>
      <w:r w:rsidR="004319F7" w:rsidRPr="009D23B3">
        <w:t>du poids et d’équilibrage</w:t>
      </w:r>
      <w:r w:rsidR="00886C5C" w:rsidRPr="009D23B3">
        <w:t>.</w:t>
      </w:r>
    </w:p>
    <w:p w14:paraId="18BA8BAC" w14:textId="1CF6791B" w:rsidR="00886C5C" w:rsidRPr="009D23B3" w:rsidRDefault="001F0A00" w:rsidP="00886C5C">
      <w:pPr>
        <w:pStyle w:val="Paragraphedeliste"/>
        <w:numPr>
          <w:ilvl w:val="0"/>
          <w:numId w:val="31"/>
        </w:numPr>
        <w:spacing w:before="40"/>
        <w:contextualSpacing w:val="0"/>
      </w:pPr>
      <w:r w:rsidRPr="009D23B3">
        <w:rPr>
          <w:i/>
        </w:rPr>
        <w:t>Sacs de vol électroniques :</w:t>
      </w:r>
      <w:r w:rsidR="00886C5C" w:rsidRPr="009D23B3">
        <w:rPr>
          <w:i/>
        </w:rPr>
        <w:t xml:space="preserve"> </w:t>
      </w:r>
      <w:r w:rsidRPr="009D23B3">
        <w:t xml:space="preserve">Remplacement de toute la </w:t>
      </w:r>
      <w:r w:rsidR="00552CC5" w:rsidRPr="009D23B3">
        <w:t xml:space="preserve">documentation papier </w:t>
      </w:r>
      <w:r w:rsidR="00E5394B" w:rsidRPr="009D23B3">
        <w:t>dans l’</w:t>
      </w:r>
      <w:r w:rsidRPr="009D23B3">
        <w:t>habitacle par des</w:t>
      </w:r>
      <w:r w:rsidR="00886C5C" w:rsidRPr="009D23B3">
        <w:t xml:space="preserve"> </w:t>
      </w:r>
      <w:r w:rsidRPr="009D23B3">
        <w:t xml:space="preserve">sacs de vol électroniques, </w:t>
      </w:r>
      <w:r w:rsidR="00CD4CF4" w:rsidRPr="009D23B3">
        <w:t>réduisant</w:t>
      </w:r>
      <w:r w:rsidRPr="009D23B3">
        <w:t xml:space="preserve"> </w:t>
      </w:r>
      <w:r w:rsidR="006949BC" w:rsidRPr="009D23B3">
        <w:t>le poids de</w:t>
      </w:r>
      <w:r w:rsidR="00E609AC" w:rsidRPr="009D23B3">
        <w:t xml:space="preserve">s </w:t>
      </w:r>
      <w:r w:rsidR="006949BC" w:rsidRPr="009D23B3">
        <w:t>appareil</w:t>
      </w:r>
      <w:r w:rsidR="00E609AC" w:rsidRPr="009D23B3">
        <w:t>s</w:t>
      </w:r>
      <w:r w:rsidR="00886C5C" w:rsidRPr="009D23B3">
        <w:t>.</w:t>
      </w:r>
    </w:p>
    <w:p w14:paraId="478CFBF5" w14:textId="48ADBB46" w:rsidR="00886C5C" w:rsidRPr="009D23B3" w:rsidRDefault="00F62642" w:rsidP="00886C5C">
      <w:pPr>
        <w:pStyle w:val="Paragraphedeliste"/>
        <w:numPr>
          <w:ilvl w:val="0"/>
          <w:numId w:val="31"/>
        </w:numPr>
        <w:spacing w:before="40"/>
        <w:contextualSpacing w:val="0"/>
      </w:pPr>
      <w:r w:rsidRPr="009D23B3">
        <w:rPr>
          <w:i/>
        </w:rPr>
        <w:t>Recrutement et rétention des pilotes :</w:t>
      </w:r>
      <w:r w:rsidR="00886C5C" w:rsidRPr="009D23B3">
        <w:rPr>
          <w:i/>
        </w:rPr>
        <w:t xml:space="preserve"> </w:t>
      </w:r>
      <w:r w:rsidR="0023137E" w:rsidRPr="009D23B3">
        <w:t>Maintien de l’a</w:t>
      </w:r>
      <w:r w:rsidR="009D0079" w:rsidRPr="009D23B3">
        <w:t xml:space="preserve">ttention accrue accordée au recrutement et à la rétention des pilotes, </w:t>
      </w:r>
      <w:r w:rsidR="00377F54" w:rsidRPr="009D23B3">
        <w:t>compte tenu d</w:t>
      </w:r>
      <w:r w:rsidR="00B6570E" w:rsidRPr="009D23B3">
        <w:t>u contexte de</w:t>
      </w:r>
      <w:r w:rsidR="00377F54" w:rsidRPr="009D23B3">
        <w:t xml:space="preserve"> pénurie mondiale</w:t>
      </w:r>
      <w:r w:rsidR="00886C5C" w:rsidRPr="009D23B3">
        <w:t>.</w:t>
      </w:r>
    </w:p>
    <w:p w14:paraId="06AAC1DF" w14:textId="77777777" w:rsidR="00886C5C" w:rsidRPr="009D23B3" w:rsidRDefault="00886C5C" w:rsidP="00886C5C"/>
    <w:p w14:paraId="5FDC2FA6" w14:textId="77777777" w:rsidR="00886C5C" w:rsidRPr="009D23B3" w:rsidRDefault="00886C5C" w:rsidP="00886C5C">
      <w:pPr>
        <w:rPr>
          <w:u w:val="single"/>
        </w:rPr>
      </w:pPr>
      <w:r w:rsidRPr="009D23B3">
        <w:rPr>
          <w:u w:val="single"/>
        </w:rPr>
        <w:t>Sécurité</w:t>
      </w:r>
    </w:p>
    <w:p w14:paraId="1D1CD085" w14:textId="5280CF3B" w:rsidR="00886C5C" w:rsidRPr="009D23B3" w:rsidRDefault="00FE0277" w:rsidP="00886C5C">
      <w:pPr>
        <w:pStyle w:val="Paragraphedeliste"/>
        <w:numPr>
          <w:ilvl w:val="0"/>
          <w:numId w:val="32"/>
        </w:numPr>
        <w:spacing w:before="40"/>
        <w:contextualSpacing w:val="0"/>
      </w:pPr>
      <w:r w:rsidRPr="009D23B3">
        <w:rPr>
          <w:i/>
        </w:rPr>
        <w:t>Trousses de médicaments et de prise en charge des voies aériennes standards :</w:t>
      </w:r>
      <w:r w:rsidR="00886C5C" w:rsidRPr="009D23B3">
        <w:t xml:space="preserve"> I</w:t>
      </w:r>
      <w:r w:rsidR="0086456C" w:rsidRPr="009D23B3">
        <w:t>ntroduction d</w:t>
      </w:r>
      <w:r w:rsidR="00A07A3E" w:rsidRPr="009D23B3">
        <w:t xml:space="preserve">e trousses de médicaments et de trousses de prise en charge des voies aériennes standards </w:t>
      </w:r>
      <w:r w:rsidR="00F769B0" w:rsidRPr="009D23B3">
        <w:rPr>
          <w:rFonts w:cs="Helvetica"/>
        </w:rPr>
        <w:t xml:space="preserve">dans </w:t>
      </w:r>
      <w:r w:rsidR="00355321" w:rsidRPr="009D23B3">
        <w:rPr>
          <w:rFonts w:cs="Helvetica"/>
        </w:rPr>
        <w:t>toutes les</w:t>
      </w:r>
      <w:r w:rsidR="00F769B0" w:rsidRPr="009D23B3">
        <w:rPr>
          <w:rFonts w:cs="Helvetica"/>
        </w:rPr>
        <w:t xml:space="preserve"> bases et dans tous les types de véhicules</w:t>
      </w:r>
      <w:r w:rsidR="00886C5C" w:rsidRPr="009D23B3">
        <w:rPr>
          <w:rFonts w:cs="Helvetica"/>
        </w:rPr>
        <w:t xml:space="preserve">, </w:t>
      </w:r>
      <w:r w:rsidR="001B303E" w:rsidRPr="009D23B3">
        <w:rPr>
          <w:rFonts w:cs="Helvetica"/>
        </w:rPr>
        <w:t>y compris pour les</w:t>
      </w:r>
      <w:r w:rsidR="00886C5C" w:rsidRPr="009D23B3">
        <w:rPr>
          <w:rFonts w:cs="Helvetica"/>
        </w:rPr>
        <w:t xml:space="preserve"> </w:t>
      </w:r>
      <w:r w:rsidR="00DB640D" w:rsidRPr="009D23B3">
        <w:rPr>
          <w:rFonts w:cs="Helvetica"/>
        </w:rPr>
        <w:t>fournisseurs contractuels</w:t>
      </w:r>
      <w:r w:rsidR="00886C5C" w:rsidRPr="009D23B3">
        <w:t xml:space="preserve">. </w:t>
      </w:r>
      <w:r w:rsidR="00966B29" w:rsidRPr="009D23B3">
        <w:t>Conception</w:t>
      </w:r>
      <w:r w:rsidR="00886C5C" w:rsidRPr="009D23B3">
        <w:rPr>
          <w:rFonts w:cs="Helvetica"/>
        </w:rPr>
        <w:t xml:space="preserve">, modification </w:t>
      </w:r>
      <w:r w:rsidR="003D1A1F" w:rsidRPr="009D23B3">
        <w:rPr>
          <w:rFonts w:cs="Helvetica"/>
        </w:rPr>
        <w:t>et essais en situation réelle</w:t>
      </w:r>
      <w:r w:rsidR="00886C5C" w:rsidRPr="009D23B3">
        <w:rPr>
          <w:rFonts w:cs="Helvetica"/>
        </w:rPr>
        <w:t xml:space="preserve"> </w:t>
      </w:r>
      <w:r w:rsidR="00966B29" w:rsidRPr="009D23B3">
        <w:rPr>
          <w:rFonts w:cs="Helvetica"/>
        </w:rPr>
        <w:t>de ces trousses</w:t>
      </w:r>
      <w:r w:rsidR="00552CC5" w:rsidRPr="009D23B3">
        <w:rPr>
          <w:rFonts w:cs="Helvetica"/>
        </w:rPr>
        <w:t>,</w:t>
      </w:r>
      <w:r w:rsidR="00966B29" w:rsidRPr="009D23B3">
        <w:rPr>
          <w:rFonts w:cs="Helvetica"/>
        </w:rPr>
        <w:t xml:space="preserve"> pilotés</w:t>
      </w:r>
      <w:r w:rsidR="00886C5C" w:rsidRPr="009D23B3">
        <w:rPr>
          <w:rFonts w:cs="Helvetica"/>
        </w:rPr>
        <w:t xml:space="preserve"> </w:t>
      </w:r>
      <w:r w:rsidR="00966B29" w:rsidRPr="009D23B3">
        <w:rPr>
          <w:rFonts w:cs="Helvetica"/>
        </w:rPr>
        <w:t xml:space="preserve">par des </w:t>
      </w:r>
      <w:r w:rsidR="00886C5C" w:rsidRPr="009D23B3">
        <w:rPr>
          <w:rFonts w:cs="Helvetica"/>
        </w:rPr>
        <w:t>param</w:t>
      </w:r>
      <w:r w:rsidR="003D1A1F" w:rsidRPr="009D23B3">
        <w:rPr>
          <w:rFonts w:cs="Helvetica"/>
        </w:rPr>
        <w:t>édicaux de première ligne</w:t>
      </w:r>
      <w:r w:rsidR="0098746F" w:rsidRPr="009D23B3">
        <w:rPr>
          <w:rFonts w:cs="Helvetica"/>
        </w:rPr>
        <w:t>, dans une perspective d’amélioration de la</w:t>
      </w:r>
      <w:r w:rsidR="00886C5C" w:rsidRPr="009D23B3">
        <w:rPr>
          <w:rFonts w:cs="Helvetica"/>
        </w:rPr>
        <w:t xml:space="preserve"> </w:t>
      </w:r>
      <w:r w:rsidR="00966B29" w:rsidRPr="009D23B3">
        <w:rPr>
          <w:rFonts w:cs="Helvetica"/>
        </w:rPr>
        <w:t>sécurité des patients</w:t>
      </w:r>
      <w:r w:rsidR="00886C5C" w:rsidRPr="009D23B3">
        <w:rPr>
          <w:rFonts w:cs="Helvetica"/>
        </w:rPr>
        <w:t>.</w:t>
      </w:r>
    </w:p>
    <w:p w14:paraId="7578304A" w14:textId="3CFE2FBD" w:rsidR="00886C5C" w:rsidRPr="009D23B3" w:rsidRDefault="000C60D8" w:rsidP="00886C5C">
      <w:pPr>
        <w:numPr>
          <w:ilvl w:val="0"/>
          <w:numId w:val="32"/>
        </w:numPr>
        <w:shd w:val="clear" w:color="auto" w:fill="FFFFFF"/>
        <w:spacing w:before="40" w:after="100" w:afterAutospacing="1"/>
        <w:rPr>
          <w:rFonts w:cs="Arial"/>
          <w:lang w:eastAsia="en-CA"/>
        </w:rPr>
      </w:pPr>
      <w:r w:rsidRPr="009D23B3">
        <w:rPr>
          <w:i/>
        </w:rPr>
        <w:t>Sécurité des vols :</w:t>
      </w:r>
      <w:r w:rsidR="00886C5C" w:rsidRPr="009D23B3">
        <w:t xml:space="preserve"> </w:t>
      </w:r>
      <w:r w:rsidR="00ED0D58" w:rsidRPr="009D23B3">
        <w:t>I</w:t>
      </w:r>
      <w:r w:rsidR="0098746F" w:rsidRPr="009D23B3">
        <w:t>nstallation des équipements d’analyse des données de vol</w:t>
      </w:r>
      <w:r w:rsidR="00886C5C" w:rsidRPr="009D23B3">
        <w:t xml:space="preserve"> </w:t>
      </w:r>
      <w:r w:rsidR="00ED0D58" w:rsidRPr="009D23B3">
        <w:t xml:space="preserve">terminée </w:t>
      </w:r>
      <w:r w:rsidR="00F20109" w:rsidRPr="009D23B3">
        <w:t>dans</w:t>
      </w:r>
      <w:r w:rsidR="00886C5C" w:rsidRPr="009D23B3">
        <w:t xml:space="preserve"> </w:t>
      </w:r>
      <w:r w:rsidR="003D1A1F" w:rsidRPr="009D23B3">
        <w:t>la plupart des avions</w:t>
      </w:r>
      <w:r w:rsidR="00886C5C" w:rsidRPr="009D23B3">
        <w:t xml:space="preserve">. </w:t>
      </w:r>
      <w:r w:rsidR="00BC4127" w:rsidRPr="009D23B3">
        <w:t>Poursuite de la mise en œuvre du programme d’évaluation du risque en vol d’</w:t>
      </w:r>
      <w:proofErr w:type="spellStart"/>
      <w:r w:rsidR="00BC4127" w:rsidRPr="009D23B3">
        <w:t>Ornge</w:t>
      </w:r>
      <w:proofErr w:type="spellEnd"/>
      <w:r w:rsidR="00886C5C" w:rsidRPr="009D23B3">
        <w:t>.</w:t>
      </w:r>
    </w:p>
    <w:p w14:paraId="1EE18D02" w14:textId="5B4275F2" w:rsidR="00886C5C" w:rsidRPr="009D23B3" w:rsidRDefault="00223E30" w:rsidP="00886C5C">
      <w:pPr>
        <w:pStyle w:val="Paragraphedeliste"/>
        <w:numPr>
          <w:ilvl w:val="0"/>
          <w:numId w:val="32"/>
        </w:numPr>
        <w:spacing w:before="40"/>
        <w:contextualSpacing w:val="0"/>
      </w:pPr>
      <w:r w:rsidRPr="009D23B3">
        <w:rPr>
          <w:rFonts w:cs="Arial"/>
          <w:i/>
        </w:rPr>
        <w:t>Entretien des aéronefs :</w:t>
      </w:r>
      <w:r w:rsidR="00886C5C" w:rsidRPr="009D23B3">
        <w:rPr>
          <w:rFonts w:cs="Arial"/>
        </w:rPr>
        <w:t xml:space="preserve"> </w:t>
      </w:r>
      <w:r w:rsidR="00B92643" w:rsidRPr="009D23B3">
        <w:rPr>
          <w:rFonts w:cs="Arial"/>
        </w:rPr>
        <w:t>Confection de nouvelles</w:t>
      </w:r>
      <w:r w:rsidR="00886C5C" w:rsidRPr="009D23B3">
        <w:rPr>
          <w:rFonts w:cs="Arial"/>
        </w:rPr>
        <w:t xml:space="preserve"> </w:t>
      </w:r>
      <w:r w:rsidR="0040090F" w:rsidRPr="009D23B3">
        <w:rPr>
          <w:rFonts w:cs="Arial"/>
        </w:rPr>
        <w:t>trousses d’outils</w:t>
      </w:r>
      <w:r w:rsidR="00886C5C" w:rsidRPr="009D23B3">
        <w:rPr>
          <w:rFonts w:cs="Arial"/>
        </w:rPr>
        <w:t xml:space="preserve"> </w:t>
      </w:r>
      <w:r w:rsidR="00B92643" w:rsidRPr="009D23B3">
        <w:rPr>
          <w:rFonts w:cs="Arial"/>
        </w:rPr>
        <w:t>destinées aux</w:t>
      </w:r>
      <w:r w:rsidR="00886C5C" w:rsidRPr="009D23B3">
        <w:rPr>
          <w:rFonts w:cs="Arial"/>
        </w:rPr>
        <w:t xml:space="preserve"> </w:t>
      </w:r>
      <w:r w:rsidR="0040090F" w:rsidRPr="009D23B3">
        <w:rPr>
          <w:rFonts w:cs="Arial"/>
        </w:rPr>
        <w:t>techniciens licenciés d’entretien d’aéronefs</w:t>
      </w:r>
      <w:r w:rsidR="00E42035" w:rsidRPr="009D23B3">
        <w:rPr>
          <w:rFonts w:cs="Arial"/>
        </w:rPr>
        <w:t xml:space="preserve"> </w:t>
      </w:r>
      <w:r w:rsidR="00B92643" w:rsidRPr="009D23B3">
        <w:rPr>
          <w:rFonts w:cs="Arial"/>
        </w:rPr>
        <w:t xml:space="preserve">à l’aide de </w:t>
      </w:r>
      <w:r w:rsidR="00E42035" w:rsidRPr="009D23B3">
        <w:rPr>
          <w:rFonts w:cs="Arial"/>
        </w:rPr>
        <w:t>mousse façonna</w:t>
      </w:r>
      <w:r w:rsidR="00005DBD" w:rsidRPr="009D23B3">
        <w:rPr>
          <w:rFonts w:cs="Arial"/>
        </w:rPr>
        <w:t>bl</w:t>
      </w:r>
      <w:r w:rsidR="00E42035" w:rsidRPr="009D23B3">
        <w:rPr>
          <w:rFonts w:cs="Arial"/>
        </w:rPr>
        <w:t>e</w:t>
      </w:r>
      <w:r w:rsidR="00B92643" w:rsidRPr="009D23B3">
        <w:rPr>
          <w:rFonts w:cs="Arial"/>
        </w:rPr>
        <w:t xml:space="preserve">, </w:t>
      </w:r>
      <w:r w:rsidR="00005DBD" w:rsidRPr="009D23B3">
        <w:rPr>
          <w:rFonts w:cs="Arial"/>
        </w:rPr>
        <w:t xml:space="preserve">ce qui facilite l’identification des outils manquants </w:t>
      </w:r>
      <w:r w:rsidR="008850B5" w:rsidRPr="009D23B3">
        <w:rPr>
          <w:rFonts w:cs="Arial"/>
        </w:rPr>
        <w:t>et renforce la</w:t>
      </w:r>
      <w:r w:rsidR="00005DBD" w:rsidRPr="009D23B3">
        <w:rPr>
          <w:rFonts w:cs="Arial"/>
        </w:rPr>
        <w:t xml:space="preserve"> sécurité</w:t>
      </w:r>
      <w:r w:rsidR="00886C5C" w:rsidRPr="009D23B3">
        <w:rPr>
          <w:rFonts w:cs="Arial"/>
        </w:rPr>
        <w:t>.</w:t>
      </w:r>
    </w:p>
    <w:p w14:paraId="4DEB3E99" w14:textId="71A67138" w:rsidR="00886C5C" w:rsidRPr="009D23B3" w:rsidRDefault="001123B0" w:rsidP="00886C5C">
      <w:pPr>
        <w:pStyle w:val="Paragraphedeliste"/>
        <w:numPr>
          <w:ilvl w:val="0"/>
          <w:numId w:val="32"/>
        </w:numPr>
        <w:spacing w:before="40"/>
        <w:ind w:left="357" w:hanging="357"/>
        <w:contextualSpacing w:val="0"/>
      </w:pPr>
      <w:r w:rsidRPr="009D23B3">
        <w:rPr>
          <w:i/>
          <w:color w:val="000000" w:themeColor="text1"/>
        </w:rPr>
        <w:t>Interdisciplinarité :</w:t>
      </w:r>
      <w:r w:rsidR="00886C5C" w:rsidRPr="009D23B3">
        <w:rPr>
          <w:i/>
          <w:color w:val="000000" w:themeColor="text1"/>
        </w:rPr>
        <w:t xml:space="preserve"> </w:t>
      </w:r>
      <w:r w:rsidR="00FC4089" w:rsidRPr="009D23B3">
        <w:rPr>
          <w:color w:val="000000" w:themeColor="text1"/>
        </w:rPr>
        <w:t>Tenue d’un forum interne sur la sécurité et la</w:t>
      </w:r>
      <w:r w:rsidR="00886C5C" w:rsidRPr="009D23B3">
        <w:rPr>
          <w:rFonts w:cs="Helvetica"/>
        </w:rPr>
        <w:t xml:space="preserve"> standardi</w:t>
      </w:r>
      <w:r w:rsidR="00FC4089" w:rsidRPr="009D23B3">
        <w:rPr>
          <w:rFonts w:cs="Helvetica"/>
        </w:rPr>
        <w:t>s</w:t>
      </w:r>
      <w:r w:rsidR="00886C5C" w:rsidRPr="009D23B3">
        <w:rPr>
          <w:rFonts w:cs="Helvetica"/>
        </w:rPr>
        <w:t>ation</w:t>
      </w:r>
      <w:r w:rsidR="00886C5C" w:rsidRPr="009D23B3">
        <w:rPr>
          <w:color w:val="000000" w:themeColor="text1"/>
        </w:rPr>
        <w:t xml:space="preserve"> </w:t>
      </w:r>
      <w:r w:rsidR="00FC4089" w:rsidRPr="009D23B3">
        <w:rPr>
          <w:color w:val="000000" w:themeColor="text1"/>
        </w:rPr>
        <w:t>regroupant les équipes du</w:t>
      </w:r>
      <w:r w:rsidR="00886C5C" w:rsidRPr="009D23B3">
        <w:rPr>
          <w:rFonts w:cs="Helvetica"/>
          <w:color w:val="000000" w:themeColor="text1"/>
        </w:rPr>
        <w:t xml:space="preserve"> </w:t>
      </w:r>
      <w:r w:rsidR="00886C5C" w:rsidRPr="009D23B3">
        <w:rPr>
          <w:rFonts w:cs="Helvetica"/>
        </w:rPr>
        <w:t xml:space="preserve">centre de contrôle des opérations, </w:t>
      </w:r>
      <w:r w:rsidR="00FC4089" w:rsidRPr="009D23B3">
        <w:rPr>
          <w:rFonts w:cs="Helvetica"/>
        </w:rPr>
        <w:t>de l’entretien aéronautique</w:t>
      </w:r>
      <w:r w:rsidR="00886C5C" w:rsidRPr="009D23B3">
        <w:rPr>
          <w:rFonts w:cs="Helvetica"/>
        </w:rPr>
        <w:t>,</w:t>
      </w:r>
      <w:r w:rsidR="00FC4089" w:rsidRPr="009D23B3">
        <w:rPr>
          <w:rFonts w:cs="Helvetica"/>
        </w:rPr>
        <w:t xml:space="preserve"> des</w:t>
      </w:r>
      <w:r w:rsidR="00886C5C" w:rsidRPr="009D23B3">
        <w:rPr>
          <w:rFonts w:cs="Helvetica"/>
        </w:rPr>
        <w:t xml:space="preserve"> </w:t>
      </w:r>
      <w:r w:rsidR="003D1A1F" w:rsidRPr="009D23B3">
        <w:rPr>
          <w:rFonts w:cs="Helvetica"/>
        </w:rPr>
        <w:t>opérations paramédicales</w:t>
      </w:r>
      <w:r w:rsidR="00886C5C" w:rsidRPr="009D23B3">
        <w:rPr>
          <w:rFonts w:cs="Helvetica"/>
        </w:rPr>
        <w:t xml:space="preserve"> </w:t>
      </w:r>
      <w:r w:rsidR="00B92643" w:rsidRPr="009D23B3">
        <w:rPr>
          <w:rFonts w:cs="Helvetica"/>
        </w:rPr>
        <w:t>et</w:t>
      </w:r>
      <w:r w:rsidR="00886C5C" w:rsidRPr="009D23B3">
        <w:rPr>
          <w:rFonts w:cs="Helvetica"/>
        </w:rPr>
        <w:t xml:space="preserve"> </w:t>
      </w:r>
      <w:r w:rsidR="00C1481C" w:rsidRPr="009D23B3">
        <w:rPr>
          <w:rFonts w:cs="Helvetica"/>
        </w:rPr>
        <w:t>des opérations aériennes</w:t>
      </w:r>
      <w:r w:rsidR="00886C5C" w:rsidRPr="009D23B3">
        <w:rPr>
          <w:rFonts w:cs="Helvetica"/>
        </w:rPr>
        <w:t>.</w:t>
      </w:r>
    </w:p>
    <w:p w14:paraId="54CD4840" w14:textId="77777777" w:rsidR="00886C5C" w:rsidRPr="009D23B3" w:rsidRDefault="00886C5C" w:rsidP="00886C5C">
      <w:pPr>
        <w:spacing w:before="40"/>
      </w:pPr>
    </w:p>
    <w:p w14:paraId="6259A2D4" w14:textId="77777777" w:rsidR="00886C5C" w:rsidRPr="009D23B3" w:rsidRDefault="00886C5C" w:rsidP="00886C5C">
      <w:pPr>
        <w:rPr>
          <w:u w:val="single"/>
        </w:rPr>
      </w:pPr>
      <w:r w:rsidRPr="009D23B3">
        <w:rPr>
          <w:u w:val="single"/>
        </w:rPr>
        <w:t>Logistique et communications</w:t>
      </w:r>
    </w:p>
    <w:p w14:paraId="23C88838" w14:textId="69AE9730" w:rsidR="00886C5C" w:rsidRPr="009D23B3" w:rsidRDefault="00D92DC2" w:rsidP="00886C5C">
      <w:pPr>
        <w:pStyle w:val="Paragraphedeliste"/>
        <w:numPr>
          <w:ilvl w:val="0"/>
          <w:numId w:val="31"/>
        </w:numPr>
        <w:spacing w:before="40"/>
        <w:ind w:left="357" w:hanging="357"/>
        <w:contextualSpacing w:val="0"/>
      </w:pPr>
      <w:r w:rsidRPr="009D23B3">
        <w:rPr>
          <w:i/>
        </w:rPr>
        <w:t>Numéros de téléphone :</w:t>
      </w:r>
      <w:r w:rsidR="00886C5C" w:rsidRPr="009D23B3">
        <w:rPr>
          <w:i/>
        </w:rPr>
        <w:t xml:space="preserve"> </w:t>
      </w:r>
      <w:r w:rsidR="00552CC5" w:rsidRPr="009D23B3">
        <w:t>Lancement de nouveaux</w:t>
      </w:r>
      <w:r w:rsidR="00740F45" w:rsidRPr="009D23B3">
        <w:t xml:space="preserve"> numéros de téléphone</w:t>
      </w:r>
      <w:r w:rsidR="00886C5C" w:rsidRPr="009D23B3">
        <w:t xml:space="preserve"> </w:t>
      </w:r>
      <w:r w:rsidR="006E612C" w:rsidRPr="009D23B3">
        <w:t xml:space="preserve">pour joindre le </w:t>
      </w:r>
      <w:r w:rsidR="00886C5C" w:rsidRPr="009D23B3">
        <w:t xml:space="preserve">centre de contrôle des opérations, </w:t>
      </w:r>
      <w:r w:rsidR="000F6652" w:rsidRPr="009D23B3">
        <w:t>faisant passer le nombre de lignes de</w:t>
      </w:r>
      <w:r w:rsidR="00886C5C" w:rsidRPr="009D23B3">
        <w:t xml:space="preserve"> 14 </w:t>
      </w:r>
      <w:r w:rsidR="006E612C" w:rsidRPr="009D23B3">
        <w:t>à 3</w:t>
      </w:r>
      <w:r w:rsidR="000F6652" w:rsidRPr="009D23B3">
        <w:t>, dans le but d’améliorer l’expérience de</w:t>
      </w:r>
      <w:r w:rsidR="0053301E" w:rsidRPr="009D23B3">
        <w:t xml:space="preserve"> l’</w:t>
      </w:r>
      <w:r w:rsidR="000F6652" w:rsidRPr="009D23B3">
        <w:t>interlocuteur</w:t>
      </w:r>
      <w:r w:rsidR="00886C5C" w:rsidRPr="009D23B3">
        <w:rPr>
          <w:rFonts w:cs="Helvetica"/>
          <w:color w:val="202020"/>
        </w:rPr>
        <w:t xml:space="preserve">, </w:t>
      </w:r>
      <w:r w:rsidR="0092749A" w:rsidRPr="009D23B3">
        <w:rPr>
          <w:rFonts w:cs="Helvetica"/>
          <w:color w:val="202020"/>
        </w:rPr>
        <w:t xml:space="preserve">de </w:t>
      </w:r>
      <w:r w:rsidR="00886C5C" w:rsidRPr="009D23B3">
        <w:rPr>
          <w:rFonts w:cs="Helvetica"/>
          <w:color w:val="202020"/>
        </w:rPr>
        <w:t>moderni</w:t>
      </w:r>
      <w:r w:rsidR="0092749A" w:rsidRPr="009D23B3">
        <w:rPr>
          <w:rFonts w:cs="Helvetica"/>
          <w:color w:val="202020"/>
        </w:rPr>
        <w:t xml:space="preserve">ser </w:t>
      </w:r>
      <w:r w:rsidR="006435EB" w:rsidRPr="009D23B3">
        <w:rPr>
          <w:rFonts w:cs="Helvetica"/>
          <w:color w:val="202020"/>
        </w:rPr>
        <w:t>le</w:t>
      </w:r>
      <w:r w:rsidR="0092749A" w:rsidRPr="009D23B3">
        <w:rPr>
          <w:rFonts w:cs="Helvetica"/>
          <w:color w:val="202020"/>
        </w:rPr>
        <w:t xml:space="preserve">s </w:t>
      </w:r>
      <w:r w:rsidR="00886C5C" w:rsidRPr="009D23B3">
        <w:rPr>
          <w:rFonts w:cs="Helvetica"/>
          <w:color w:val="202020"/>
        </w:rPr>
        <w:t>technolog</w:t>
      </w:r>
      <w:r w:rsidR="0092749A" w:rsidRPr="009D23B3">
        <w:rPr>
          <w:rFonts w:cs="Helvetica"/>
          <w:color w:val="202020"/>
        </w:rPr>
        <w:t xml:space="preserve">ies et </w:t>
      </w:r>
      <w:r w:rsidR="00553DC8" w:rsidRPr="009D23B3">
        <w:rPr>
          <w:rFonts w:cs="Helvetica"/>
          <w:color w:val="202020"/>
        </w:rPr>
        <w:t xml:space="preserve">de rehausser </w:t>
      </w:r>
      <w:r w:rsidR="0092749A" w:rsidRPr="009D23B3">
        <w:rPr>
          <w:rFonts w:cs="Helvetica"/>
          <w:color w:val="202020"/>
        </w:rPr>
        <w:t>l’efficacité</w:t>
      </w:r>
      <w:r w:rsidR="00860EA3" w:rsidRPr="009D23B3">
        <w:rPr>
          <w:rFonts w:cs="Helvetica"/>
          <w:color w:val="202020"/>
        </w:rPr>
        <w:t xml:space="preserve"> des communications</w:t>
      </w:r>
      <w:r w:rsidR="00886C5C" w:rsidRPr="009D23B3">
        <w:rPr>
          <w:rFonts w:cs="Helvetica"/>
          <w:color w:val="202020"/>
        </w:rPr>
        <w:t>.</w:t>
      </w:r>
    </w:p>
    <w:p w14:paraId="5F1E80B8" w14:textId="4F99DD3B" w:rsidR="00886C5C" w:rsidRPr="009D23B3" w:rsidRDefault="00142DEC" w:rsidP="00886C5C">
      <w:pPr>
        <w:pStyle w:val="Paragraphedeliste"/>
        <w:numPr>
          <w:ilvl w:val="0"/>
          <w:numId w:val="31"/>
        </w:numPr>
        <w:spacing w:before="40"/>
        <w:ind w:left="357" w:hanging="357"/>
        <w:contextualSpacing w:val="0"/>
      </w:pPr>
      <w:r w:rsidRPr="009D23B3">
        <w:rPr>
          <w:i/>
        </w:rPr>
        <w:t>Dossiers électroniques des patients :</w:t>
      </w:r>
      <w:r w:rsidR="00886C5C" w:rsidRPr="009D23B3">
        <w:rPr>
          <w:i/>
        </w:rPr>
        <w:t xml:space="preserve"> </w:t>
      </w:r>
      <w:r w:rsidR="00A2304E" w:rsidRPr="009D23B3">
        <w:t>Apport de</w:t>
      </w:r>
      <w:r w:rsidR="00886C5C" w:rsidRPr="009D23B3">
        <w:t xml:space="preserve"> modifications </w:t>
      </w:r>
      <w:r w:rsidR="00EF7114" w:rsidRPr="009D23B3">
        <w:t xml:space="preserve">au système de dossiers électroniques des patients </w:t>
      </w:r>
      <w:r w:rsidR="00FA3A8E" w:rsidRPr="009D23B3">
        <w:t xml:space="preserve">pour </w:t>
      </w:r>
      <w:r w:rsidR="00EF7114" w:rsidRPr="009D23B3">
        <w:t xml:space="preserve">en faciliter l’utilisation et </w:t>
      </w:r>
      <w:r w:rsidR="003B4024" w:rsidRPr="009D23B3">
        <w:t>l’assurance</w:t>
      </w:r>
      <w:r w:rsidR="006435EB" w:rsidRPr="009D23B3">
        <w:t xml:space="preserve"> qualité</w:t>
      </w:r>
      <w:r w:rsidR="00EF7114" w:rsidRPr="009D23B3">
        <w:t xml:space="preserve"> en contexte clinique</w:t>
      </w:r>
      <w:r w:rsidR="005A7AB4" w:rsidRPr="009D23B3">
        <w:t>,</w:t>
      </w:r>
      <w:r w:rsidR="00886C5C" w:rsidRPr="009D23B3">
        <w:t xml:space="preserve"> </w:t>
      </w:r>
      <w:r w:rsidR="005A7AB4" w:rsidRPr="009D23B3">
        <w:t xml:space="preserve">et </w:t>
      </w:r>
      <w:r w:rsidR="000B5251" w:rsidRPr="009D23B3">
        <w:t>avancement de la synchronisation</w:t>
      </w:r>
      <w:r w:rsidR="00886C5C" w:rsidRPr="009D23B3">
        <w:t xml:space="preserve"> </w:t>
      </w:r>
      <w:r w:rsidR="000B5251" w:rsidRPr="009D23B3">
        <w:t xml:space="preserve">avec le </w:t>
      </w:r>
      <w:r w:rsidR="005A7AB4" w:rsidRPr="009D23B3">
        <w:t>logiciel de répartition</w:t>
      </w:r>
      <w:r w:rsidR="00886C5C" w:rsidRPr="009D23B3">
        <w:t>.</w:t>
      </w:r>
    </w:p>
    <w:p w14:paraId="303CEB69" w14:textId="573598FA" w:rsidR="00886C5C" w:rsidRPr="009D23B3" w:rsidRDefault="00B213B7" w:rsidP="00886C5C">
      <w:pPr>
        <w:pStyle w:val="Paragraphedeliste"/>
        <w:numPr>
          <w:ilvl w:val="0"/>
          <w:numId w:val="31"/>
        </w:numPr>
        <w:spacing w:before="40"/>
        <w:ind w:left="357" w:hanging="357"/>
        <w:contextualSpacing w:val="0"/>
      </w:pPr>
      <w:r w:rsidRPr="009D23B3">
        <w:rPr>
          <w:i/>
        </w:rPr>
        <w:t xml:space="preserve">Système de </w:t>
      </w:r>
      <w:r w:rsidRPr="009D23B3">
        <w:rPr>
          <w:i/>
        </w:rPr>
        <w:t>répartition :</w:t>
      </w:r>
      <w:r w:rsidR="00886C5C" w:rsidRPr="009D23B3">
        <w:rPr>
          <w:i/>
        </w:rPr>
        <w:t xml:space="preserve"> </w:t>
      </w:r>
      <w:r w:rsidR="0040390F" w:rsidRPr="009D23B3">
        <w:t xml:space="preserve">Mise en place </w:t>
      </w:r>
      <w:r w:rsidR="00C33DFF" w:rsidRPr="009D23B3">
        <w:t>d’un logiciel d’aide à la décision</w:t>
      </w:r>
      <w:r w:rsidR="00886C5C" w:rsidRPr="009D23B3">
        <w:t xml:space="preserve"> </w:t>
      </w:r>
      <w:r w:rsidR="00F108F2" w:rsidRPr="009D23B3">
        <w:t>pour les transports le jour même,</w:t>
      </w:r>
      <w:r w:rsidR="00886C5C" w:rsidRPr="009D23B3">
        <w:t xml:space="preserve"> </w:t>
      </w:r>
      <w:r w:rsidR="00F108F2" w:rsidRPr="009D23B3">
        <w:t>qui utilise des données sur la durée d</w:t>
      </w:r>
      <w:r w:rsidR="00DC4DBF" w:rsidRPr="009D23B3">
        <w:t>es</w:t>
      </w:r>
      <w:r w:rsidR="00F108F2" w:rsidRPr="009D23B3">
        <w:t xml:space="preserve"> transport</w:t>
      </w:r>
      <w:r w:rsidR="00DC4DBF" w:rsidRPr="009D23B3">
        <w:t>s</w:t>
      </w:r>
      <w:r w:rsidR="00F108F2" w:rsidRPr="009D23B3">
        <w:t xml:space="preserve"> et des outils en temps réel</w:t>
      </w:r>
      <w:r w:rsidR="00886C5C" w:rsidRPr="009D23B3">
        <w:t>.</w:t>
      </w:r>
    </w:p>
    <w:p w14:paraId="2C1FE972" w14:textId="3C0E95D1" w:rsidR="00886C5C" w:rsidRPr="009D23B3" w:rsidRDefault="006D528E" w:rsidP="00886C5C">
      <w:pPr>
        <w:pStyle w:val="Paragraphedeliste"/>
        <w:numPr>
          <w:ilvl w:val="0"/>
          <w:numId w:val="31"/>
        </w:numPr>
        <w:spacing w:before="40"/>
        <w:ind w:left="357" w:hanging="357"/>
        <w:contextualSpacing w:val="0"/>
      </w:pPr>
      <w:r w:rsidRPr="009D23B3">
        <w:rPr>
          <w:i/>
        </w:rPr>
        <w:t xml:space="preserve">Système du </w:t>
      </w:r>
      <w:r w:rsidR="00886C5C" w:rsidRPr="009D23B3">
        <w:rPr>
          <w:i/>
        </w:rPr>
        <w:t>Centre provincial d’autorisation du transfert des patients</w:t>
      </w:r>
      <w:r w:rsidRPr="009D23B3">
        <w:rPr>
          <w:i/>
        </w:rPr>
        <w:t> :</w:t>
      </w:r>
      <w:r w:rsidR="00886C5C" w:rsidRPr="009D23B3">
        <w:rPr>
          <w:i/>
        </w:rPr>
        <w:t xml:space="preserve"> </w:t>
      </w:r>
      <w:r w:rsidR="004C50BB" w:rsidRPr="009D23B3">
        <w:t>A</w:t>
      </w:r>
      <w:r w:rsidR="00886C5C" w:rsidRPr="009D23B3">
        <w:t>utomat</w:t>
      </w:r>
      <w:r w:rsidR="004C50BB" w:rsidRPr="009D23B3">
        <w:t xml:space="preserve">isation, avec des hôpitaux partenaires, </w:t>
      </w:r>
      <w:r w:rsidR="00462F4F" w:rsidRPr="009D23B3">
        <w:t>des</w:t>
      </w:r>
      <w:r w:rsidR="004C50BB" w:rsidRPr="009D23B3">
        <w:t xml:space="preserve"> demande</w:t>
      </w:r>
      <w:r w:rsidR="00462F4F" w:rsidRPr="009D23B3">
        <w:t>s</w:t>
      </w:r>
      <w:r w:rsidR="004C50BB" w:rsidRPr="009D23B3">
        <w:t xml:space="preserve"> </w:t>
      </w:r>
      <w:r w:rsidR="00462F4F" w:rsidRPr="009D23B3">
        <w:t xml:space="preserve">adressées </w:t>
      </w:r>
      <w:r w:rsidR="00A566A2" w:rsidRPr="009D23B3">
        <w:t>au</w:t>
      </w:r>
      <w:r w:rsidR="00886C5C" w:rsidRPr="009D23B3">
        <w:t xml:space="preserve"> Centre provincial d’autorisation du transfert des </w:t>
      </w:r>
      <w:r w:rsidR="00886C5C" w:rsidRPr="009D23B3">
        <w:lastRenderedPageBreak/>
        <w:t xml:space="preserve">patients </w:t>
      </w:r>
      <w:r w:rsidR="00462F4F" w:rsidRPr="009D23B3">
        <w:t>par la simplification d</w:t>
      </w:r>
      <w:r w:rsidR="009B6484" w:rsidRPr="009D23B3">
        <w:t>es</w:t>
      </w:r>
      <w:r w:rsidR="00462F4F" w:rsidRPr="009D23B3">
        <w:t xml:space="preserve"> compte</w:t>
      </w:r>
      <w:r w:rsidR="009B6484" w:rsidRPr="009D23B3">
        <w:t>s</w:t>
      </w:r>
      <w:r w:rsidR="00462F4F" w:rsidRPr="009D23B3">
        <w:t xml:space="preserve"> en ligne pour </w:t>
      </w:r>
      <w:r w:rsidR="00F7530E" w:rsidRPr="009D23B3">
        <w:t>l’ensemble des</w:t>
      </w:r>
      <w:r w:rsidR="00462F4F" w:rsidRPr="009D23B3">
        <w:t xml:space="preserve"> utilisateurs et l’élimination des</w:t>
      </w:r>
      <w:r w:rsidR="00886C5C" w:rsidRPr="009D23B3">
        <w:t xml:space="preserve"> </w:t>
      </w:r>
      <w:r w:rsidR="009B78B8" w:rsidRPr="009D23B3">
        <w:t>télécopies</w:t>
      </w:r>
      <w:r w:rsidR="00886C5C" w:rsidRPr="009D23B3">
        <w:t>.</w:t>
      </w:r>
    </w:p>
    <w:p w14:paraId="5F4B8D22" w14:textId="0AEFDFE4" w:rsidR="00886C5C" w:rsidRPr="009D23B3" w:rsidRDefault="00B92643" w:rsidP="00886C5C">
      <w:pPr>
        <w:pStyle w:val="Paragraphedeliste"/>
        <w:numPr>
          <w:ilvl w:val="0"/>
          <w:numId w:val="31"/>
        </w:numPr>
        <w:spacing w:before="40"/>
        <w:ind w:left="357" w:hanging="357"/>
        <w:contextualSpacing w:val="0"/>
      </w:pPr>
      <w:r w:rsidRPr="009D23B3">
        <w:rPr>
          <w:i/>
        </w:rPr>
        <w:t>Système de planification des horaires :</w:t>
      </w:r>
      <w:r w:rsidR="00886C5C" w:rsidRPr="009D23B3">
        <w:rPr>
          <w:i/>
        </w:rPr>
        <w:t xml:space="preserve"> </w:t>
      </w:r>
      <w:r w:rsidR="00B33FFB" w:rsidRPr="009D23B3">
        <w:t>Fin du passa</w:t>
      </w:r>
      <w:r w:rsidR="00482876" w:rsidRPr="009D23B3">
        <w:t>g</w:t>
      </w:r>
      <w:r w:rsidR="00B33FFB" w:rsidRPr="009D23B3">
        <w:t>e</w:t>
      </w:r>
      <w:r w:rsidR="00886C5C" w:rsidRPr="009D23B3">
        <w:t xml:space="preserve"> </w:t>
      </w:r>
      <w:r w:rsidR="00CC02ED" w:rsidRPr="009D23B3">
        <w:t>de l’ancien système de planification des horaires au nouveau</w:t>
      </w:r>
      <w:r w:rsidR="00886C5C" w:rsidRPr="009D23B3">
        <w:t>.</w:t>
      </w:r>
    </w:p>
    <w:p w14:paraId="70723F92" w14:textId="67D58F85" w:rsidR="00886C5C" w:rsidRPr="009D23B3" w:rsidRDefault="00886C5C" w:rsidP="00886C5C">
      <w:pPr>
        <w:pStyle w:val="Paragraphedeliste"/>
        <w:numPr>
          <w:ilvl w:val="0"/>
          <w:numId w:val="31"/>
        </w:numPr>
        <w:spacing w:before="40"/>
        <w:ind w:left="357" w:right="147" w:hanging="357"/>
        <w:contextualSpacing w:val="0"/>
      </w:pPr>
      <w:r w:rsidRPr="009D23B3">
        <w:rPr>
          <w:i/>
        </w:rPr>
        <w:t>Skype</w:t>
      </w:r>
      <w:r w:rsidR="007123A8" w:rsidRPr="009D23B3">
        <w:rPr>
          <w:i/>
        </w:rPr>
        <w:t> :</w:t>
      </w:r>
      <w:r w:rsidRPr="009D23B3">
        <w:rPr>
          <w:i/>
        </w:rPr>
        <w:t xml:space="preserve"> </w:t>
      </w:r>
      <w:r w:rsidR="00860EA3" w:rsidRPr="009D23B3">
        <w:t>Recours à</w:t>
      </w:r>
      <w:r w:rsidRPr="009D23B3">
        <w:t xml:space="preserve"> Skype Entreprise </w:t>
      </w:r>
      <w:r w:rsidR="00054DD0" w:rsidRPr="009D23B3">
        <w:t>sur chaque</w:t>
      </w:r>
      <w:r w:rsidRPr="009D23B3">
        <w:t xml:space="preserve"> base </w:t>
      </w:r>
      <w:r w:rsidR="00A2304E" w:rsidRPr="009D23B3">
        <w:t>et au siège social</w:t>
      </w:r>
      <w:r w:rsidRPr="009D23B3">
        <w:t xml:space="preserve"> </w:t>
      </w:r>
      <w:r w:rsidR="00CE0BC4" w:rsidRPr="009D23B3">
        <w:t>pour limiter les déplacements</w:t>
      </w:r>
      <w:r w:rsidRPr="009D23B3">
        <w:t>.</w:t>
      </w:r>
    </w:p>
    <w:p w14:paraId="69FDA54B" w14:textId="77777777" w:rsidR="00886C5C" w:rsidRPr="009D23B3" w:rsidRDefault="00886C5C" w:rsidP="00886C5C">
      <w:pPr>
        <w:contextualSpacing/>
        <w:rPr>
          <w:rFonts w:eastAsiaTheme="majorEastAsia" w:cstheme="majorBidi"/>
        </w:rPr>
      </w:pPr>
    </w:p>
    <w:p w14:paraId="07A9C3B5" w14:textId="63C30867" w:rsidR="009D23B3" w:rsidRPr="009D23B3" w:rsidRDefault="009D23B3" w:rsidP="009D23B3">
      <w:pPr>
        <w:pStyle w:val="Titre1"/>
      </w:pPr>
      <w:bookmarkStart w:id="7" w:name="_Toc34316407"/>
      <w:r w:rsidRPr="009D23B3">
        <w:t>Principales priorités pour 2020-2021</w:t>
      </w:r>
      <w:bookmarkEnd w:id="7"/>
    </w:p>
    <w:p w14:paraId="16C5A5E3" w14:textId="77777777" w:rsidR="009D23B3" w:rsidRPr="009D23B3" w:rsidRDefault="009D23B3" w:rsidP="009D23B3"/>
    <w:p w14:paraId="3779B29B" w14:textId="4C264E54" w:rsidR="009D23B3" w:rsidRPr="009D23B3" w:rsidRDefault="009D23B3" w:rsidP="009D23B3">
      <w:r w:rsidRPr="009D23B3">
        <w:t xml:space="preserve">Durant l’année, </w:t>
      </w:r>
      <w:proofErr w:type="spellStart"/>
      <w:r w:rsidRPr="009D23B3">
        <w:t>Ornge</w:t>
      </w:r>
      <w:proofErr w:type="spellEnd"/>
      <w:r w:rsidRPr="009D23B3">
        <w:t xml:space="preserve"> participera à plusieurs projets du ministère de la Santé, dont l’implantation du réseau de radiocommunications pour la sécurité publique, les consultations sur la modernisation des services de santé d’urgence et l’élargissement du processus One </w:t>
      </w:r>
      <w:proofErr w:type="spellStart"/>
      <w:r w:rsidRPr="009D23B3">
        <w:t>Number</w:t>
      </w:r>
      <w:proofErr w:type="spellEnd"/>
      <w:r w:rsidRPr="009D23B3">
        <w:t xml:space="preserve"> to Call, qui vise à simplifier la procédure par laquelle un médecin demandeur planifier une consultation avec un spécialiste et organise le transport entre deux établissements. En outre, </w:t>
      </w:r>
      <w:proofErr w:type="spellStart"/>
      <w:r w:rsidRPr="009D23B3">
        <w:t>Ornge</w:t>
      </w:r>
      <w:proofErr w:type="spellEnd"/>
      <w:r w:rsidRPr="009D23B3">
        <w:t xml:space="preserve"> travaillera sur des priorités opérationnelles diversifiées, dont voici les grandes lignes :</w:t>
      </w:r>
    </w:p>
    <w:p w14:paraId="52C5C68A" w14:textId="77777777" w:rsidR="009D23B3" w:rsidRPr="009D23B3" w:rsidRDefault="009D23B3" w:rsidP="009D23B3"/>
    <w:p w14:paraId="085E7AFF" w14:textId="77777777" w:rsidR="009D23B3" w:rsidRPr="009D23B3" w:rsidRDefault="009D23B3" w:rsidP="009D23B3">
      <w:pPr>
        <w:rPr>
          <w:color w:val="000000" w:themeColor="text1"/>
        </w:rPr>
      </w:pPr>
      <w:r w:rsidRPr="009D23B3">
        <w:rPr>
          <w:u w:val="single"/>
        </w:rPr>
        <w:t>Services aux patients</w:t>
      </w:r>
    </w:p>
    <w:p w14:paraId="2BA13A77" w14:textId="77777777" w:rsidR="009D23B3" w:rsidRPr="009D23B3" w:rsidRDefault="009D23B3" w:rsidP="009D23B3">
      <w:pPr>
        <w:pStyle w:val="Paragraphedeliste"/>
        <w:numPr>
          <w:ilvl w:val="0"/>
          <w:numId w:val="22"/>
        </w:numPr>
        <w:spacing w:before="40"/>
        <w:ind w:left="357" w:hanging="357"/>
        <w:contextualSpacing w:val="0"/>
        <w:rPr>
          <w:color w:val="000000" w:themeColor="text1"/>
        </w:rPr>
      </w:pPr>
      <w:r w:rsidRPr="009D23B3">
        <w:rPr>
          <w:i/>
          <w:color w:val="000000" w:themeColor="text1"/>
        </w:rPr>
        <w:t>Civières :</w:t>
      </w:r>
      <w:r w:rsidRPr="009D23B3">
        <w:rPr>
          <w:color w:val="000000" w:themeColor="text1"/>
        </w:rPr>
        <w:t xml:space="preserve"> Étude, avec les ingénieurs en aéronautique, de la faisabilité de l’installation de systèmes de civière motorisée dans les aéronefs à voilure fixe.</w:t>
      </w:r>
    </w:p>
    <w:p w14:paraId="634CB90D" w14:textId="77777777" w:rsidR="009D23B3" w:rsidRPr="009D23B3" w:rsidRDefault="009D23B3" w:rsidP="009D23B3">
      <w:pPr>
        <w:pStyle w:val="Paragraphedeliste"/>
        <w:numPr>
          <w:ilvl w:val="0"/>
          <w:numId w:val="22"/>
        </w:numPr>
        <w:spacing w:before="40"/>
        <w:rPr>
          <w:rFonts w:cs="Arial"/>
          <w:color w:val="000000" w:themeColor="text1"/>
        </w:rPr>
      </w:pPr>
      <w:r w:rsidRPr="009D23B3">
        <w:rPr>
          <w:rFonts w:cs="Arial"/>
          <w:i/>
          <w:color w:val="000000" w:themeColor="text1"/>
        </w:rPr>
        <w:t xml:space="preserve">Niveau de soins unique et disponibilité des ressources : </w:t>
      </w:r>
      <w:r w:rsidRPr="009D23B3">
        <w:rPr>
          <w:rFonts w:cs="Arial"/>
          <w:color w:val="000000" w:themeColor="text1"/>
        </w:rPr>
        <w:t>Augmentation des offres de formation et d’emploi afin de favoriser la disponibilité des ressources et la prestation du niveau de soins approprié.</w:t>
      </w:r>
    </w:p>
    <w:p w14:paraId="11640F0D" w14:textId="77777777" w:rsidR="009D23B3" w:rsidRPr="009D23B3" w:rsidRDefault="009D23B3" w:rsidP="009D23B3">
      <w:pPr>
        <w:pStyle w:val="Paragraphedeliste"/>
        <w:numPr>
          <w:ilvl w:val="0"/>
          <w:numId w:val="22"/>
        </w:numPr>
        <w:spacing w:before="40"/>
        <w:rPr>
          <w:rFonts w:cs="Times New Roman"/>
          <w:color w:val="000000" w:themeColor="text1"/>
        </w:rPr>
      </w:pPr>
      <w:r w:rsidRPr="009D23B3">
        <w:rPr>
          <w:i/>
          <w:color w:val="000000" w:themeColor="text1"/>
        </w:rPr>
        <w:t>Équipe des opérations spéciales :</w:t>
      </w:r>
      <w:r w:rsidRPr="009D23B3">
        <w:rPr>
          <w:color w:val="000000" w:themeColor="text1"/>
        </w:rPr>
        <w:t xml:space="preserve"> Proposition de créer une équipe des opérations spéciales, qui participerait aux transports particulièrement complexes.</w:t>
      </w:r>
    </w:p>
    <w:p w14:paraId="46A22BB5" w14:textId="77777777" w:rsidR="009D23B3" w:rsidRPr="009D23B3" w:rsidRDefault="009D23B3" w:rsidP="009D23B3"/>
    <w:p w14:paraId="56738B41" w14:textId="77777777" w:rsidR="009D23B3" w:rsidRPr="009D23B3" w:rsidRDefault="009D23B3" w:rsidP="009D23B3">
      <w:pPr>
        <w:rPr>
          <w:color w:val="000000" w:themeColor="text1"/>
        </w:rPr>
      </w:pPr>
      <w:r w:rsidRPr="009D23B3">
        <w:rPr>
          <w:u w:val="single"/>
        </w:rPr>
        <w:t>Services cliniques</w:t>
      </w:r>
    </w:p>
    <w:p w14:paraId="29B227EA" w14:textId="77777777" w:rsidR="009D23B3" w:rsidRPr="009D23B3" w:rsidRDefault="009D23B3" w:rsidP="009D23B3">
      <w:pPr>
        <w:pStyle w:val="Paragraphedeliste"/>
        <w:numPr>
          <w:ilvl w:val="0"/>
          <w:numId w:val="22"/>
        </w:numPr>
        <w:spacing w:before="40"/>
        <w:ind w:left="357" w:hanging="357"/>
        <w:contextualSpacing w:val="0"/>
        <w:rPr>
          <w:color w:val="000000" w:themeColor="text1"/>
        </w:rPr>
      </w:pPr>
      <w:r w:rsidRPr="009D23B3">
        <w:rPr>
          <w:i/>
          <w:color w:val="000000" w:themeColor="text1"/>
        </w:rPr>
        <w:t xml:space="preserve">Respirateurs : </w:t>
      </w:r>
      <w:r w:rsidRPr="009D23B3">
        <w:rPr>
          <w:color w:val="000000" w:themeColor="text1"/>
        </w:rPr>
        <w:t>Début de l’acquisition de nouveaux respirateurs pour toute la flotte et les partenaires contractuels.</w:t>
      </w:r>
    </w:p>
    <w:p w14:paraId="32B1F3AE" w14:textId="77777777" w:rsidR="009D23B3" w:rsidRPr="009D23B3" w:rsidRDefault="009D23B3" w:rsidP="009D23B3">
      <w:pPr>
        <w:numPr>
          <w:ilvl w:val="0"/>
          <w:numId w:val="22"/>
        </w:numPr>
        <w:spacing w:before="40" w:after="100" w:afterAutospacing="1"/>
        <w:rPr>
          <w:rFonts w:ascii="Calibri" w:hAnsi="Calibri"/>
          <w:color w:val="000000" w:themeColor="text1"/>
        </w:rPr>
      </w:pPr>
      <w:r w:rsidRPr="009D23B3">
        <w:rPr>
          <w:rFonts w:ascii="Calibri" w:hAnsi="Calibri"/>
          <w:i/>
          <w:color w:val="000000" w:themeColor="text1"/>
        </w:rPr>
        <w:t xml:space="preserve">Transport de sang : </w:t>
      </w:r>
      <w:r w:rsidRPr="009D23B3">
        <w:rPr>
          <w:rFonts w:ascii="Calibri" w:hAnsi="Calibri"/>
          <w:color w:val="000000" w:themeColor="text1"/>
        </w:rPr>
        <w:t>Poursuite du travail d’élaboration d’un programme de transport de sang à bord des aéronefs.</w:t>
      </w:r>
    </w:p>
    <w:p w14:paraId="6FDE3279" w14:textId="77777777" w:rsidR="009D23B3" w:rsidRPr="009D23B3" w:rsidRDefault="009D23B3" w:rsidP="009D23B3">
      <w:pPr>
        <w:numPr>
          <w:ilvl w:val="0"/>
          <w:numId w:val="22"/>
        </w:numPr>
        <w:spacing w:before="40" w:after="100" w:afterAutospacing="1"/>
        <w:rPr>
          <w:rFonts w:ascii="Calibri" w:hAnsi="Calibri"/>
          <w:color w:val="000000" w:themeColor="text1"/>
        </w:rPr>
      </w:pPr>
      <w:r w:rsidRPr="009D23B3">
        <w:rPr>
          <w:i/>
        </w:rPr>
        <w:t>Formation des paramédicaux </w:t>
      </w:r>
      <w:r w:rsidRPr="009D23B3">
        <w:rPr>
          <w:rFonts w:ascii="Calibri" w:hAnsi="Calibri"/>
          <w:i/>
          <w:color w:val="000000" w:themeColor="text1"/>
        </w:rPr>
        <w:t xml:space="preserve">: </w:t>
      </w:r>
      <w:r w:rsidRPr="009D23B3">
        <w:rPr>
          <w:color w:val="000000" w:themeColor="text1"/>
        </w:rPr>
        <w:t>Poursuite de la mise en place d’un programme de formation initiale, et adoption d’une approche renouvelée axée sur les capacités de formation médicale continue dans deux bases d’</w:t>
      </w:r>
      <w:proofErr w:type="spellStart"/>
      <w:r w:rsidRPr="009D23B3">
        <w:rPr>
          <w:color w:val="000000" w:themeColor="text1"/>
        </w:rPr>
        <w:t>Ornge</w:t>
      </w:r>
      <w:proofErr w:type="spellEnd"/>
      <w:r w:rsidRPr="009D23B3">
        <w:rPr>
          <w:color w:val="000000" w:themeColor="text1"/>
        </w:rPr>
        <w:t xml:space="preserve"> afin</w:t>
      </w:r>
      <w:r w:rsidRPr="009D23B3">
        <w:rPr>
          <w:rFonts w:cs="Arial"/>
        </w:rPr>
        <w:t xml:space="preserve"> d’offrir des activités de formation continue plus courtes et plus fréquentes.</w:t>
      </w:r>
    </w:p>
    <w:p w14:paraId="3A434B1C" w14:textId="36C1F66C" w:rsidR="009D23B3" w:rsidRPr="009D23B3" w:rsidRDefault="009D23B3" w:rsidP="009D23B3">
      <w:pPr>
        <w:numPr>
          <w:ilvl w:val="0"/>
          <w:numId w:val="22"/>
        </w:numPr>
        <w:spacing w:before="40"/>
        <w:rPr>
          <w:color w:val="000000" w:themeColor="text1"/>
        </w:rPr>
      </w:pPr>
      <w:r w:rsidRPr="009D23B3">
        <w:rPr>
          <w:i/>
          <w:color w:val="000000" w:themeColor="text1"/>
        </w:rPr>
        <w:t>Dossiers médicaux électroniques :</w:t>
      </w:r>
      <w:r w:rsidRPr="009D23B3">
        <w:rPr>
          <w:color w:val="000000" w:themeColor="text1"/>
        </w:rPr>
        <w:t xml:space="preserve"> Maintien de la collaboration avec </w:t>
      </w:r>
      <w:proofErr w:type="spellStart"/>
      <w:r w:rsidRPr="009D23B3">
        <w:rPr>
          <w:color w:val="000000" w:themeColor="text1"/>
        </w:rPr>
        <w:t>cyberSanté</w:t>
      </w:r>
      <w:proofErr w:type="spellEnd"/>
      <w:r w:rsidRPr="009D23B3">
        <w:rPr>
          <w:color w:val="000000" w:themeColor="text1"/>
        </w:rPr>
        <w:t xml:space="preserve"> Ontario pour la mise en œuvre d’un moyen de donner accès à nos dossiers médicaux électroniques à l’ensemble des établissements d’accueil.</w:t>
      </w:r>
    </w:p>
    <w:p w14:paraId="42A55474" w14:textId="77777777" w:rsidR="009D23B3" w:rsidRPr="009D23B3" w:rsidRDefault="009D23B3" w:rsidP="009D23B3">
      <w:pPr>
        <w:numPr>
          <w:ilvl w:val="0"/>
          <w:numId w:val="22"/>
        </w:numPr>
        <w:spacing w:before="40"/>
        <w:ind w:left="357" w:hanging="357"/>
        <w:rPr>
          <w:rFonts w:ascii="Calibri" w:hAnsi="Calibri"/>
          <w:color w:val="000000" w:themeColor="text1"/>
        </w:rPr>
      </w:pPr>
      <w:r w:rsidRPr="009D23B3">
        <w:rPr>
          <w:i/>
        </w:rPr>
        <w:t>Vérification des dossiers médicaux </w:t>
      </w:r>
      <w:r w:rsidRPr="009D23B3">
        <w:rPr>
          <w:rFonts w:ascii="Calibri" w:hAnsi="Calibri"/>
          <w:i/>
          <w:color w:val="000000" w:themeColor="text1"/>
        </w:rPr>
        <w:t>:</w:t>
      </w:r>
      <w:r w:rsidRPr="009D23B3">
        <w:rPr>
          <w:rFonts w:ascii="Calibri" w:hAnsi="Calibri"/>
          <w:color w:val="000000" w:themeColor="text1"/>
        </w:rPr>
        <w:t xml:space="preserve"> Poursuite de la transition vers une méthode électronique qui simplifiera le processus de vérification des dossiers.</w:t>
      </w:r>
    </w:p>
    <w:p w14:paraId="5BA5B377" w14:textId="77777777" w:rsidR="009D23B3" w:rsidRPr="009D23B3" w:rsidRDefault="009D23B3" w:rsidP="009D23B3">
      <w:pPr>
        <w:numPr>
          <w:ilvl w:val="0"/>
          <w:numId w:val="22"/>
        </w:numPr>
        <w:spacing w:before="40"/>
        <w:ind w:left="357" w:hanging="357"/>
        <w:rPr>
          <w:rFonts w:ascii="Calibri" w:hAnsi="Calibri"/>
          <w:color w:val="000000" w:themeColor="text1"/>
        </w:rPr>
      </w:pPr>
      <w:r w:rsidRPr="009D23B3">
        <w:rPr>
          <w:rFonts w:ascii="Calibri" w:hAnsi="Calibri"/>
          <w:i/>
          <w:color w:val="000000" w:themeColor="text1"/>
        </w:rPr>
        <w:t>Surspécialisation en médecine :</w:t>
      </w:r>
      <w:r w:rsidRPr="009D23B3">
        <w:rPr>
          <w:rFonts w:ascii="Calibri" w:hAnsi="Calibri"/>
          <w:color w:val="000000" w:themeColor="text1"/>
        </w:rPr>
        <w:t xml:space="preserve"> Accueil de la toute première personne à faire une surspécialisation chez </w:t>
      </w:r>
      <w:proofErr w:type="spellStart"/>
      <w:r w:rsidRPr="009D23B3">
        <w:rPr>
          <w:rFonts w:ascii="Calibri" w:hAnsi="Calibri"/>
          <w:color w:val="000000" w:themeColor="text1"/>
        </w:rPr>
        <w:t>Ornge</w:t>
      </w:r>
      <w:proofErr w:type="spellEnd"/>
      <w:r w:rsidRPr="009D23B3">
        <w:rPr>
          <w:rFonts w:ascii="Calibri" w:hAnsi="Calibri"/>
          <w:color w:val="000000" w:themeColor="text1"/>
        </w:rPr>
        <w:t>.</w:t>
      </w:r>
    </w:p>
    <w:p w14:paraId="7EE2C773" w14:textId="77777777" w:rsidR="009D23B3" w:rsidRPr="009D23B3" w:rsidRDefault="009D23B3" w:rsidP="009D23B3">
      <w:pPr>
        <w:pStyle w:val="Paragraphedeliste"/>
        <w:ind w:left="360"/>
        <w:rPr>
          <w:color w:val="000000" w:themeColor="text1"/>
        </w:rPr>
      </w:pPr>
    </w:p>
    <w:p w14:paraId="5D0A8435" w14:textId="77777777" w:rsidR="009D23B3" w:rsidRPr="009D23B3" w:rsidRDefault="009D23B3" w:rsidP="009D23B3">
      <w:r w:rsidRPr="009D23B3">
        <w:rPr>
          <w:u w:val="single"/>
        </w:rPr>
        <w:t>Transport</w:t>
      </w:r>
    </w:p>
    <w:p w14:paraId="777EC1CA" w14:textId="77777777" w:rsidR="009D23B3" w:rsidRPr="009D23B3" w:rsidRDefault="009D23B3" w:rsidP="009D23B3">
      <w:pPr>
        <w:pStyle w:val="Paragraphedeliste"/>
        <w:numPr>
          <w:ilvl w:val="0"/>
          <w:numId w:val="22"/>
        </w:numPr>
        <w:spacing w:before="40"/>
        <w:ind w:left="357" w:hanging="357"/>
        <w:contextualSpacing w:val="0"/>
        <w:rPr>
          <w:iCs/>
        </w:rPr>
      </w:pPr>
      <w:r w:rsidRPr="009D23B3">
        <w:rPr>
          <w:i/>
          <w:iCs/>
        </w:rPr>
        <w:t xml:space="preserve">Utilisation des plateformes d’hélicoptère : </w:t>
      </w:r>
      <w:r w:rsidRPr="009D23B3">
        <w:rPr>
          <w:iCs/>
        </w:rPr>
        <w:t>Commande d’un examen technique des critères de certification des plateformes d’hélicoptère de classe H1 en lien avec les exigences opérationnelles imposées aux hélicoptères d’</w:t>
      </w:r>
      <w:proofErr w:type="spellStart"/>
      <w:r w:rsidRPr="009D23B3">
        <w:rPr>
          <w:iCs/>
        </w:rPr>
        <w:t>Ornge</w:t>
      </w:r>
      <w:proofErr w:type="spellEnd"/>
      <w:r w:rsidRPr="009D23B3">
        <w:rPr>
          <w:iCs/>
        </w:rPr>
        <w:t>.</w:t>
      </w:r>
    </w:p>
    <w:p w14:paraId="54DD48BC" w14:textId="77777777" w:rsidR="009D23B3" w:rsidRPr="009D23B3" w:rsidRDefault="009D23B3" w:rsidP="009D23B3">
      <w:pPr>
        <w:pStyle w:val="Paragraphedeliste"/>
        <w:numPr>
          <w:ilvl w:val="0"/>
          <w:numId w:val="22"/>
        </w:numPr>
        <w:spacing w:before="40"/>
        <w:contextualSpacing w:val="0"/>
      </w:pPr>
      <w:r w:rsidRPr="009D23B3">
        <w:rPr>
          <w:i/>
        </w:rPr>
        <w:lastRenderedPageBreak/>
        <w:t xml:space="preserve">Lunettes de vision nocturne : </w:t>
      </w:r>
      <w:r w:rsidRPr="009D23B3">
        <w:t>Évaluation de la possibilité d’assouplir certaines restrictions relatives aux interventions de nuit en hélicoptère (selon le résultat de la demande de reconnaissance comme utilisateur avancé de lunettes de vision nocturne envoyée à Transports Canada).</w:t>
      </w:r>
    </w:p>
    <w:p w14:paraId="483C32EE" w14:textId="77777777" w:rsidR="009D23B3" w:rsidRPr="009D23B3" w:rsidRDefault="009D23B3" w:rsidP="009D23B3">
      <w:pPr>
        <w:pStyle w:val="Paragraphedeliste"/>
        <w:numPr>
          <w:ilvl w:val="0"/>
          <w:numId w:val="31"/>
        </w:numPr>
        <w:spacing w:before="40"/>
        <w:contextualSpacing w:val="0"/>
      </w:pPr>
      <w:r w:rsidRPr="009D23B3">
        <w:rPr>
          <w:i/>
        </w:rPr>
        <w:t xml:space="preserve">Poids des aéronefs : </w:t>
      </w:r>
      <w:r w:rsidRPr="009D23B3">
        <w:t>Poursuite des initiatives de réduction du poids des hélicoptères et des avions afin d’améliorer notre flexibilité d’accueil d’un accompagnateur avec le patient à bord.</w:t>
      </w:r>
    </w:p>
    <w:p w14:paraId="487ABE1C" w14:textId="77777777" w:rsidR="009D23B3" w:rsidRPr="009D23B3" w:rsidRDefault="009D23B3" w:rsidP="009D23B3">
      <w:pPr>
        <w:pStyle w:val="Paragraphedeliste"/>
        <w:numPr>
          <w:ilvl w:val="0"/>
          <w:numId w:val="22"/>
        </w:numPr>
        <w:spacing w:before="40"/>
        <w:contextualSpacing w:val="0"/>
      </w:pPr>
      <w:r w:rsidRPr="009D23B3">
        <w:rPr>
          <w:i/>
        </w:rPr>
        <w:t xml:space="preserve">Véhicule aérien sans pilote (UAV) : </w:t>
      </w:r>
      <w:r w:rsidRPr="009D23B3">
        <w:rPr>
          <w:iCs/>
        </w:rPr>
        <w:t xml:space="preserve">Analyse des utilisations des UAV qui pourraient faciliter la </w:t>
      </w:r>
      <w:r w:rsidRPr="009D23B3">
        <w:t>prestation de services de santé en région éloignée, en collaboration avec nos partenaires du Nord de la province.</w:t>
      </w:r>
    </w:p>
    <w:p w14:paraId="27DC165C" w14:textId="67E4273B" w:rsidR="009D23B3" w:rsidRPr="009D23B3" w:rsidRDefault="009D23B3" w:rsidP="009D23B3">
      <w:pPr>
        <w:pStyle w:val="Paragraphedeliste"/>
        <w:numPr>
          <w:ilvl w:val="0"/>
          <w:numId w:val="22"/>
        </w:numPr>
        <w:spacing w:before="40"/>
        <w:contextualSpacing w:val="0"/>
      </w:pPr>
      <w:r w:rsidRPr="009D23B3">
        <w:rPr>
          <w:i/>
        </w:rPr>
        <w:t xml:space="preserve">Recrutement et rétention des pilotes : </w:t>
      </w:r>
      <w:r w:rsidRPr="009D23B3">
        <w:t>Maintien d’une attention accrue à notre effectif de pilotes.</w:t>
      </w:r>
    </w:p>
    <w:p w14:paraId="41528743" w14:textId="77777777" w:rsidR="009D23B3" w:rsidRPr="009D23B3" w:rsidRDefault="009D23B3" w:rsidP="009D23B3">
      <w:pPr>
        <w:spacing w:before="40"/>
      </w:pPr>
    </w:p>
    <w:p w14:paraId="161BE5E4" w14:textId="77777777" w:rsidR="009D23B3" w:rsidRPr="009D23B3" w:rsidRDefault="009D23B3" w:rsidP="009D23B3">
      <w:pPr>
        <w:spacing w:before="40"/>
      </w:pPr>
      <w:r w:rsidRPr="009D23B3">
        <w:rPr>
          <w:u w:val="single"/>
        </w:rPr>
        <w:t>Sécurité</w:t>
      </w:r>
    </w:p>
    <w:p w14:paraId="474F196B" w14:textId="77777777" w:rsidR="009D23B3" w:rsidRPr="009D23B3" w:rsidRDefault="009D23B3" w:rsidP="009D23B3">
      <w:pPr>
        <w:pStyle w:val="Paragraphedeliste"/>
        <w:numPr>
          <w:ilvl w:val="0"/>
          <w:numId w:val="11"/>
        </w:numPr>
        <w:spacing w:before="40"/>
      </w:pPr>
      <w:r w:rsidRPr="009D23B3">
        <w:rPr>
          <w:i/>
          <w:iCs/>
          <w:color w:val="000000" w:themeColor="text1"/>
        </w:rPr>
        <w:t>Gestion électronique des stocks de médicaments :</w:t>
      </w:r>
      <w:r w:rsidRPr="009D23B3">
        <w:rPr>
          <w:iCs/>
          <w:color w:val="000000" w:themeColor="text1"/>
        </w:rPr>
        <w:t xml:space="preserve"> Application de plans de déploiement de systèmes de gestion des stocks électroniques à accès contrôlé, d’abord pour les médicaments de niveau d’alerte élevé et les médicaments réglementés par le fédéral</w:t>
      </w:r>
      <w:r w:rsidRPr="009D23B3">
        <w:rPr>
          <w:iCs/>
        </w:rPr>
        <w:t>, afin de répondre aux normes d’Agrément Canada et de Santé Canada.</w:t>
      </w:r>
    </w:p>
    <w:p w14:paraId="408F038D" w14:textId="77777777" w:rsidR="009D23B3" w:rsidRPr="009D23B3" w:rsidRDefault="009D23B3" w:rsidP="009D23B3">
      <w:pPr>
        <w:pStyle w:val="Paragraphedeliste"/>
        <w:numPr>
          <w:ilvl w:val="0"/>
          <w:numId w:val="11"/>
        </w:numPr>
        <w:spacing w:before="40"/>
        <w:ind w:left="357" w:hanging="357"/>
        <w:contextualSpacing w:val="0"/>
      </w:pPr>
      <w:r w:rsidRPr="009D23B3">
        <w:rPr>
          <w:i/>
        </w:rPr>
        <w:t>Gestion de la fatigue :</w:t>
      </w:r>
      <w:r w:rsidRPr="009D23B3">
        <w:t xml:space="preserve"> Perfectionnement du programme de gestion de la fatigue d’</w:t>
      </w:r>
      <w:proofErr w:type="spellStart"/>
      <w:r w:rsidRPr="009D23B3">
        <w:t>Ornge</w:t>
      </w:r>
      <w:proofErr w:type="spellEnd"/>
      <w:r w:rsidRPr="009D23B3">
        <w:t xml:space="preserve"> par la réalisation d’une analyse qui servira à conseiller les employés sur les habitudes de sommeil optimales en fonction de leur horaire de travail.</w:t>
      </w:r>
    </w:p>
    <w:p w14:paraId="4987FE5B" w14:textId="77777777" w:rsidR="009D23B3" w:rsidRPr="009D23B3" w:rsidRDefault="009D23B3" w:rsidP="009D23B3">
      <w:pPr>
        <w:pStyle w:val="Paragraphedeliste"/>
        <w:numPr>
          <w:ilvl w:val="0"/>
          <w:numId w:val="11"/>
        </w:numPr>
        <w:spacing w:before="40"/>
        <w:ind w:left="357" w:hanging="357"/>
        <w:contextualSpacing w:val="0"/>
      </w:pPr>
      <w:r w:rsidRPr="009D23B3">
        <w:rPr>
          <w:i/>
        </w:rPr>
        <w:t xml:space="preserve">Analyse des données de vol : </w:t>
      </w:r>
      <w:r w:rsidRPr="009D23B3">
        <w:t>Application des résultats de l’analyse des données de vol à l’amélioration de la formation sur l’intervention dans des circonstances inhabituelles et à l’établissement de procédures internes normales. Achèvement de l’installation des équipements d’analyse des données de vol dans les hélicoptères.</w:t>
      </w:r>
    </w:p>
    <w:p w14:paraId="0135C380" w14:textId="77777777" w:rsidR="009D23B3" w:rsidRPr="009D23B3" w:rsidRDefault="009D23B3" w:rsidP="009D23B3">
      <w:pPr>
        <w:pStyle w:val="Paragraphedeliste"/>
        <w:numPr>
          <w:ilvl w:val="0"/>
          <w:numId w:val="11"/>
        </w:numPr>
        <w:spacing w:before="40"/>
        <w:ind w:left="357" w:hanging="357"/>
        <w:contextualSpacing w:val="0"/>
      </w:pPr>
      <w:r w:rsidRPr="009D23B3">
        <w:rPr>
          <w:rFonts w:cs="Arial"/>
          <w:i/>
        </w:rPr>
        <w:t xml:space="preserve">Congrès sur la sécurité du transport </w:t>
      </w:r>
      <w:proofErr w:type="spellStart"/>
      <w:r w:rsidRPr="009D23B3">
        <w:rPr>
          <w:rFonts w:cs="Arial"/>
          <w:i/>
        </w:rPr>
        <w:t>aéromédical</w:t>
      </w:r>
      <w:proofErr w:type="spellEnd"/>
      <w:r w:rsidRPr="009D23B3">
        <w:rPr>
          <w:rFonts w:cs="Arial"/>
          <w:i/>
        </w:rPr>
        <w:t xml:space="preserve"> au Canada (ACAT) :</w:t>
      </w:r>
      <w:r w:rsidRPr="009D23B3">
        <w:rPr>
          <w:rFonts w:cs="Arial"/>
        </w:rPr>
        <w:t xml:space="preserve"> Organisation du quatrième symposium annuel sur la sécurité aérienne, le congrès ACAT, qui s’adresse aux fournisseurs de services d’ambulance aérienne de partout au pays.</w:t>
      </w:r>
    </w:p>
    <w:p w14:paraId="0699C232" w14:textId="77777777" w:rsidR="009D23B3" w:rsidRPr="009D23B3" w:rsidRDefault="009D23B3" w:rsidP="009D23B3"/>
    <w:p w14:paraId="53BBB096" w14:textId="77777777" w:rsidR="009D23B3" w:rsidRPr="009D23B3" w:rsidRDefault="009D23B3" w:rsidP="009D23B3">
      <w:r w:rsidRPr="009D23B3">
        <w:rPr>
          <w:u w:val="single"/>
        </w:rPr>
        <w:t>Logistique et communications</w:t>
      </w:r>
    </w:p>
    <w:p w14:paraId="62724736" w14:textId="00C6632D" w:rsidR="009D23B3" w:rsidRPr="009D23B3" w:rsidRDefault="009D23B3" w:rsidP="009D23B3">
      <w:pPr>
        <w:pStyle w:val="Paragraphedeliste"/>
        <w:numPr>
          <w:ilvl w:val="0"/>
          <w:numId w:val="22"/>
        </w:numPr>
        <w:spacing w:before="40"/>
        <w:ind w:left="357" w:hanging="357"/>
        <w:contextualSpacing w:val="0"/>
        <w:rPr>
          <w:iCs/>
        </w:rPr>
      </w:pPr>
      <w:r w:rsidRPr="009D23B3">
        <w:rPr>
          <w:i/>
          <w:lang w:eastAsia="en-CA"/>
        </w:rPr>
        <w:t xml:space="preserve">Système de répartition : </w:t>
      </w:r>
      <w:r w:rsidRPr="009D23B3">
        <w:rPr>
          <w:lang w:eastAsia="en-CA"/>
        </w:rPr>
        <w:t>Poursuite de l’intégration du système de répartition d’</w:t>
      </w:r>
      <w:proofErr w:type="spellStart"/>
      <w:r w:rsidRPr="009D23B3">
        <w:rPr>
          <w:lang w:eastAsia="en-CA"/>
        </w:rPr>
        <w:t>Ornge</w:t>
      </w:r>
      <w:proofErr w:type="spellEnd"/>
      <w:r w:rsidRPr="009D23B3">
        <w:rPr>
          <w:lang w:eastAsia="en-CA"/>
        </w:rPr>
        <w:t xml:space="preserve"> à d’autres systèmes, afin de réduire les tâches de saisie de données et de simplifier les processus.</w:t>
      </w:r>
    </w:p>
    <w:p w14:paraId="5522BF9A" w14:textId="77777777" w:rsidR="009D23B3" w:rsidRPr="009D23B3" w:rsidRDefault="009D23B3" w:rsidP="009D23B3">
      <w:pPr>
        <w:pStyle w:val="Paragraphedeliste"/>
        <w:numPr>
          <w:ilvl w:val="0"/>
          <w:numId w:val="22"/>
        </w:numPr>
        <w:spacing w:before="40"/>
        <w:ind w:left="357" w:hanging="357"/>
        <w:contextualSpacing w:val="0"/>
        <w:rPr>
          <w:iCs/>
        </w:rPr>
      </w:pPr>
      <w:r w:rsidRPr="009D23B3">
        <w:rPr>
          <w:i/>
          <w:lang w:eastAsia="en-CA"/>
        </w:rPr>
        <w:t xml:space="preserve">Portail de réservation pour les hôpitaux : </w:t>
      </w:r>
      <w:r w:rsidRPr="009D23B3">
        <w:rPr>
          <w:lang w:eastAsia="en-CA"/>
        </w:rPr>
        <w:t>Définition des caractéristiques techniques d’un portail électronique par lequel le personnel hospitalier pourra réserver des transferts non urgents de patients dont l’état n’est pas critique.</w:t>
      </w:r>
    </w:p>
    <w:p w14:paraId="311D60BF" w14:textId="77777777" w:rsidR="009D23B3" w:rsidRPr="009D23B3" w:rsidRDefault="009D23B3" w:rsidP="009D23B3">
      <w:pPr>
        <w:pStyle w:val="Paragraphedeliste"/>
        <w:numPr>
          <w:ilvl w:val="0"/>
          <w:numId w:val="22"/>
        </w:numPr>
        <w:spacing w:before="40"/>
        <w:ind w:left="357" w:hanging="357"/>
        <w:contextualSpacing w:val="0"/>
        <w:rPr>
          <w:iCs/>
        </w:rPr>
      </w:pPr>
      <w:r w:rsidRPr="009D23B3">
        <w:rPr>
          <w:i/>
          <w:lang w:eastAsia="en-CA"/>
        </w:rPr>
        <w:t xml:space="preserve">Tableaux sur l’état de transfert des patients : </w:t>
      </w:r>
      <w:r w:rsidRPr="009D23B3">
        <w:rPr>
          <w:lang w:eastAsia="en-CA"/>
        </w:rPr>
        <w:t xml:space="preserve">Conception et essai d’un tableau sur l’état de transfert destiné aux centres intégrés de répartition des ambulances, et d’un autre, destiné à </w:t>
      </w:r>
      <w:proofErr w:type="spellStart"/>
      <w:r w:rsidRPr="009D23B3">
        <w:rPr>
          <w:lang w:eastAsia="en-CA"/>
        </w:rPr>
        <w:t>CritiCall</w:t>
      </w:r>
      <w:proofErr w:type="spellEnd"/>
      <w:r w:rsidRPr="009D23B3">
        <w:rPr>
          <w:lang w:eastAsia="en-CA"/>
        </w:rPr>
        <w:t xml:space="preserve"> Ontario, qui affiche les renseignements de transport en temps réel.</w:t>
      </w:r>
    </w:p>
    <w:p w14:paraId="4F154525" w14:textId="77777777" w:rsidR="009D23B3" w:rsidRPr="009D23B3" w:rsidRDefault="009D23B3" w:rsidP="009D23B3"/>
    <w:p w14:paraId="7E0A7A66" w14:textId="77777777" w:rsidR="009D23B3" w:rsidRPr="009D23B3" w:rsidRDefault="009D23B3" w:rsidP="009D23B3">
      <w:pPr>
        <w:pStyle w:val="Titre1"/>
      </w:pPr>
      <w:bookmarkStart w:id="8" w:name="_Toc34316408"/>
      <w:r w:rsidRPr="009D23B3">
        <w:t>Plan des technologies de l’information</w:t>
      </w:r>
      <w:bookmarkEnd w:id="8"/>
    </w:p>
    <w:p w14:paraId="730692B6" w14:textId="77777777" w:rsidR="009D23B3" w:rsidRPr="009D23B3" w:rsidRDefault="009D23B3" w:rsidP="009D23B3"/>
    <w:p w14:paraId="5E375377" w14:textId="77777777" w:rsidR="009D23B3" w:rsidRPr="009D23B3" w:rsidRDefault="009D23B3" w:rsidP="009D23B3">
      <w:pPr>
        <w:rPr>
          <w:rFonts w:cs="Arial"/>
        </w:rPr>
      </w:pPr>
      <w:r w:rsidRPr="009D23B3">
        <w:t>Le principal objectif du plan des technologies de l’information consiste à maintenir les communications en tout temps entre le centre de contrôle des opérations et divers intervenants, y compris les équipages, les médecins spécialisés en transport sanitaire, les établissements d’origine et d’accueil, les centres intégrés de répartition des ambulances, les services médicaux d’urgence et les autres fournisseurs de services de soins de santé.</w:t>
      </w:r>
      <w:r w:rsidRPr="009D23B3">
        <w:rPr>
          <w:rFonts w:cs="Arial"/>
        </w:rPr>
        <w:t xml:space="preserve"> </w:t>
      </w:r>
      <w:proofErr w:type="spellStart"/>
      <w:r w:rsidRPr="009D23B3">
        <w:rPr>
          <w:rFonts w:cs="Arial"/>
        </w:rPr>
        <w:t>Ornge</w:t>
      </w:r>
      <w:proofErr w:type="spellEnd"/>
      <w:r w:rsidRPr="009D23B3">
        <w:rPr>
          <w:rFonts w:cs="Arial"/>
        </w:rPr>
        <w:t xml:space="preserve"> gère un éventail d’outils technologiques, y compris :</w:t>
      </w:r>
    </w:p>
    <w:p w14:paraId="0B89E61C" w14:textId="77777777" w:rsidR="009D23B3" w:rsidRPr="009D23B3" w:rsidRDefault="009D23B3" w:rsidP="009D23B3">
      <w:pPr>
        <w:numPr>
          <w:ilvl w:val="0"/>
          <w:numId w:val="28"/>
        </w:numPr>
        <w:rPr>
          <w:rFonts w:cs="Arial"/>
        </w:rPr>
      </w:pPr>
      <w:r w:rsidRPr="009D23B3">
        <w:rPr>
          <w:rFonts w:cs="Arial"/>
        </w:rPr>
        <w:t>un logiciel de répartition comprenant une fonction d’aide à la décision;</w:t>
      </w:r>
    </w:p>
    <w:p w14:paraId="444D6689" w14:textId="77777777" w:rsidR="009D23B3" w:rsidRPr="009D23B3" w:rsidRDefault="009D23B3" w:rsidP="009D23B3">
      <w:pPr>
        <w:numPr>
          <w:ilvl w:val="0"/>
          <w:numId w:val="28"/>
        </w:numPr>
        <w:rPr>
          <w:rFonts w:cs="Arial"/>
        </w:rPr>
      </w:pPr>
      <w:r w:rsidRPr="009D23B3">
        <w:rPr>
          <w:rFonts w:cs="Arial"/>
        </w:rPr>
        <w:t>un système de télécommunication pour la répartition comprenant la téléphonie;</w:t>
      </w:r>
    </w:p>
    <w:p w14:paraId="68636F9B" w14:textId="77777777" w:rsidR="009D23B3" w:rsidRPr="009D23B3" w:rsidRDefault="009D23B3" w:rsidP="009D23B3">
      <w:pPr>
        <w:numPr>
          <w:ilvl w:val="0"/>
          <w:numId w:val="28"/>
        </w:numPr>
        <w:rPr>
          <w:rFonts w:cs="Arial"/>
        </w:rPr>
      </w:pPr>
      <w:r w:rsidRPr="009D23B3">
        <w:rPr>
          <w:rFonts w:cs="Arial"/>
        </w:rPr>
        <w:t>des plateformes de bases de données.</w:t>
      </w:r>
    </w:p>
    <w:p w14:paraId="49BD8558" w14:textId="77777777" w:rsidR="009D23B3" w:rsidRPr="009D23B3" w:rsidRDefault="009D23B3" w:rsidP="009D23B3">
      <w:pPr>
        <w:rPr>
          <w:rFonts w:cs="Arial"/>
        </w:rPr>
      </w:pPr>
    </w:p>
    <w:p w14:paraId="06B15A5D" w14:textId="77777777" w:rsidR="009D23B3" w:rsidRPr="009D23B3" w:rsidRDefault="009D23B3" w:rsidP="009D23B3">
      <w:pPr>
        <w:rPr>
          <w:color w:val="262626" w:themeColor="text1" w:themeTint="D9"/>
        </w:rPr>
      </w:pPr>
      <w:r w:rsidRPr="009D23B3">
        <w:t xml:space="preserve">De plus, </w:t>
      </w:r>
      <w:proofErr w:type="spellStart"/>
      <w:r w:rsidRPr="009D23B3">
        <w:t>Ornge</w:t>
      </w:r>
      <w:proofErr w:type="spellEnd"/>
      <w:r w:rsidRPr="009D23B3">
        <w:t xml:space="preserve"> gère diverses applications opérationnelles visant à appuyer les fonctions administratives. La continuité des activités et la cybersécurité sont nos plus grandes priorités.</w:t>
      </w:r>
    </w:p>
    <w:p w14:paraId="5CE449A5" w14:textId="77777777" w:rsidR="009D23B3" w:rsidRPr="009D23B3" w:rsidRDefault="009D23B3" w:rsidP="009D23B3">
      <w:pPr>
        <w:rPr>
          <w:color w:val="262626" w:themeColor="text1" w:themeTint="D9"/>
        </w:rPr>
      </w:pPr>
    </w:p>
    <w:p w14:paraId="3CEA310F" w14:textId="77777777" w:rsidR="009D23B3" w:rsidRPr="009D23B3" w:rsidRDefault="009D23B3" w:rsidP="009D23B3">
      <w:pPr>
        <w:rPr>
          <w:color w:val="262626" w:themeColor="text1" w:themeTint="D9"/>
        </w:rPr>
      </w:pPr>
      <w:r w:rsidRPr="009D23B3">
        <w:rPr>
          <w:color w:val="262626" w:themeColor="text1" w:themeTint="D9"/>
        </w:rPr>
        <w:t>Au cours de l’année à venir, les domaines prioritaires seront les suivants :</w:t>
      </w:r>
    </w:p>
    <w:p w14:paraId="7F68D86C" w14:textId="7F257145" w:rsidR="009D23B3" w:rsidRPr="009D23B3" w:rsidRDefault="009D23B3" w:rsidP="009D23B3">
      <w:pPr>
        <w:pStyle w:val="Paragraphedeliste"/>
        <w:numPr>
          <w:ilvl w:val="0"/>
          <w:numId w:val="29"/>
        </w:numPr>
        <w:rPr>
          <w:color w:val="262626" w:themeColor="text1" w:themeTint="D9"/>
        </w:rPr>
      </w:pPr>
      <w:r w:rsidRPr="009D23B3">
        <w:rPr>
          <w:color w:val="262626" w:themeColor="text1" w:themeTint="D9"/>
        </w:rPr>
        <w:t>Améliorations du système favorisant l’efficience organisationnelle, apportées par de grands projets tels que l’introduction de la facturation, du paiement et de formulaires électroniques, l’implantation d’un logiciel de gestion des documents et l’intégration d’autres systèmes dans l’objectif de réduire les tâches de saisie de données et de simplifier les procédures.</w:t>
      </w:r>
    </w:p>
    <w:p w14:paraId="7443AE7A" w14:textId="77777777" w:rsidR="009D23B3" w:rsidRPr="009D23B3" w:rsidRDefault="009D23B3" w:rsidP="009D23B3">
      <w:pPr>
        <w:pStyle w:val="Paragraphedeliste"/>
        <w:numPr>
          <w:ilvl w:val="0"/>
          <w:numId w:val="29"/>
        </w:numPr>
        <w:rPr>
          <w:color w:val="262626" w:themeColor="text1" w:themeTint="D9"/>
        </w:rPr>
      </w:pPr>
      <w:r w:rsidRPr="009D23B3">
        <w:rPr>
          <w:color w:val="262626" w:themeColor="text1" w:themeTint="D9"/>
        </w:rPr>
        <w:t>Intégration électronique avec nos hôpitaux partenaires, par exemple pour le portail de réservation de transports non urgents par les hôpitaux et les tableaux sur l’état de transfert, comme mentionné plus haut.</w:t>
      </w:r>
    </w:p>
    <w:p w14:paraId="63897947" w14:textId="2E5D5EB3" w:rsidR="009D23B3" w:rsidRPr="009D23B3" w:rsidRDefault="009D23B3" w:rsidP="009D23B3">
      <w:pPr>
        <w:pStyle w:val="Paragraphedeliste"/>
        <w:numPr>
          <w:ilvl w:val="0"/>
          <w:numId w:val="29"/>
        </w:numPr>
        <w:rPr>
          <w:color w:val="262626" w:themeColor="text1" w:themeTint="D9"/>
        </w:rPr>
      </w:pPr>
      <w:r w:rsidRPr="009D23B3">
        <w:rPr>
          <w:color w:val="262626" w:themeColor="text1" w:themeTint="D9"/>
        </w:rPr>
        <w:t>Planification technologique à long terme comprenant la prise en compte de nouvelles technologies comme la robotique, les services infonuagiques et l’intelligence artificielle, et poursuite de l’élaboration d’un plan de TI qui cadre avec le prochain plan stratégique de l’organisme.</w:t>
      </w:r>
    </w:p>
    <w:p w14:paraId="2BFE757B" w14:textId="77777777" w:rsidR="009D23B3" w:rsidRPr="009D23B3" w:rsidRDefault="009D23B3" w:rsidP="009D23B3">
      <w:pPr>
        <w:pStyle w:val="Paragraphedeliste"/>
        <w:numPr>
          <w:ilvl w:val="0"/>
          <w:numId w:val="29"/>
        </w:numPr>
        <w:rPr>
          <w:color w:val="262626" w:themeColor="text1" w:themeTint="D9"/>
        </w:rPr>
      </w:pPr>
      <w:r w:rsidRPr="009D23B3">
        <w:rPr>
          <w:color w:val="262626" w:themeColor="text1" w:themeTint="D9"/>
        </w:rPr>
        <w:t>Maintien et amélioration des capacités de reprise après catastrophe.</w:t>
      </w:r>
    </w:p>
    <w:p w14:paraId="5BEDBD9C" w14:textId="77777777" w:rsidR="009D23B3" w:rsidRPr="009D23B3" w:rsidRDefault="009D23B3" w:rsidP="009D23B3">
      <w:pPr>
        <w:pStyle w:val="Paragraphedeliste"/>
        <w:numPr>
          <w:ilvl w:val="0"/>
          <w:numId w:val="29"/>
        </w:numPr>
        <w:rPr>
          <w:color w:val="262626" w:themeColor="text1" w:themeTint="D9"/>
        </w:rPr>
      </w:pPr>
      <w:r w:rsidRPr="009D23B3">
        <w:rPr>
          <w:color w:val="262626" w:themeColor="text1" w:themeTint="D9"/>
        </w:rPr>
        <w:t>Amélioration des technologies de communication avec le personnel de première ligne et les autres fournisseurs de services, notamment par la participation au Projet de réseau de radiocommunications pour la sécurité publique du gouvernement.</w:t>
      </w:r>
    </w:p>
    <w:p w14:paraId="4A8FDFEA" w14:textId="77777777" w:rsidR="009D23B3" w:rsidRPr="009D23B3" w:rsidRDefault="009D23B3" w:rsidP="009D23B3">
      <w:pPr>
        <w:rPr>
          <w:color w:val="1F497D"/>
        </w:rPr>
      </w:pPr>
    </w:p>
    <w:p w14:paraId="0C8DF079" w14:textId="77777777" w:rsidR="009D23B3" w:rsidRPr="009D23B3" w:rsidRDefault="009D23B3" w:rsidP="009D23B3">
      <w:pPr>
        <w:pStyle w:val="Titre1"/>
      </w:pPr>
      <w:bookmarkStart w:id="9" w:name="_Toc34316409"/>
      <w:r w:rsidRPr="009D23B3">
        <w:t>Plan de relations avec les parties intéressées et le public</w:t>
      </w:r>
      <w:bookmarkEnd w:id="9"/>
    </w:p>
    <w:p w14:paraId="3C4F0AFA" w14:textId="77777777" w:rsidR="009D23B3" w:rsidRPr="009D23B3" w:rsidRDefault="009D23B3" w:rsidP="009D23B3">
      <w:pPr>
        <w:tabs>
          <w:tab w:val="left" w:pos="8490"/>
        </w:tabs>
      </w:pPr>
      <w:r w:rsidRPr="009D23B3">
        <w:tab/>
      </w:r>
    </w:p>
    <w:p w14:paraId="3F64FB6D" w14:textId="77777777" w:rsidR="009D23B3" w:rsidRPr="009D23B3" w:rsidRDefault="009D23B3" w:rsidP="009D23B3">
      <w:pPr>
        <w:rPr>
          <w:rFonts w:cs="Arial"/>
        </w:rPr>
      </w:pPr>
      <w:r w:rsidRPr="009D23B3">
        <w:rPr>
          <w:rFonts w:cs="Arial"/>
        </w:rPr>
        <w:t>L’équipe de Communications générales et des Affaires publiques d’</w:t>
      </w:r>
      <w:proofErr w:type="spellStart"/>
      <w:r w:rsidRPr="009D23B3">
        <w:rPr>
          <w:rFonts w:cs="Arial"/>
        </w:rPr>
        <w:t>Ornge</w:t>
      </w:r>
      <w:proofErr w:type="spellEnd"/>
      <w:r w:rsidRPr="009D23B3">
        <w:rPr>
          <w:rFonts w:cs="Arial"/>
        </w:rPr>
        <w:t xml:space="preserve"> regroupe des communicateurs professionnels qui offrent du soutien et des conseils souples, proactifs et réactifs en matière de communication aux intervenants internes, font la promotion de l’organisation comme principal fournisseur de services d’ambulance aérienne et de services connexes et mobilisent le public et les intervenants externes afin d’accroître leur connaissance et leur compréhension de notre travail.</w:t>
      </w:r>
    </w:p>
    <w:p w14:paraId="200E5FF0" w14:textId="77777777" w:rsidR="009D23B3" w:rsidRPr="009D23B3" w:rsidRDefault="009D23B3" w:rsidP="009D23B3"/>
    <w:p w14:paraId="62833DC5" w14:textId="77777777" w:rsidR="009D23B3" w:rsidRPr="009D23B3" w:rsidRDefault="009D23B3" w:rsidP="009D23B3">
      <w:pPr>
        <w:rPr>
          <w:u w:val="single"/>
        </w:rPr>
      </w:pPr>
      <w:r w:rsidRPr="009D23B3">
        <w:rPr>
          <w:u w:val="single"/>
        </w:rPr>
        <w:t>Priorités stratégiques actuelles en matière de communication</w:t>
      </w:r>
    </w:p>
    <w:p w14:paraId="5FE5A89F" w14:textId="77777777" w:rsidR="009D23B3" w:rsidRPr="009D23B3" w:rsidRDefault="009D23B3" w:rsidP="009D23B3">
      <w:pPr>
        <w:rPr>
          <w:i/>
        </w:rPr>
      </w:pPr>
      <w:r w:rsidRPr="009D23B3">
        <w:rPr>
          <w:i/>
        </w:rPr>
        <w:t>Mobilisation des employés</w:t>
      </w:r>
    </w:p>
    <w:p w14:paraId="0882D7D9" w14:textId="77777777" w:rsidR="009D23B3" w:rsidRPr="009D23B3" w:rsidRDefault="009D23B3" w:rsidP="009D23B3">
      <w:r w:rsidRPr="009D23B3">
        <w:t>L’équipe des Communications générales continue d’innover pour joindre les différents groupes de l’organisation afin de les motiver et de favoriser la cohésion globale. Elle dirige la création, la production et la distribution de bulletins électroniques internes hebdomadaire (</w:t>
      </w:r>
      <w:r w:rsidRPr="009D23B3">
        <w:rPr>
          <w:i/>
          <w:iCs/>
        </w:rPr>
        <w:t>The Briefing</w:t>
      </w:r>
      <w:r w:rsidRPr="009D23B3">
        <w:t>), mensuels ou trimestriels (</w:t>
      </w:r>
      <w:r w:rsidRPr="009D23B3">
        <w:rPr>
          <w:i/>
          <w:iCs/>
        </w:rPr>
        <w:t xml:space="preserve">Operations </w:t>
      </w:r>
      <w:proofErr w:type="spellStart"/>
      <w:r w:rsidRPr="009D23B3">
        <w:rPr>
          <w:i/>
          <w:iCs/>
        </w:rPr>
        <w:t>Quarterly</w:t>
      </w:r>
      <w:proofErr w:type="spellEnd"/>
      <w:r w:rsidRPr="009D23B3">
        <w:t xml:space="preserve">, </w:t>
      </w:r>
      <w:r w:rsidRPr="009D23B3">
        <w:rPr>
          <w:i/>
          <w:iCs/>
        </w:rPr>
        <w:t>The Explorer</w:t>
      </w:r>
      <w:r w:rsidRPr="009D23B3">
        <w:t xml:space="preserve"> et </w:t>
      </w:r>
      <w:r w:rsidRPr="009D23B3">
        <w:rPr>
          <w:i/>
          <w:iCs/>
        </w:rPr>
        <w:t xml:space="preserve">Base Hospital </w:t>
      </w:r>
      <w:proofErr w:type="spellStart"/>
      <w:r w:rsidRPr="009D23B3">
        <w:rPr>
          <w:i/>
          <w:iCs/>
        </w:rPr>
        <w:t>Chronicle</w:t>
      </w:r>
      <w:proofErr w:type="spellEnd"/>
      <w:r w:rsidRPr="009D23B3">
        <w:t>). Une nouvelle technologie de diffusion en direct, qui élargit les possibilités qu’offrent les webinaires et d’autres méthodes de formation, est maintenant utilisée lors de séances de discussion ouverte. Enfin, en partenariat avec les Ressources humaines, l’équipe de Communications générales souligne le travail des employés de longue date par le programme de reconnaissance des années de service, lancé à la fin de 2019.</w:t>
      </w:r>
    </w:p>
    <w:p w14:paraId="1E9F4B85" w14:textId="77777777" w:rsidR="009D23B3" w:rsidRPr="009D23B3" w:rsidRDefault="009D23B3" w:rsidP="009D23B3"/>
    <w:p w14:paraId="6020DCD2" w14:textId="77777777" w:rsidR="009D23B3" w:rsidRPr="009D23B3" w:rsidRDefault="009D23B3" w:rsidP="009D23B3">
      <w:pPr>
        <w:keepNext/>
        <w:rPr>
          <w:i/>
        </w:rPr>
      </w:pPr>
      <w:r w:rsidRPr="009D23B3">
        <w:rPr>
          <w:i/>
        </w:rPr>
        <w:t>Mobilisation à l’externe</w:t>
      </w:r>
    </w:p>
    <w:p w14:paraId="67C44445" w14:textId="4F06B891" w:rsidR="009D23B3" w:rsidRPr="009D23B3" w:rsidRDefault="009D23B3" w:rsidP="009D23B3">
      <w:pPr>
        <w:keepNext/>
      </w:pPr>
      <w:r w:rsidRPr="009D23B3">
        <w:t>Les comptes de médias sociaux et les plateformes Web d’</w:t>
      </w:r>
      <w:proofErr w:type="spellStart"/>
      <w:r w:rsidRPr="009D23B3">
        <w:t>Ornge</w:t>
      </w:r>
      <w:proofErr w:type="spellEnd"/>
      <w:r w:rsidRPr="009D23B3">
        <w:t xml:space="preserve"> attirent toujours toutes sortes de personnes et d’organisations : des membres du public qui s’intéressent au transport médical, des services paramédicaux et hôpitaux partenaires, d’anciens patients, etc. Nous présentons des témoignages de patients dans des vidéos de haute qualité, que nous diffusons par divers canaux. Ces témoignages nécessaires rappellent l’importance et l’efficacité de la mission d’</w:t>
      </w:r>
      <w:proofErr w:type="spellStart"/>
      <w:r w:rsidRPr="009D23B3">
        <w:t>Ornge</w:t>
      </w:r>
      <w:proofErr w:type="spellEnd"/>
      <w:r w:rsidRPr="009D23B3">
        <w:t xml:space="preserve">. En outre, nous continuons à établir de relations solides avec les médias ontariens en communiquant régulièrement avec eux, en répondant à leurs demandes et en participant à des activités caritatives, notamment la </w:t>
      </w:r>
      <w:r w:rsidRPr="009D23B3">
        <w:lastRenderedPageBreak/>
        <w:t xml:space="preserve">campagne Christmas </w:t>
      </w:r>
      <w:proofErr w:type="spellStart"/>
      <w:r w:rsidRPr="009D23B3">
        <w:t>Wish</w:t>
      </w:r>
      <w:proofErr w:type="spellEnd"/>
      <w:r w:rsidRPr="009D23B3">
        <w:t xml:space="preserve"> de CP24/CHUM, dont nous mesurons et évaluons la portée à l’aide d’outils d’analyse.</w:t>
      </w:r>
    </w:p>
    <w:p w14:paraId="6F7BFF0E" w14:textId="77777777" w:rsidR="009D23B3" w:rsidRPr="009D23B3" w:rsidRDefault="009D23B3" w:rsidP="009D23B3"/>
    <w:p w14:paraId="02F49CD3" w14:textId="77777777" w:rsidR="009D23B3" w:rsidRPr="009D23B3" w:rsidRDefault="009D23B3" w:rsidP="009D23B3">
      <w:pPr>
        <w:rPr>
          <w:i/>
        </w:rPr>
      </w:pPr>
      <w:r w:rsidRPr="009D23B3">
        <w:rPr>
          <w:i/>
        </w:rPr>
        <w:t>Transmission d’information et communication avec les partenaires et parties intéressées</w:t>
      </w:r>
    </w:p>
    <w:p w14:paraId="7D30EAF1" w14:textId="4FE36DB7" w:rsidR="009D23B3" w:rsidRPr="009D23B3" w:rsidRDefault="009D23B3" w:rsidP="009D23B3">
      <w:r w:rsidRPr="009D23B3">
        <w:t xml:space="preserve">En tant que collaborateurs à l’accès universel aux services de santé, </w:t>
      </w:r>
      <w:proofErr w:type="spellStart"/>
      <w:r w:rsidRPr="009D23B3">
        <w:t>Ornge</w:t>
      </w:r>
      <w:proofErr w:type="spellEnd"/>
      <w:r w:rsidRPr="009D23B3">
        <w:t xml:space="preserve"> et ses services paramédicaux et hôpitaux partenaires communiquent chaque jour au sujet des opérations. Il est donc essentiel que les professionnels de première ligne disposent des informations les plus récentes sur les processus, les procédures, les pratiques de sécurité et les autres aspects des services d’</w:t>
      </w:r>
      <w:proofErr w:type="spellStart"/>
      <w:r w:rsidRPr="009D23B3">
        <w:t>Ornge</w:t>
      </w:r>
      <w:proofErr w:type="spellEnd"/>
      <w:r w:rsidRPr="009D23B3">
        <w:t>. À cette fin, l’équipe de Communications générales travaille, en étroite coopération avec le personnel des opérations paramédicales, à produire des vidéos, des tutoriels animés et du contenu Web et à organiser des campagnes ciblées.</w:t>
      </w:r>
    </w:p>
    <w:p w14:paraId="58B22AC5" w14:textId="384C6204" w:rsidR="009D23B3" w:rsidRPr="009D23B3" w:rsidRDefault="009D23B3" w:rsidP="009D23B3">
      <w:pPr>
        <w:spacing w:after="160" w:line="259" w:lineRule="auto"/>
      </w:pPr>
    </w:p>
    <w:p w14:paraId="461FA4DA" w14:textId="77777777" w:rsidR="009D23B3" w:rsidRPr="009D23B3" w:rsidRDefault="009D23B3" w:rsidP="009D23B3">
      <w:pPr>
        <w:pStyle w:val="Titre1"/>
      </w:pPr>
      <w:bookmarkStart w:id="10" w:name="_Toc34316410"/>
      <w:r w:rsidRPr="009D23B3">
        <w:t>Mesure du rendement</w:t>
      </w:r>
      <w:bookmarkEnd w:id="10"/>
    </w:p>
    <w:p w14:paraId="47041E81" w14:textId="77777777" w:rsidR="009D23B3" w:rsidRPr="009D23B3" w:rsidRDefault="009D23B3" w:rsidP="009D23B3"/>
    <w:p w14:paraId="04131681" w14:textId="77777777" w:rsidR="009D23B3" w:rsidRPr="009D23B3" w:rsidRDefault="009D23B3" w:rsidP="009D23B3">
      <w:proofErr w:type="spellStart"/>
      <w:r w:rsidRPr="009D23B3">
        <w:t>Ornge</w:t>
      </w:r>
      <w:proofErr w:type="spellEnd"/>
      <w:r w:rsidRPr="009D23B3">
        <w:t xml:space="preserve"> prépare chaque année un plan d’amélioration de la qualité, conformément aux exigences de Qualité des services de santé Ontario. En voici les faits saillants :</w:t>
      </w:r>
    </w:p>
    <w:p w14:paraId="6B530BF5" w14:textId="77777777" w:rsidR="009D23B3" w:rsidRPr="009D23B3" w:rsidRDefault="009D23B3" w:rsidP="009D23B3">
      <w:pPr>
        <w:rPr>
          <w:b/>
        </w:rPr>
      </w:pPr>
    </w:p>
    <w:tbl>
      <w:tblPr>
        <w:tblStyle w:val="Grilledutableau"/>
        <w:tblW w:w="0" w:type="auto"/>
        <w:tblLook w:val="04A0" w:firstRow="1" w:lastRow="0" w:firstColumn="1" w:lastColumn="0" w:noHBand="0" w:noVBand="1"/>
      </w:tblPr>
      <w:tblGrid>
        <w:gridCol w:w="7083"/>
        <w:gridCol w:w="2267"/>
      </w:tblGrid>
      <w:tr w:rsidR="009D23B3" w:rsidRPr="009D23B3" w14:paraId="10D3B275" w14:textId="77777777" w:rsidTr="00FC2C9D">
        <w:tc>
          <w:tcPr>
            <w:tcW w:w="7083" w:type="dxa"/>
            <w:shd w:val="clear" w:color="auto" w:fill="000000" w:themeFill="text1"/>
          </w:tcPr>
          <w:p w14:paraId="6BFE9F93" w14:textId="77777777" w:rsidR="009D23B3" w:rsidRPr="009D23B3" w:rsidRDefault="009D23B3" w:rsidP="00FC2C9D">
            <w:pPr>
              <w:jc w:val="center"/>
              <w:rPr>
                <w:b/>
                <w:color w:val="FFFFFF" w:themeColor="background1"/>
              </w:rPr>
            </w:pPr>
            <w:r w:rsidRPr="009D23B3">
              <w:rPr>
                <w:b/>
                <w:color w:val="FFFFFF" w:themeColor="background1"/>
              </w:rPr>
              <w:t>Indicateurs de rendement</w:t>
            </w:r>
          </w:p>
        </w:tc>
        <w:tc>
          <w:tcPr>
            <w:tcW w:w="2267" w:type="dxa"/>
            <w:shd w:val="clear" w:color="auto" w:fill="000000" w:themeFill="text1"/>
          </w:tcPr>
          <w:p w14:paraId="223CC80F" w14:textId="77777777" w:rsidR="009D23B3" w:rsidRPr="009D23B3" w:rsidRDefault="009D23B3" w:rsidP="00FC2C9D">
            <w:pPr>
              <w:jc w:val="center"/>
              <w:rPr>
                <w:b/>
                <w:color w:val="FFFFFF" w:themeColor="background1"/>
              </w:rPr>
            </w:pPr>
            <w:r w:rsidRPr="009D23B3">
              <w:rPr>
                <w:b/>
                <w:color w:val="FFFFFF" w:themeColor="background1"/>
              </w:rPr>
              <w:t>Cibles pour 2019-2020</w:t>
            </w:r>
          </w:p>
        </w:tc>
      </w:tr>
      <w:tr w:rsidR="009D23B3" w:rsidRPr="009D23B3" w14:paraId="5449C9E6" w14:textId="77777777" w:rsidTr="00FC2C9D">
        <w:tc>
          <w:tcPr>
            <w:tcW w:w="7083" w:type="dxa"/>
          </w:tcPr>
          <w:p w14:paraId="2471DF2A" w14:textId="77777777" w:rsidR="009D23B3" w:rsidRPr="009D23B3" w:rsidRDefault="009D23B3" w:rsidP="00FC2C9D">
            <w:pPr>
              <w:autoSpaceDE w:val="0"/>
              <w:autoSpaceDN w:val="0"/>
              <w:adjustRightInd w:val="0"/>
              <w:rPr>
                <w:rFonts w:ascii="Calibri" w:hAnsi="Calibri" w:cs="Arial"/>
                <w:bCs/>
              </w:rPr>
            </w:pPr>
            <w:r w:rsidRPr="009D23B3">
              <w:rPr>
                <w:rFonts w:ascii="Calibri" w:hAnsi="Calibri"/>
                <w:b/>
              </w:rPr>
              <w:t>Soins centrés sur les patients :</w:t>
            </w:r>
            <w:r w:rsidRPr="009D23B3">
              <w:rPr>
                <w:rFonts w:ascii="Calibri" w:hAnsi="Calibri"/>
                <w:bCs/>
              </w:rPr>
              <w:t xml:space="preserve"> % de répondants ayant donné une réponse positive à la question : </w:t>
            </w:r>
            <w:r w:rsidRPr="009D23B3">
              <w:rPr>
                <w:rFonts w:ascii="Calibri" w:hAnsi="Calibri"/>
              </w:rPr>
              <w:t xml:space="preserve">« Dans l’ensemble, comment évaluez-vous la qualité des soins dispensés par </w:t>
            </w:r>
            <w:proofErr w:type="spellStart"/>
            <w:r w:rsidRPr="009D23B3">
              <w:rPr>
                <w:rFonts w:ascii="Calibri" w:hAnsi="Calibri"/>
              </w:rPr>
              <w:t>Ornge</w:t>
            </w:r>
            <w:proofErr w:type="spellEnd"/>
            <w:r w:rsidRPr="009D23B3">
              <w:rPr>
                <w:rFonts w:ascii="Calibri" w:hAnsi="Calibri"/>
              </w:rPr>
              <w:t>? », pour les services de</w:t>
            </w:r>
            <w:r w:rsidRPr="009D23B3">
              <w:t xml:space="preserve"> </w:t>
            </w:r>
            <w:r w:rsidRPr="009D23B3">
              <w:rPr>
                <w:rFonts w:ascii="Calibri" w:hAnsi="Calibri"/>
              </w:rPr>
              <w:t>transporteurs visés par une entente permanente</w:t>
            </w:r>
          </w:p>
        </w:tc>
        <w:tc>
          <w:tcPr>
            <w:tcW w:w="2267" w:type="dxa"/>
          </w:tcPr>
          <w:p w14:paraId="3F8B0BA0" w14:textId="77777777" w:rsidR="009D23B3" w:rsidRPr="009D23B3" w:rsidRDefault="009D23B3" w:rsidP="00FC2C9D">
            <w:pPr>
              <w:jc w:val="center"/>
            </w:pPr>
            <w:r w:rsidRPr="009D23B3">
              <w:rPr>
                <w:rFonts w:ascii="Calibri" w:hAnsi="Calibri"/>
              </w:rPr>
              <w:t>70 %</w:t>
            </w:r>
          </w:p>
        </w:tc>
      </w:tr>
      <w:tr w:rsidR="009D23B3" w:rsidRPr="009D23B3" w14:paraId="0EF269E5" w14:textId="77777777" w:rsidTr="00FC2C9D">
        <w:tc>
          <w:tcPr>
            <w:tcW w:w="7083" w:type="dxa"/>
          </w:tcPr>
          <w:p w14:paraId="2DD34F0D" w14:textId="6564D2C3" w:rsidR="009D23B3" w:rsidRPr="009D23B3" w:rsidRDefault="009D23B3" w:rsidP="00FC2C9D">
            <w:pPr>
              <w:autoSpaceDE w:val="0"/>
              <w:autoSpaceDN w:val="0"/>
              <w:adjustRightInd w:val="0"/>
              <w:rPr>
                <w:rFonts w:ascii="Calibri" w:hAnsi="Calibri"/>
                <w:b/>
              </w:rPr>
            </w:pPr>
            <w:r w:rsidRPr="009D23B3">
              <w:rPr>
                <w:rFonts w:ascii="Calibri" w:hAnsi="Calibri"/>
                <w:b/>
              </w:rPr>
              <w:t>Soins équitables :</w:t>
            </w:r>
            <w:r w:rsidRPr="009D23B3">
              <w:rPr>
                <w:rFonts w:ascii="Calibri" w:hAnsi="Calibri"/>
              </w:rPr>
              <w:t xml:space="preserve"> % du personnel d’</w:t>
            </w:r>
            <w:proofErr w:type="spellStart"/>
            <w:r w:rsidRPr="009D23B3">
              <w:rPr>
                <w:rFonts w:ascii="Calibri" w:hAnsi="Calibri"/>
              </w:rPr>
              <w:t>Ornge</w:t>
            </w:r>
            <w:proofErr w:type="spellEnd"/>
            <w:r w:rsidRPr="009D23B3">
              <w:rPr>
                <w:rFonts w:ascii="Calibri" w:hAnsi="Calibri"/>
              </w:rPr>
              <w:t xml:space="preserve"> qui a suivi le module d’apprentissage en ligne sur la diversité et la sensibilité culturelle</w:t>
            </w:r>
          </w:p>
        </w:tc>
        <w:tc>
          <w:tcPr>
            <w:tcW w:w="2267" w:type="dxa"/>
          </w:tcPr>
          <w:p w14:paraId="1E8C7F0A" w14:textId="77777777" w:rsidR="009D23B3" w:rsidRPr="009D23B3" w:rsidRDefault="009D23B3" w:rsidP="00FC2C9D">
            <w:pPr>
              <w:jc w:val="center"/>
              <w:rPr>
                <w:rFonts w:ascii="Calibri" w:hAnsi="Calibri"/>
              </w:rPr>
            </w:pPr>
            <w:r w:rsidRPr="009D23B3">
              <w:rPr>
                <w:rFonts w:ascii="Calibri" w:hAnsi="Calibri"/>
              </w:rPr>
              <w:t>90 %</w:t>
            </w:r>
          </w:p>
        </w:tc>
      </w:tr>
      <w:tr w:rsidR="009D23B3" w:rsidRPr="009D23B3" w14:paraId="23F57FAE" w14:textId="77777777" w:rsidTr="00FC2C9D">
        <w:tc>
          <w:tcPr>
            <w:tcW w:w="7083" w:type="dxa"/>
          </w:tcPr>
          <w:p w14:paraId="04D51FB5" w14:textId="77777777" w:rsidR="009D23B3" w:rsidRPr="009D23B3" w:rsidRDefault="009D23B3" w:rsidP="00FC2C9D">
            <w:pPr>
              <w:rPr>
                <w:rFonts w:ascii="Calibri" w:hAnsi="Calibri"/>
                <w:b/>
              </w:rPr>
            </w:pPr>
            <w:r w:rsidRPr="009D23B3">
              <w:rPr>
                <w:rFonts w:ascii="Calibri" w:hAnsi="Calibri"/>
                <w:b/>
              </w:rPr>
              <w:t>Soins efficaces :</w:t>
            </w:r>
            <w:r w:rsidRPr="009D23B3">
              <w:rPr>
                <w:rFonts w:ascii="Calibri" w:hAnsi="Calibri"/>
              </w:rPr>
              <w:t xml:space="preserve"> % des patients non intubés ayant subi un trauma dont le degré de douleur est inférieur à 4</w:t>
            </w:r>
          </w:p>
        </w:tc>
        <w:tc>
          <w:tcPr>
            <w:tcW w:w="2267" w:type="dxa"/>
          </w:tcPr>
          <w:p w14:paraId="7F2E07FD" w14:textId="77777777" w:rsidR="009D23B3" w:rsidRPr="009D23B3" w:rsidRDefault="009D23B3" w:rsidP="00FC2C9D">
            <w:pPr>
              <w:jc w:val="center"/>
              <w:rPr>
                <w:rFonts w:ascii="Calibri" w:hAnsi="Calibri"/>
                <w:u w:val="single"/>
              </w:rPr>
            </w:pPr>
            <w:r w:rsidRPr="009D23B3">
              <w:rPr>
                <w:rFonts w:ascii="Calibri" w:hAnsi="Calibri"/>
              </w:rPr>
              <w:t>70 %</w:t>
            </w:r>
          </w:p>
        </w:tc>
      </w:tr>
      <w:tr w:rsidR="009D23B3" w:rsidRPr="009D23B3" w14:paraId="016659C3" w14:textId="77777777" w:rsidTr="00FC2C9D">
        <w:tc>
          <w:tcPr>
            <w:tcW w:w="7083" w:type="dxa"/>
          </w:tcPr>
          <w:p w14:paraId="1C2FF8F9" w14:textId="22B489B7" w:rsidR="009D23B3" w:rsidRPr="009D23B3" w:rsidRDefault="009D23B3" w:rsidP="00FC2C9D">
            <w:pPr>
              <w:rPr>
                <w:rFonts w:ascii="Calibri" w:hAnsi="Calibri"/>
              </w:rPr>
            </w:pPr>
            <w:r w:rsidRPr="009D23B3">
              <w:rPr>
                <w:rFonts w:ascii="Calibri" w:hAnsi="Calibri"/>
                <w:b/>
              </w:rPr>
              <w:t>Soins efficients :</w:t>
            </w:r>
            <w:r w:rsidRPr="009D23B3">
              <w:rPr>
                <w:rFonts w:ascii="Calibri" w:hAnsi="Calibri"/>
              </w:rPr>
              <w:t xml:space="preserve"> % des transports de première urgence où un médecin spécialisé en transport sanitaire renseigne les paramédicaux à l’avance</w:t>
            </w:r>
          </w:p>
        </w:tc>
        <w:tc>
          <w:tcPr>
            <w:tcW w:w="2267" w:type="dxa"/>
          </w:tcPr>
          <w:p w14:paraId="776F3C39" w14:textId="77777777" w:rsidR="009D23B3" w:rsidRPr="009D23B3" w:rsidRDefault="009D23B3" w:rsidP="00FC2C9D">
            <w:pPr>
              <w:jc w:val="center"/>
              <w:rPr>
                <w:rFonts w:ascii="Calibri" w:hAnsi="Calibri"/>
              </w:rPr>
            </w:pPr>
            <w:r w:rsidRPr="009D23B3">
              <w:rPr>
                <w:rFonts w:ascii="Calibri" w:hAnsi="Calibri"/>
              </w:rPr>
              <w:t>35 %</w:t>
            </w:r>
          </w:p>
        </w:tc>
      </w:tr>
      <w:tr w:rsidR="009D23B3" w:rsidRPr="009D23B3" w14:paraId="4AB85336" w14:textId="77777777" w:rsidTr="00FC2C9D">
        <w:tc>
          <w:tcPr>
            <w:tcW w:w="7083" w:type="dxa"/>
          </w:tcPr>
          <w:p w14:paraId="4E8E357A" w14:textId="0313E3C3" w:rsidR="009D23B3" w:rsidRPr="009D23B3" w:rsidRDefault="009D23B3" w:rsidP="00FC2C9D">
            <w:pPr>
              <w:rPr>
                <w:rFonts w:ascii="Calibri" w:hAnsi="Calibri"/>
                <w:b/>
              </w:rPr>
            </w:pPr>
            <w:r w:rsidRPr="009D23B3">
              <w:rPr>
                <w:rFonts w:ascii="Calibri" w:hAnsi="Calibri"/>
                <w:b/>
              </w:rPr>
              <w:t>Sécurité du personnel :</w:t>
            </w:r>
            <w:r w:rsidRPr="009D23B3">
              <w:rPr>
                <w:rFonts w:ascii="Calibri" w:hAnsi="Calibri"/>
              </w:rPr>
              <w:t xml:space="preserve"> % du personnel qui a suivi la formation annuelle sur l’hygiène des mains, et % du personnel qui semble, selon l’analyse des dossiers, respecter les normes</w:t>
            </w:r>
          </w:p>
        </w:tc>
        <w:tc>
          <w:tcPr>
            <w:tcW w:w="2267" w:type="dxa"/>
          </w:tcPr>
          <w:p w14:paraId="40A66688" w14:textId="77777777" w:rsidR="009D23B3" w:rsidRPr="009D23B3" w:rsidRDefault="009D23B3" w:rsidP="00FC2C9D">
            <w:pPr>
              <w:jc w:val="center"/>
              <w:rPr>
                <w:rFonts w:ascii="Calibri" w:hAnsi="Calibri"/>
              </w:rPr>
            </w:pPr>
            <w:r w:rsidRPr="009D23B3">
              <w:rPr>
                <w:rFonts w:ascii="Calibri" w:hAnsi="Calibri"/>
              </w:rPr>
              <w:t>90 %, 92 %</w:t>
            </w:r>
          </w:p>
        </w:tc>
      </w:tr>
    </w:tbl>
    <w:p w14:paraId="1C5D165C" w14:textId="77777777" w:rsidR="009D23B3" w:rsidRPr="009D23B3" w:rsidRDefault="009D23B3" w:rsidP="009D23B3">
      <w:pPr>
        <w:spacing w:after="160" w:line="259" w:lineRule="auto"/>
      </w:pPr>
    </w:p>
    <w:p w14:paraId="3A2F95CC" w14:textId="77777777" w:rsidR="009D23B3" w:rsidRPr="009D23B3" w:rsidRDefault="009D23B3" w:rsidP="009D23B3">
      <w:pPr>
        <w:pStyle w:val="Titre1"/>
      </w:pPr>
      <w:bookmarkStart w:id="11" w:name="_Toc34316411"/>
      <w:r w:rsidRPr="009D23B3">
        <w:lastRenderedPageBreak/>
        <w:t>Organigramme</w:t>
      </w:r>
      <w:bookmarkEnd w:id="11"/>
    </w:p>
    <w:p w14:paraId="4E928CCC" w14:textId="77777777" w:rsidR="009D23B3" w:rsidRPr="009D23B3" w:rsidRDefault="009D23B3" w:rsidP="009D23B3">
      <w:pPr>
        <w:spacing w:after="160" w:line="259" w:lineRule="auto"/>
        <w:ind w:left="-709"/>
      </w:pPr>
      <w:r w:rsidRPr="009D23B3">
        <w:rPr>
          <w:noProof/>
          <w:lang w:eastAsia="en-CA"/>
        </w:rPr>
        <w:drawing>
          <wp:inline distT="0" distB="0" distL="0" distR="0" wp14:anchorId="0F4D775A" wp14:editId="29E86029">
            <wp:extent cx="6734175" cy="3495675"/>
            <wp:effectExtent l="19050" t="0" r="85725"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B4CAE3" w14:textId="094155EF" w:rsidR="009D23B3" w:rsidRDefault="009D23B3" w:rsidP="009D23B3">
      <w:pPr>
        <w:spacing w:after="160" w:line="259" w:lineRule="auto"/>
        <w:rPr>
          <w:rFonts w:asciiTheme="majorHAnsi" w:eastAsiaTheme="majorEastAsia" w:hAnsiTheme="majorHAnsi" w:cstheme="majorBidi"/>
          <w:color w:val="2E74B5" w:themeColor="accent1" w:themeShade="BF"/>
          <w:sz w:val="32"/>
          <w:szCs w:val="32"/>
        </w:rPr>
      </w:pPr>
    </w:p>
    <w:p w14:paraId="2A8A5771" w14:textId="18494493"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4DD8698F" w14:textId="02566899"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47F75A4C" w14:textId="774FEF99"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50A7B731" w14:textId="4D2BC152"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22A43D8F" w14:textId="11DA5777"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005A32C5" w14:textId="1F5A6E6F"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6B4B5B02" w14:textId="44EF5D47"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2DDA48E2" w14:textId="2A2AC2A5"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457A04CA" w14:textId="751692D8" w:rsidR="00855C1D"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68B18855" w14:textId="77777777" w:rsidR="00855C1D" w:rsidRPr="009D23B3" w:rsidRDefault="00855C1D" w:rsidP="009D23B3">
      <w:pPr>
        <w:spacing w:after="160" w:line="259" w:lineRule="auto"/>
        <w:rPr>
          <w:rFonts w:asciiTheme="majorHAnsi" w:eastAsiaTheme="majorEastAsia" w:hAnsiTheme="majorHAnsi" w:cstheme="majorBidi"/>
          <w:color w:val="2E74B5" w:themeColor="accent1" w:themeShade="BF"/>
          <w:sz w:val="32"/>
          <w:szCs w:val="32"/>
        </w:rPr>
      </w:pPr>
    </w:p>
    <w:p w14:paraId="66D833F0" w14:textId="77777777" w:rsidR="009D23B3" w:rsidRPr="006B7D11" w:rsidRDefault="009D23B3" w:rsidP="009D23B3">
      <w:pPr>
        <w:pStyle w:val="Paragraphedeliste"/>
        <w:ind w:left="294"/>
        <w:jc w:val="center"/>
        <w:rPr>
          <w:rFonts w:asciiTheme="majorHAnsi" w:eastAsiaTheme="majorEastAsia" w:hAnsiTheme="majorHAnsi" w:cstheme="majorBidi"/>
          <w:color w:val="2E74B5" w:themeColor="accent1" w:themeShade="BF"/>
          <w:sz w:val="32"/>
          <w:szCs w:val="32"/>
        </w:rPr>
      </w:pPr>
      <w:r w:rsidRPr="009D23B3">
        <w:rPr>
          <w:rFonts w:cs="Arial"/>
          <w:color w:val="000000"/>
          <w:sz w:val="18"/>
          <w:szCs w:val="18"/>
        </w:rPr>
        <w:t>- Fin -</w:t>
      </w:r>
    </w:p>
    <w:p w14:paraId="169145AC" w14:textId="787DA82D" w:rsidR="00886C5C" w:rsidRPr="006B7D11" w:rsidRDefault="00886C5C" w:rsidP="009D23B3">
      <w:pPr>
        <w:pStyle w:val="Titre1"/>
      </w:pPr>
    </w:p>
    <w:sectPr w:rsidR="00886C5C" w:rsidRPr="006B7D11" w:rsidSect="00886C5C">
      <w:footerReference w:type="default" r:id="rId16"/>
      <w:footerReference w:type="first" r:id="rId17"/>
      <w:pgSz w:w="12240" w:h="15840"/>
      <w:pgMar w:top="1440" w:right="1440" w:bottom="851"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6C2D" w14:textId="77777777" w:rsidR="0017455A" w:rsidRDefault="0017455A">
      <w:r>
        <w:separator/>
      </w:r>
    </w:p>
  </w:endnote>
  <w:endnote w:type="continuationSeparator" w:id="0">
    <w:p w14:paraId="58ED2020" w14:textId="77777777" w:rsidR="0017455A" w:rsidRDefault="0017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mbria Math"/>
    <w:panose1 w:val="00000000000000000000"/>
    <w:charset w:val="00"/>
    <w:family w:val="swiss"/>
    <w:notTrueType/>
    <w:pitch w:val="variable"/>
    <w:sig w:usb0="00000001"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511592"/>
      <w:docPartObj>
        <w:docPartGallery w:val="Page Numbers (Bottom of Page)"/>
        <w:docPartUnique/>
      </w:docPartObj>
    </w:sdtPr>
    <w:sdtEndPr>
      <w:rPr>
        <w:noProof/>
      </w:rPr>
    </w:sdtEndPr>
    <w:sdtContent>
      <w:p w14:paraId="12C04FC3" w14:textId="77777777" w:rsidR="00BC411C" w:rsidRDefault="00BC411C">
        <w:pPr>
          <w:pStyle w:val="Pieddepage"/>
          <w:jc w:val="right"/>
          <w:rPr>
            <w:noProof/>
            <w:sz w:val="20"/>
            <w:szCs w:val="20"/>
          </w:rPr>
        </w:pPr>
        <w:r w:rsidRPr="0076713D">
          <w:rPr>
            <w:sz w:val="20"/>
            <w:szCs w:val="20"/>
          </w:rPr>
          <w:fldChar w:fldCharType="begin"/>
        </w:r>
        <w:r w:rsidRPr="0076713D">
          <w:rPr>
            <w:sz w:val="20"/>
            <w:szCs w:val="20"/>
          </w:rPr>
          <w:instrText xml:space="preserve"> PAGE   \* MERGEFORMAT </w:instrText>
        </w:r>
        <w:r w:rsidRPr="0076713D">
          <w:rPr>
            <w:sz w:val="20"/>
            <w:szCs w:val="20"/>
          </w:rPr>
          <w:fldChar w:fldCharType="separate"/>
        </w:r>
        <w:r>
          <w:rPr>
            <w:noProof/>
            <w:sz w:val="20"/>
            <w:szCs w:val="20"/>
          </w:rPr>
          <w:t>1</w:t>
        </w:r>
        <w:r w:rsidRPr="0076713D">
          <w:rPr>
            <w:noProof/>
            <w:sz w:val="20"/>
            <w:szCs w:val="20"/>
          </w:rPr>
          <w:fldChar w:fldCharType="end"/>
        </w:r>
      </w:p>
      <w:p w14:paraId="76C0AB14" w14:textId="28BBF5E8" w:rsidR="00BC411C" w:rsidRDefault="00BC411C" w:rsidP="00886C5C">
        <w:pPr>
          <w:pStyle w:val="Pieddepage"/>
          <w:tabs>
            <w:tab w:val="left" w:pos="3615"/>
          </w:tabs>
          <w:ind w:left="-567"/>
          <w:rPr>
            <w:sz w:val="18"/>
            <w:szCs w:val="18"/>
          </w:rPr>
        </w:pPr>
        <w:r w:rsidRPr="002C0DBD">
          <w:rPr>
            <w:sz w:val="18"/>
            <w:szCs w:val="18"/>
          </w:rPr>
          <w:t>Février 2020</w:t>
        </w:r>
        <w:r w:rsidRPr="002C0DBD">
          <w:rPr>
            <w:sz w:val="18"/>
            <w:szCs w:val="18"/>
          </w:rPr>
          <w:tab/>
          <w:t>Plan opérationnel 2020-2021 d’</w:t>
        </w:r>
        <w:proofErr w:type="spellStart"/>
        <w:r w:rsidRPr="002C0DBD">
          <w:rPr>
            <w:sz w:val="18"/>
            <w:szCs w:val="18"/>
          </w:rPr>
          <w:t>Ornge</w:t>
        </w:r>
        <w:proofErr w:type="spellEnd"/>
      </w:p>
      <w:p w14:paraId="587003CB" w14:textId="77777777" w:rsidR="00BC411C" w:rsidRDefault="003646EC" w:rsidP="00886C5C">
        <w:pPr>
          <w:pStyle w:val="Pieddepage"/>
          <w:jc w:val="center"/>
        </w:pPr>
      </w:p>
    </w:sdtContent>
  </w:sdt>
  <w:p w14:paraId="5C4E6161" w14:textId="77777777" w:rsidR="00BC411C" w:rsidRDefault="00BC41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16C7" w14:textId="77777777" w:rsidR="00BC411C" w:rsidRDefault="00BC411C" w:rsidP="00886C5C">
    <w:pPr>
      <w:pStyle w:val="Pieddepage"/>
      <w:jc w:val="right"/>
    </w:pPr>
  </w:p>
  <w:p w14:paraId="7B6A8DE1" w14:textId="77777777" w:rsidR="00BC411C" w:rsidRDefault="00BC411C" w:rsidP="00886C5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E614" w14:textId="77777777" w:rsidR="0017455A" w:rsidRDefault="0017455A" w:rsidP="00886C5C">
      <w:r>
        <w:separator/>
      </w:r>
    </w:p>
  </w:footnote>
  <w:footnote w:type="continuationSeparator" w:id="0">
    <w:p w14:paraId="12F70F78" w14:textId="77777777" w:rsidR="0017455A" w:rsidRDefault="0017455A" w:rsidP="00886C5C">
      <w:r>
        <w:continuationSeparator/>
      </w:r>
    </w:p>
  </w:footnote>
  <w:footnote w:id="1">
    <w:p w14:paraId="0AD3E1B2" w14:textId="77777777" w:rsidR="00BC411C" w:rsidRPr="00916BC7" w:rsidRDefault="00BC411C">
      <w:pPr>
        <w:pStyle w:val="Notedebasdepage"/>
        <w:rPr>
          <w:lang w:val="fr-CA"/>
        </w:rPr>
      </w:pPr>
      <w:r w:rsidRPr="002C0DBD">
        <w:rPr>
          <w:rStyle w:val="Appelnotedebasdep"/>
          <w:lang w:val="fr-CA"/>
        </w:rPr>
        <w:footnoteRef/>
      </w:r>
      <w:r w:rsidRPr="002C0DBD">
        <w:rPr>
          <w:sz w:val="18"/>
          <w:szCs w:val="18"/>
          <w:lang w:val="fr-CA"/>
        </w:rPr>
        <w:t> Les centres intégrés de répartition des ambulances sont les centres de répartition des ambulances terrestres municipales.</w:t>
      </w:r>
    </w:p>
  </w:footnote>
  <w:footnote w:id="2">
    <w:p w14:paraId="7D86223B" w14:textId="4DCF07A1" w:rsidR="00BC411C" w:rsidRPr="00040EC9" w:rsidRDefault="00BC411C" w:rsidP="00040EC9">
      <w:pPr>
        <w:pStyle w:val="Notedebasdepage"/>
        <w:rPr>
          <w:lang w:val="fr-CA"/>
        </w:rPr>
      </w:pPr>
      <w:r w:rsidRPr="002C0DBD">
        <w:rPr>
          <w:rStyle w:val="Appelnotedebasdep"/>
          <w:lang w:val="fr-CA"/>
        </w:rPr>
        <w:footnoteRef/>
      </w:r>
      <w:r w:rsidRPr="002C0DBD">
        <w:rPr>
          <w:sz w:val="18"/>
          <w:szCs w:val="18"/>
          <w:lang w:val="fr-CA"/>
        </w:rPr>
        <w:t xml:space="preserve"> Les horaires de Sioux Lookout et de Timmins sont établis en fonction des périodes de pointe et assurent un service 24 heures </w:t>
      </w:r>
      <w:r w:rsidRPr="002C0DBD">
        <w:rPr>
          <w:sz w:val="18"/>
          <w:szCs w:val="18"/>
          <w:lang w:val="fr-CA"/>
        </w:rPr>
        <w:t>sur 24</w:t>
      </w:r>
      <w:r w:rsidRPr="002C0DBD">
        <w:rPr>
          <w:sz w:val="18"/>
          <w:szCs w:val="18"/>
          <w:lang w:val="fr-CA"/>
        </w:rPr>
        <w:t xml:space="preserve"> par des quarts de travail qui se chevauchent. Les services d’ambulance terrestre de Peterborough et de Mississauga sont offerts 12 heures par jour, 7 jours sur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671"/>
    <w:multiLevelType w:val="multilevel"/>
    <w:tmpl w:val="8D7A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5989"/>
    <w:multiLevelType w:val="hybridMultilevel"/>
    <w:tmpl w:val="6C848F22"/>
    <w:lvl w:ilvl="0" w:tplc="1EFAAE7C">
      <w:start w:val="1"/>
      <w:numFmt w:val="bullet"/>
      <w:lvlText w:val=""/>
      <w:lvlJc w:val="left"/>
      <w:pPr>
        <w:ind w:left="360" w:hanging="360"/>
      </w:pPr>
      <w:rPr>
        <w:rFonts w:ascii="Symbol" w:hAnsi="Symbol" w:hint="default"/>
      </w:rPr>
    </w:lvl>
    <w:lvl w:ilvl="1" w:tplc="5CCEB012">
      <w:start w:val="1"/>
      <w:numFmt w:val="bullet"/>
      <w:lvlText w:val="o"/>
      <w:lvlJc w:val="left"/>
      <w:pPr>
        <w:ind w:left="1080" w:hanging="360"/>
      </w:pPr>
      <w:rPr>
        <w:rFonts w:ascii="Courier New" w:hAnsi="Courier New" w:cs="Times New Roman" w:hint="default"/>
      </w:rPr>
    </w:lvl>
    <w:lvl w:ilvl="2" w:tplc="592C6968">
      <w:start w:val="1"/>
      <w:numFmt w:val="bullet"/>
      <w:lvlText w:val=""/>
      <w:lvlJc w:val="left"/>
      <w:pPr>
        <w:ind w:left="1800" w:hanging="360"/>
      </w:pPr>
      <w:rPr>
        <w:rFonts w:ascii="Wingdings" w:hAnsi="Wingdings" w:hint="default"/>
      </w:rPr>
    </w:lvl>
    <w:lvl w:ilvl="3" w:tplc="4D66AF9A">
      <w:start w:val="1"/>
      <w:numFmt w:val="bullet"/>
      <w:lvlText w:val=""/>
      <w:lvlJc w:val="left"/>
      <w:pPr>
        <w:ind w:left="2520" w:hanging="360"/>
      </w:pPr>
      <w:rPr>
        <w:rFonts w:ascii="Symbol" w:hAnsi="Symbol" w:hint="default"/>
      </w:rPr>
    </w:lvl>
    <w:lvl w:ilvl="4" w:tplc="33A82F3C">
      <w:start w:val="1"/>
      <w:numFmt w:val="bullet"/>
      <w:lvlText w:val="o"/>
      <w:lvlJc w:val="left"/>
      <w:pPr>
        <w:ind w:left="3240" w:hanging="360"/>
      </w:pPr>
      <w:rPr>
        <w:rFonts w:ascii="Courier New" w:hAnsi="Courier New" w:cs="Times New Roman" w:hint="default"/>
      </w:rPr>
    </w:lvl>
    <w:lvl w:ilvl="5" w:tplc="6772F5F6">
      <w:start w:val="1"/>
      <w:numFmt w:val="bullet"/>
      <w:lvlText w:val=""/>
      <w:lvlJc w:val="left"/>
      <w:pPr>
        <w:ind w:left="3960" w:hanging="360"/>
      </w:pPr>
      <w:rPr>
        <w:rFonts w:ascii="Wingdings" w:hAnsi="Wingdings" w:hint="default"/>
      </w:rPr>
    </w:lvl>
    <w:lvl w:ilvl="6" w:tplc="6FB02C62">
      <w:start w:val="1"/>
      <w:numFmt w:val="bullet"/>
      <w:lvlText w:val=""/>
      <w:lvlJc w:val="left"/>
      <w:pPr>
        <w:ind w:left="4680" w:hanging="360"/>
      </w:pPr>
      <w:rPr>
        <w:rFonts w:ascii="Symbol" w:hAnsi="Symbol" w:hint="default"/>
      </w:rPr>
    </w:lvl>
    <w:lvl w:ilvl="7" w:tplc="11CC04A8">
      <w:start w:val="1"/>
      <w:numFmt w:val="bullet"/>
      <w:lvlText w:val="o"/>
      <w:lvlJc w:val="left"/>
      <w:pPr>
        <w:ind w:left="5400" w:hanging="360"/>
      </w:pPr>
      <w:rPr>
        <w:rFonts w:ascii="Courier New" w:hAnsi="Courier New" w:cs="Times New Roman" w:hint="default"/>
      </w:rPr>
    </w:lvl>
    <w:lvl w:ilvl="8" w:tplc="F6D4AE0A">
      <w:start w:val="1"/>
      <w:numFmt w:val="bullet"/>
      <w:lvlText w:val=""/>
      <w:lvlJc w:val="left"/>
      <w:pPr>
        <w:ind w:left="6120" w:hanging="360"/>
      </w:pPr>
      <w:rPr>
        <w:rFonts w:ascii="Wingdings" w:hAnsi="Wingdings" w:hint="default"/>
      </w:rPr>
    </w:lvl>
  </w:abstractNum>
  <w:abstractNum w:abstractNumId="2" w15:restartNumberingAfterBreak="0">
    <w:nsid w:val="0B696082"/>
    <w:multiLevelType w:val="multilevel"/>
    <w:tmpl w:val="54F8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80842"/>
    <w:multiLevelType w:val="hybridMultilevel"/>
    <w:tmpl w:val="9B6031DC"/>
    <w:lvl w:ilvl="0" w:tplc="520020A2">
      <w:start w:val="1"/>
      <w:numFmt w:val="bullet"/>
      <w:lvlText w:val=""/>
      <w:lvlJc w:val="left"/>
      <w:pPr>
        <w:ind w:left="360" w:hanging="360"/>
      </w:pPr>
      <w:rPr>
        <w:rFonts w:ascii="Symbol" w:hAnsi="Symbol" w:hint="default"/>
      </w:rPr>
    </w:lvl>
    <w:lvl w:ilvl="1" w:tplc="541E8BA6">
      <w:start w:val="1"/>
      <w:numFmt w:val="bullet"/>
      <w:lvlText w:val="o"/>
      <w:lvlJc w:val="left"/>
      <w:pPr>
        <w:ind w:left="1080" w:hanging="360"/>
      </w:pPr>
      <w:rPr>
        <w:rFonts w:ascii="Courier New" w:hAnsi="Courier New" w:cs="Times New Roman" w:hint="default"/>
      </w:rPr>
    </w:lvl>
    <w:lvl w:ilvl="2" w:tplc="D8943F64">
      <w:start w:val="1"/>
      <w:numFmt w:val="bullet"/>
      <w:lvlText w:val=""/>
      <w:lvlJc w:val="left"/>
      <w:pPr>
        <w:ind w:left="1800" w:hanging="360"/>
      </w:pPr>
      <w:rPr>
        <w:rFonts w:ascii="Wingdings" w:hAnsi="Wingdings" w:hint="default"/>
      </w:rPr>
    </w:lvl>
    <w:lvl w:ilvl="3" w:tplc="33720ACA">
      <w:start w:val="1"/>
      <w:numFmt w:val="bullet"/>
      <w:lvlText w:val=""/>
      <w:lvlJc w:val="left"/>
      <w:pPr>
        <w:ind w:left="2520" w:hanging="360"/>
      </w:pPr>
      <w:rPr>
        <w:rFonts w:ascii="Symbol" w:hAnsi="Symbol" w:hint="default"/>
      </w:rPr>
    </w:lvl>
    <w:lvl w:ilvl="4" w:tplc="5C9C60A2">
      <w:start w:val="1"/>
      <w:numFmt w:val="bullet"/>
      <w:lvlText w:val="o"/>
      <w:lvlJc w:val="left"/>
      <w:pPr>
        <w:ind w:left="3240" w:hanging="360"/>
      </w:pPr>
      <w:rPr>
        <w:rFonts w:ascii="Courier New" w:hAnsi="Courier New" w:cs="Times New Roman" w:hint="default"/>
      </w:rPr>
    </w:lvl>
    <w:lvl w:ilvl="5" w:tplc="A68A7D02">
      <w:start w:val="1"/>
      <w:numFmt w:val="bullet"/>
      <w:lvlText w:val=""/>
      <w:lvlJc w:val="left"/>
      <w:pPr>
        <w:ind w:left="3960" w:hanging="360"/>
      </w:pPr>
      <w:rPr>
        <w:rFonts w:ascii="Wingdings" w:hAnsi="Wingdings" w:hint="default"/>
      </w:rPr>
    </w:lvl>
    <w:lvl w:ilvl="6" w:tplc="3AE86908">
      <w:start w:val="1"/>
      <w:numFmt w:val="bullet"/>
      <w:lvlText w:val=""/>
      <w:lvlJc w:val="left"/>
      <w:pPr>
        <w:ind w:left="4680" w:hanging="360"/>
      </w:pPr>
      <w:rPr>
        <w:rFonts w:ascii="Symbol" w:hAnsi="Symbol" w:hint="default"/>
      </w:rPr>
    </w:lvl>
    <w:lvl w:ilvl="7" w:tplc="DB083F18">
      <w:start w:val="1"/>
      <w:numFmt w:val="bullet"/>
      <w:lvlText w:val="o"/>
      <w:lvlJc w:val="left"/>
      <w:pPr>
        <w:ind w:left="5400" w:hanging="360"/>
      </w:pPr>
      <w:rPr>
        <w:rFonts w:ascii="Courier New" w:hAnsi="Courier New" w:cs="Times New Roman" w:hint="default"/>
      </w:rPr>
    </w:lvl>
    <w:lvl w:ilvl="8" w:tplc="0C08CEC2">
      <w:start w:val="1"/>
      <w:numFmt w:val="bullet"/>
      <w:lvlText w:val=""/>
      <w:lvlJc w:val="left"/>
      <w:pPr>
        <w:ind w:left="6120" w:hanging="360"/>
      </w:pPr>
      <w:rPr>
        <w:rFonts w:ascii="Wingdings" w:hAnsi="Wingdings" w:hint="default"/>
      </w:rPr>
    </w:lvl>
  </w:abstractNum>
  <w:abstractNum w:abstractNumId="4" w15:restartNumberingAfterBreak="0">
    <w:nsid w:val="0EC55CC9"/>
    <w:multiLevelType w:val="hybridMultilevel"/>
    <w:tmpl w:val="A97A4824"/>
    <w:lvl w:ilvl="0" w:tplc="AE90507C">
      <w:start w:val="1"/>
      <w:numFmt w:val="bullet"/>
      <w:lvlText w:val=""/>
      <w:lvlJc w:val="left"/>
      <w:pPr>
        <w:ind w:left="720" w:hanging="360"/>
      </w:pPr>
      <w:rPr>
        <w:rFonts w:ascii="Symbol" w:hAnsi="Symbol" w:hint="default"/>
      </w:rPr>
    </w:lvl>
    <w:lvl w:ilvl="1" w:tplc="32ECE70C" w:tentative="1">
      <w:start w:val="1"/>
      <w:numFmt w:val="bullet"/>
      <w:lvlText w:val="o"/>
      <w:lvlJc w:val="left"/>
      <w:pPr>
        <w:ind w:left="1440" w:hanging="360"/>
      </w:pPr>
      <w:rPr>
        <w:rFonts w:ascii="Courier New" w:hAnsi="Courier New" w:cs="Courier New" w:hint="default"/>
      </w:rPr>
    </w:lvl>
    <w:lvl w:ilvl="2" w:tplc="7D8E3CB0" w:tentative="1">
      <w:start w:val="1"/>
      <w:numFmt w:val="bullet"/>
      <w:lvlText w:val=""/>
      <w:lvlJc w:val="left"/>
      <w:pPr>
        <w:ind w:left="2160" w:hanging="360"/>
      </w:pPr>
      <w:rPr>
        <w:rFonts w:ascii="Wingdings" w:hAnsi="Wingdings" w:hint="default"/>
      </w:rPr>
    </w:lvl>
    <w:lvl w:ilvl="3" w:tplc="A8AEB286" w:tentative="1">
      <w:start w:val="1"/>
      <w:numFmt w:val="bullet"/>
      <w:lvlText w:val=""/>
      <w:lvlJc w:val="left"/>
      <w:pPr>
        <w:ind w:left="2880" w:hanging="360"/>
      </w:pPr>
      <w:rPr>
        <w:rFonts w:ascii="Symbol" w:hAnsi="Symbol" w:hint="default"/>
      </w:rPr>
    </w:lvl>
    <w:lvl w:ilvl="4" w:tplc="6FA0D2FA" w:tentative="1">
      <w:start w:val="1"/>
      <w:numFmt w:val="bullet"/>
      <w:lvlText w:val="o"/>
      <w:lvlJc w:val="left"/>
      <w:pPr>
        <w:ind w:left="3600" w:hanging="360"/>
      </w:pPr>
      <w:rPr>
        <w:rFonts w:ascii="Courier New" w:hAnsi="Courier New" w:cs="Courier New" w:hint="default"/>
      </w:rPr>
    </w:lvl>
    <w:lvl w:ilvl="5" w:tplc="74FECF60" w:tentative="1">
      <w:start w:val="1"/>
      <w:numFmt w:val="bullet"/>
      <w:lvlText w:val=""/>
      <w:lvlJc w:val="left"/>
      <w:pPr>
        <w:ind w:left="4320" w:hanging="360"/>
      </w:pPr>
      <w:rPr>
        <w:rFonts w:ascii="Wingdings" w:hAnsi="Wingdings" w:hint="default"/>
      </w:rPr>
    </w:lvl>
    <w:lvl w:ilvl="6" w:tplc="1EC82E46" w:tentative="1">
      <w:start w:val="1"/>
      <w:numFmt w:val="bullet"/>
      <w:lvlText w:val=""/>
      <w:lvlJc w:val="left"/>
      <w:pPr>
        <w:ind w:left="5040" w:hanging="360"/>
      </w:pPr>
      <w:rPr>
        <w:rFonts w:ascii="Symbol" w:hAnsi="Symbol" w:hint="default"/>
      </w:rPr>
    </w:lvl>
    <w:lvl w:ilvl="7" w:tplc="BD1A41C2" w:tentative="1">
      <w:start w:val="1"/>
      <w:numFmt w:val="bullet"/>
      <w:lvlText w:val="o"/>
      <w:lvlJc w:val="left"/>
      <w:pPr>
        <w:ind w:left="5760" w:hanging="360"/>
      </w:pPr>
      <w:rPr>
        <w:rFonts w:ascii="Courier New" w:hAnsi="Courier New" w:cs="Courier New" w:hint="default"/>
      </w:rPr>
    </w:lvl>
    <w:lvl w:ilvl="8" w:tplc="080CEF18" w:tentative="1">
      <w:start w:val="1"/>
      <w:numFmt w:val="bullet"/>
      <w:lvlText w:val=""/>
      <w:lvlJc w:val="left"/>
      <w:pPr>
        <w:ind w:left="6480" w:hanging="360"/>
      </w:pPr>
      <w:rPr>
        <w:rFonts w:ascii="Wingdings" w:hAnsi="Wingdings" w:hint="default"/>
      </w:rPr>
    </w:lvl>
  </w:abstractNum>
  <w:abstractNum w:abstractNumId="5" w15:restartNumberingAfterBreak="0">
    <w:nsid w:val="0F375815"/>
    <w:multiLevelType w:val="multilevel"/>
    <w:tmpl w:val="C1D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12A94"/>
    <w:multiLevelType w:val="hybridMultilevel"/>
    <w:tmpl w:val="57581EF0"/>
    <w:lvl w:ilvl="0" w:tplc="320668BC">
      <w:start w:val="1"/>
      <w:numFmt w:val="bullet"/>
      <w:lvlText w:val=""/>
      <w:lvlJc w:val="left"/>
      <w:pPr>
        <w:ind w:left="-360" w:hanging="360"/>
      </w:pPr>
      <w:rPr>
        <w:rFonts w:ascii="Symbol" w:hAnsi="Symbol" w:hint="default"/>
      </w:rPr>
    </w:lvl>
    <w:lvl w:ilvl="1" w:tplc="5830818E" w:tentative="1">
      <w:start w:val="1"/>
      <w:numFmt w:val="lowerLetter"/>
      <w:lvlText w:val="%2."/>
      <w:lvlJc w:val="left"/>
      <w:pPr>
        <w:ind w:left="360" w:hanging="360"/>
      </w:pPr>
    </w:lvl>
    <w:lvl w:ilvl="2" w:tplc="A0CE98CE" w:tentative="1">
      <w:start w:val="1"/>
      <w:numFmt w:val="lowerRoman"/>
      <w:lvlText w:val="%3."/>
      <w:lvlJc w:val="right"/>
      <w:pPr>
        <w:ind w:left="1080" w:hanging="180"/>
      </w:pPr>
    </w:lvl>
    <w:lvl w:ilvl="3" w:tplc="BAE42BCC" w:tentative="1">
      <w:start w:val="1"/>
      <w:numFmt w:val="decimal"/>
      <w:lvlText w:val="%4."/>
      <w:lvlJc w:val="left"/>
      <w:pPr>
        <w:ind w:left="1800" w:hanging="360"/>
      </w:pPr>
    </w:lvl>
    <w:lvl w:ilvl="4" w:tplc="7E4245AE" w:tentative="1">
      <w:start w:val="1"/>
      <w:numFmt w:val="lowerLetter"/>
      <w:lvlText w:val="%5."/>
      <w:lvlJc w:val="left"/>
      <w:pPr>
        <w:ind w:left="2520" w:hanging="360"/>
      </w:pPr>
    </w:lvl>
    <w:lvl w:ilvl="5" w:tplc="A8425EB4" w:tentative="1">
      <w:start w:val="1"/>
      <w:numFmt w:val="lowerRoman"/>
      <w:lvlText w:val="%6."/>
      <w:lvlJc w:val="right"/>
      <w:pPr>
        <w:ind w:left="3240" w:hanging="180"/>
      </w:pPr>
    </w:lvl>
    <w:lvl w:ilvl="6" w:tplc="AB50AEE0" w:tentative="1">
      <w:start w:val="1"/>
      <w:numFmt w:val="decimal"/>
      <w:lvlText w:val="%7."/>
      <w:lvlJc w:val="left"/>
      <w:pPr>
        <w:ind w:left="3960" w:hanging="360"/>
      </w:pPr>
    </w:lvl>
    <w:lvl w:ilvl="7" w:tplc="648E1750" w:tentative="1">
      <w:start w:val="1"/>
      <w:numFmt w:val="lowerLetter"/>
      <w:lvlText w:val="%8."/>
      <w:lvlJc w:val="left"/>
      <w:pPr>
        <w:ind w:left="4680" w:hanging="360"/>
      </w:pPr>
    </w:lvl>
    <w:lvl w:ilvl="8" w:tplc="D262B68E" w:tentative="1">
      <w:start w:val="1"/>
      <w:numFmt w:val="lowerRoman"/>
      <w:lvlText w:val="%9."/>
      <w:lvlJc w:val="right"/>
      <w:pPr>
        <w:ind w:left="5400" w:hanging="180"/>
      </w:pPr>
    </w:lvl>
  </w:abstractNum>
  <w:abstractNum w:abstractNumId="7" w15:restartNumberingAfterBreak="0">
    <w:nsid w:val="162428F9"/>
    <w:multiLevelType w:val="multilevel"/>
    <w:tmpl w:val="14D4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9497D"/>
    <w:multiLevelType w:val="hybridMultilevel"/>
    <w:tmpl w:val="2BFCDEB4"/>
    <w:lvl w:ilvl="0" w:tplc="DF5A2A6E">
      <w:start w:val="1"/>
      <w:numFmt w:val="bullet"/>
      <w:lvlText w:val=""/>
      <w:lvlJc w:val="left"/>
      <w:pPr>
        <w:ind w:left="360" w:hanging="360"/>
      </w:pPr>
      <w:rPr>
        <w:rFonts w:ascii="Symbol" w:hAnsi="Symbol" w:hint="default"/>
      </w:rPr>
    </w:lvl>
    <w:lvl w:ilvl="1" w:tplc="331E7A2E">
      <w:start w:val="1"/>
      <w:numFmt w:val="bullet"/>
      <w:lvlText w:val="o"/>
      <w:lvlJc w:val="left"/>
      <w:pPr>
        <w:ind w:left="1080" w:hanging="360"/>
      </w:pPr>
      <w:rPr>
        <w:rFonts w:ascii="Courier New" w:hAnsi="Courier New" w:cs="Times New Roman" w:hint="default"/>
      </w:rPr>
    </w:lvl>
    <w:lvl w:ilvl="2" w:tplc="C950A82E">
      <w:start w:val="1"/>
      <w:numFmt w:val="bullet"/>
      <w:lvlText w:val=""/>
      <w:lvlJc w:val="left"/>
      <w:pPr>
        <w:ind w:left="1800" w:hanging="360"/>
      </w:pPr>
      <w:rPr>
        <w:rFonts w:ascii="Wingdings" w:hAnsi="Wingdings" w:hint="default"/>
      </w:rPr>
    </w:lvl>
    <w:lvl w:ilvl="3" w:tplc="9A5C62E2">
      <w:start w:val="1"/>
      <w:numFmt w:val="bullet"/>
      <w:lvlText w:val=""/>
      <w:lvlJc w:val="left"/>
      <w:pPr>
        <w:ind w:left="2520" w:hanging="360"/>
      </w:pPr>
      <w:rPr>
        <w:rFonts w:ascii="Symbol" w:hAnsi="Symbol" w:hint="default"/>
      </w:rPr>
    </w:lvl>
    <w:lvl w:ilvl="4" w:tplc="F1E462C6">
      <w:start w:val="1"/>
      <w:numFmt w:val="bullet"/>
      <w:lvlText w:val="o"/>
      <w:lvlJc w:val="left"/>
      <w:pPr>
        <w:ind w:left="3240" w:hanging="360"/>
      </w:pPr>
      <w:rPr>
        <w:rFonts w:ascii="Courier New" w:hAnsi="Courier New" w:cs="Times New Roman" w:hint="default"/>
      </w:rPr>
    </w:lvl>
    <w:lvl w:ilvl="5" w:tplc="B292FC96">
      <w:start w:val="1"/>
      <w:numFmt w:val="bullet"/>
      <w:lvlText w:val=""/>
      <w:lvlJc w:val="left"/>
      <w:pPr>
        <w:ind w:left="3960" w:hanging="360"/>
      </w:pPr>
      <w:rPr>
        <w:rFonts w:ascii="Wingdings" w:hAnsi="Wingdings" w:hint="default"/>
      </w:rPr>
    </w:lvl>
    <w:lvl w:ilvl="6" w:tplc="B7826F68">
      <w:start w:val="1"/>
      <w:numFmt w:val="bullet"/>
      <w:lvlText w:val=""/>
      <w:lvlJc w:val="left"/>
      <w:pPr>
        <w:ind w:left="4680" w:hanging="360"/>
      </w:pPr>
      <w:rPr>
        <w:rFonts w:ascii="Symbol" w:hAnsi="Symbol" w:hint="default"/>
      </w:rPr>
    </w:lvl>
    <w:lvl w:ilvl="7" w:tplc="804C5536">
      <w:start w:val="1"/>
      <w:numFmt w:val="bullet"/>
      <w:lvlText w:val="o"/>
      <w:lvlJc w:val="left"/>
      <w:pPr>
        <w:ind w:left="5400" w:hanging="360"/>
      </w:pPr>
      <w:rPr>
        <w:rFonts w:ascii="Courier New" w:hAnsi="Courier New" w:cs="Times New Roman" w:hint="default"/>
      </w:rPr>
    </w:lvl>
    <w:lvl w:ilvl="8" w:tplc="8BD4BA66">
      <w:start w:val="1"/>
      <w:numFmt w:val="bullet"/>
      <w:lvlText w:val=""/>
      <w:lvlJc w:val="left"/>
      <w:pPr>
        <w:ind w:left="6120" w:hanging="360"/>
      </w:pPr>
      <w:rPr>
        <w:rFonts w:ascii="Wingdings" w:hAnsi="Wingdings" w:hint="default"/>
      </w:rPr>
    </w:lvl>
  </w:abstractNum>
  <w:abstractNum w:abstractNumId="9" w15:restartNumberingAfterBreak="0">
    <w:nsid w:val="215E499A"/>
    <w:multiLevelType w:val="multilevel"/>
    <w:tmpl w:val="B1D49966"/>
    <w:lvl w:ilvl="0">
      <w:start w:val="1"/>
      <w:numFmt w:val="bullet"/>
      <w:lvlText w:val=""/>
      <w:lvlJc w:val="left"/>
      <w:pPr>
        <w:tabs>
          <w:tab w:val="num" w:pos="2676"/>
        </w:tabs>
        <w:ind w:left="2676" w:hanging="360"/>
      </w:pPr>
      <w:rPr>
        <w:rFonts w:ascii="Symbol" w:hAnsi="Symbol" w:hint="default"/>
        <w:sz w:val="20"/>
      </w:rPr>
    </w:lvl>
    <w:lvl w:ilvl="1" w:tentative="1">
      <w:start w:val="1"/>
      <w:numFmt w:val="bullet"/>
      <w:lvlText w:val="o"/>
      <w:lvlJc w:val="left"/>
      <w:pPr>
        <w:tabs>
          <w:tab w:val="num" w:pos="3396"/>
        </w:tabs>
        <w:ind w:left="3396" w:hanging="360"/>
      </w:pPr>
      <w:rPr>
        <w:rFonts w:ascii="Courier New" w:hAnsi="Courier New" w:hint="default"/>
        <w:sz w:val="20"/>
      </w:rPr>
    </w:lvl>
    <w:lvl w:ilvl="2" w:tentative="1">
      <w:start w:val="1"/>
      <w:numFmt w:val="bullet"/>
      <w:lvlText w:val=""/>
      <w:lvlJc w:val="left"/>
      <w:pPr>
        <w:tabs>
          <w:tab w:val="num" w:pos="4116"/>
        </w:tabs>
        <w:ind w:left="4116" w:hanging="360"/>
      </w:pPr>
      <w:rPr>
        <w:rFonts w:ascii="Wingdings" w:hAnsi="Wingdings" w:hint="default"/>
        <w:sz w:val="20"/>
      </w:rPr>
    </w:lvl>
    <w:lvl w:ilvl="3" w:tentative="1">
      <w:start w:val="1"/>
      <w:numFmt w:val="bullet"/>
      <w:lvlText w:val=""/>
      <w:lvlJc w:val="left"/>
      <w:pPr>
        <w:tabs>
          <w:tab w:val="num" w:pos="4836"/>
        </w:tabs>
        <w:ind w:left="4836" w:hanging="360"/>
      </w:pPr>
      <w:rPr>
        <w:rFonts w:ascii="Wingdings" w:hAnsi="Wingdings" w:hint="default"/>
        <w:sz w:val="20"/>
      </w:rPr>
    </w:lvl>
    <w:lvl w:ilvl="4" w:tentative="1">
      <w:start w:val="1"/>
      <w:numFmt w:val="bullet"/>
      <w:lvlText w:val=""/>
      <w:lvlJc w:val="left"/>
      <w:pPr>
        <w:tabs>
          <w:tab w:val="num" w:pos="5556"/>
        </w:tabs>
        <w:ind w:left="5556" w:hanging="360"/>
      </w:pPr>
      <w:rPr>
        <w:rFonts w:ascii="Wingdings" w:hAnsi="Wingdings" w:hint="default"/>
        <w:sz w:val="20"/>
      </w:rPr>
    </w:lvl>
    <w:lvl w:ilvl="5" w:tentative="1">
      <w:start w:val="1"/>
      <w:numFmt w:val="bullet"/>
      <w:lvlText w:val=""/>
      <w:lvlJc w:val="left"/>
      <w:pPr>
        <w:tabs>
          <w:tab w:val="num" w:pos="6276"/>
        </w:tabs>
        <w:ind w:left="6276" w:hanging="360"/>
      </w:pPr>
      <w:rPr>
        <w:rFonts w:ascii="Wingdings" w:hAnsi="Wingdings" w:hint="default"/>
        <w:sz w:val="20"/>
      </w:rPr>
    </w:lvl>
    <w:lvl w:ilvl="6" w:tentative="1">
      <w:start w:val="1"/>
      <w:numFmt w:val="bullet"/>
      <w:lvlText w:val=""/>
      <w:lvlJc w:val="left"/>
      <w:pPr>
        <w:tabs>
          <w:tab w:val="num" w:pos="6996"/>
        </w:tabs>
        <w:ind w:left="6996" w:hanging="360"/>
      </w:pPr>
      <w:rPr>
        <w:rFonts w:ascii="Wingdings" w:hAnsi="Wingdings" w:hint="default"/>
        <w:sz w:val="20"/>
      </w:rPr>
    </w:lvl>
    <w:lvl w:ilvl="7" w:tentative="1">
      <w:start w:val="1"/>
      <w:numFmt w:val="bullet"/>
      <w:lvlText w:val=""/>
      <w:lvlJc w:val="left"/>
      <w:pPr>
        <w:tabs>
          <w:tab w:val="num" w:pos="7716"/>
        </w:tabs>
        <w:ind w:left="7716" w:hanging="360"/>
      </w:pPr>
      <w:rPr>
        <w:rFonts w:ascii="Wingdings" w:hAnsi="Wingdings" w:hint="default"/>
        <w:sz w:val="20"/>
      </w:rPr>
    </w:lvl>
    <w:lvl w:ilvl="8" w:tentative="1">
      <w:start w:val="1"/>
      <w:numFmt w:val="bullet"/>
      <w:lvlText w:val=""/>
      <w:lvlJc w:val="left"/>
      <w:pPr>
        <w:tabs>
          <w:tab w:val="num" w:pos="8436"/>
        </w:tabs>
        <w:ind w:left="8436" w:hanging="360"/>
      </w:pPr>
      <w:rPr>
        <w:rFonts w:ascii="Wingdings" w:hAnsi="Wingdings" w:hint="default"/>
        <w:sz w:val="20"/>
      </w:rPr>
    </w:lvl>
  </w:abstractNum>
  <w:abstractNum w:abstractNumId="10" w15:restartNumberingAfterBreak="0">
    <w:nsid w:val="25D77338"/>
    <w:multiLevelType w:val="multilevel"/>
    <w:tmpl w:val="1E0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77FF6"/>
    <w:multiLevelType w:val="hybridMultilevel"/>
    <w:tmpl w:val="8522CAEC"/>
    <w:lvl w:ilvl="0" w:tplc="A22AAA7E">
      <w:start w:val="1"/>
      <w:numFmt w:val="bullet"/>
      <w:lvlText w:val=""/>
      <w:lvlJc w:val="left"/>
      <w:pPr>
        <w:ind w:left="720" w:hanging="360"/>
      </w:pPr>
      <w:rPr>
        <w:rFonts w:ascii="Symbol" w:hAnsi="Symbol" w:hint="default"/>
      </w:rPr>
    </w:lvl>
    <w:lvl w:ilvl="1" w:tplc="17A09436" w:tentative="1">
      <w:start w:val="1"/>
      <w:numFmt w:val="bullet"/>
      <w:lvlText w:val="o"/>
      <w:lvlJc w:val="left"/>
      <w:pPr>
        <w:ind w:left="1440" w:hanging="360"/>
      </w:pPr>
      <w:rPr>
        <w:rFonts w:ascii="Courier New" w:hAnsi="Courier New" w:cs="Courier New" w:hint="default"/>
      </w:rPr>
    </w:lvl>
    <w:lvl w:ilvl="2" w:tplc="730C0534" w:tentative="1">
      <w:start w:val="1"/>
      <w:numFmt w:val="bullet"/>
      <w:lvlText w:val=""/>
      <w:lvlJc w:val="left"/>
      <w:pPr>
        <w:ind w:left="2160" w:hanging="360"/>
      </w:pPr>
      <w:rPr>
        <w:rFonts w:ascii="Wingdings" w:hAnsi="Wingdings" w:hint="default"/>
      </w:rPr>
    </w:lvl>
    <w:lvl w:ilvl="3" w:tplc="0740903E" w:tentative="1">
      <w:start w:val="1"/>
      <w:numFmt w:val="bullet"/>
      <w:lvlText w:val=""/>
      <w:lvlJc w:val="left"/>
      <w:pPr>
        <w:ind w:left="2880" w:hanging="360"/>
      </w:pPr>
      <w:rPr>
        <w:rFonts w:ascii="Symbol" w:hAnsi="Symbol" w:hint="default"/>
      </w:rPr>
    </w:lvl>
    <w:lvl w:ilvl="4" w:tplc="1368C0AE" w:tentative="1">
      <w:start w:val="1"/>
      <w:numFmt w:val="bullet"/>
      <w:lvlText w:val="o"/>
      <w:lvlJc w:val="left"/>
      <w:pPr>
        <w:ind w:left="3600" w:hanging="360"/>
      </w:pPr>
      <w:rPr>
        <w:rFonts w:ascii="Courier New" w:hAnsi="Courier New" w:cs="Courier New" w:hint="default"/>
      </w:rPr>
    </w:lvl>
    <w:lvl w:ilvl="5" w:tplc="6062F934" w:tentative="1">
      <w:start w:val="1"/>
      <w:numFmt w:val="bullet"/>
      <w:lvlText w:val=""/>
      <w:lvlJc w:val="left"/>
      <w:pPr>
        <w:ind w:left="4320" w:hanging="360"/>
      </w:pPr>
      <w:rPr>
        <w:rFonts w:ascii="Wingdings" w:hAnsi="Wingdings" w:hint="default"/>
      </w:rPr>
    </w:lvl>
    <w:lvl w:ilvl="6" w:tplc="E806BD62" w:tentative="1">
      <w:start w:val="1"/>
      <w:numFmt w:val="bullet"/>
      <w:lvlText w:val=""/>
      <w:lvlJc w:val="left"/>
      <w:pPr>
        <w:ind w:left="5040" w:hanging="360"/>
      </w:pPr>
      <w:rPr>
        <w:rFonts w:ascii="Symbol" w:hAnsi="Symbol" w:hint="default"/>
      </w:rPr>
    </w:lvl>
    <w:lvl w:ilvl="7" w:tplc="D9F65736" w:tentative="1">
      <w:start w:val="1"/>
      <w:numFmt w:val="bullet"/>
      <w:lvlText w:val="o"/>
      <w:lvlJc w:val="left"/>
      <w:pPr>
        <w:ind w:left="5760" w:hanging="360"/>
      </w:pPr>
      <w:rPr>
        <w:rFonts w:ascii="Courier New" w:hAnsi="Courier New" w:cs="Courier New" w:hint="default"/>
      </w:rPr>
    </w:lvl>
    <w:lvl w:ilvl="8" w:tplc="176CCFFE" w:tentative="1">
      <w:start w:val="1"/>
      <w:numFmt w:val="bullet"/>
      <w:lvlText w:val=""/>
      <w:lvlJc w:val="left"/>
      <w:pPr>
        <w:ind w:left="6480" w:hanging="360"/>
      </w:pPr>
      <w:rPr>
        <w:rFonts w:ascii="Wingdings" w:hAnsi="Wingdings" w:hint="default"/>
      </w:rPr>
    </w:lvl>
  </w:abstractNum>
  <w:abstractNum w:abstractNumId="12" w15:restartNumberingAfterBreak="0">
    <w:nsid w:val="30B12701"/>
    <w:multiLevelType w:val="hybridMultilevel"/>
    <w:tmpl w:val="35AECA24"/>
    <w:lvl w:ilvl="0" w:tplc="D408D998">
      <w:start w:val="1"/>
      <w:numFmt w:val="bullet"/>
      <w:lvlText w:val=""/>
      <w:lvlJc w:val="left"/>
      <w:pPr>
        <w:ind w:left="360" w:hanging="360"/>
      </w:pPr>
      <w:rPr>
        <w:rFonts w:ascii="Symbol" w:hAnsi="Symbol" w:hint="default"/>
      </w:rPr>
    </w:lvl>
    <w:lvl w:ilvl="1" w:tplc="55F28E42">
      <w:start w:val="1"/>
      <w:numFmt w:val="bullet"/>
      <w:lvlText w:val="o"/>
      <w:lvlJc w:val="left"/>
      <w:pPr>
        <w:ind w:left="1080" w:hanging="360"/>
      </w:pPr>
      <w:rPr>
        <w:rFonts w:ascii="Courier New" w:hAnsi="Courier New" w:cs="Times New Roman" w:hint="default"/>
      </w:rPr>
    </w:lvl>
    <w:lvl w:ilvl="2" w:tplc="E146B9A0">
      <w:start w:val="1"/>
      <w:numFmt w:val="bullet"/>
      <w:lvlText w:val=""/>
      <w:lvlJc w:val="left"/>
      <w:pPr>
        <w:ind w:left="1800" w:hanging="360"/>
      </w:pPr>
      <w:rPr>
        <w:rFonts w:ascii="Wingdings" w:hAnsi="Wingdings" w:hint="default"/>
      </w:rPr>
    </w:lvl>
    <w:lvl w:ilvl="3" w:tplc="C5329534">
      <w:start w:val="1"/>
      <w:numFmt w:val="bullet"/>
      <w:lvlText w:val=""/>
      <w:lvlJc w:val="left"/>
      <w:pPr>
        <w:ind w:left="2520" w:hanging="360"/>
      </w:pPr>
      <w:rPr>
        <w:rFonts w:ascii="Symbol" w:hAnsi="Symbol" w:hint="default"/>
      </w:rPr>
    </w:lvl>
    <w:lvl w:ilvl="4" w:tplc="7D221B74">
      <w:start w:val="1"/>
      <w:numFmt w:val="bullet"/>
      <w:lvlText w:val="o"/>
      <w:lvlJc w:val="left"/>
      <w:pPr>
        <w:ind w:left="3240" w:hanging="360"/>
      </w:pPr>
      <w:rPr>
        <w:rFonts w:ascii="Courier New" w:hAnsi="Courier New" w:cs="Times New Roman" w:hint="default"/>
      </w:rPr>
    </w:lvl>
    <w:lvl w:ilvl="5" w:tplc="72E63CE8">
      <w:start w:val="1"/>
      <w:numFmt w:val="bullet"/>
      <w:lvlText w:val=""/>
      <w:lvlJc w:val="left"/>
      <w:pPr>
        <w:ind w:left="3960" w:hanging="360"/>
      </w:pPr>
      <w:rPr>
        <w:rFonts w:ascii="Wingdings" w:hAnsi="Wingdings" w:hint="default"/>
      </w:rPr>
    </w:lvl>
    <w:lvl w:ilvl="6" w:tplc="F3A0F7AC">
      <w:start w:val="1"/>
      <w:numFmt w:val="bullet"/>
      <w:lvlText w:val=""/>
      <w:lvlJc w:val="left"/>
      <w:pPr>
        <w:ind w:left="4680" w:hanging="360"/>
      </w:pPr>
      <w:rPr>
        <w:rFonts w:ascii="Symbol" w:hAnsi="Symbol" w:hint="default"/>
      </w:rPr>
    </w:lvl>
    <w:lvl w:ilvl="7" w:tplc="164A85EE">
      <w:start w:val="1"/>
      <w:numFmt w:val="bullet"/>
      <w:lvlText w:val="o"/>
      <w:lvlJc w:val="left"/>
      <w:pPr>
        <w:ind w:left="5400" w:hanging="360"/>
      </w:pPr>
      <w:rPr>
        <w:rFonts w:ascii="Courier New" w:hAnsi="Courier New" w:cs="Times New Roman" w:hint="default"/>
      </w:rPr>
    </w:lvl>
    <w:lvl w:ilvl="8" w:tplc="9322F188">
      <w:start w:val="1"/>
      <w:numFmt w:val="bullet"/>
      <w:lvlText w:val=""/>
      <w:lvlJc w:val="left"/>
      <w:pPr>
        <w:ind w:left="6120" w:hanging="360"/>
      </w:pPr>
      <w:rPr>
        <w:rFonts w:ascii="Wingdings" w:hAnsi="Wingdings" w:hint="default"/>
      </w:rPr>
    </w:lvl>
  </w:abstractNum>
  <w:abstractNum w:abstractNumId="13" w15:restartNumberingAfterBreak="0">
    <w:nsid w:val="32215350"/>
    <w:multiLevelType w:val="hybridMultilevel"/>
    <w:tmpl w:val="C15A10E8"/>
    <w:lvl w:ilvl="0" w:tplc="677A0A06">
      <w:start w:val="1"/>
      <w:numFmt w:val="bullet"/>
      <w:lvlText w:val=""/>
      <w:lvlJc w:val="left"/>
      <w:pPr>
        <w:ind w:left="360" w:hanging="360"/>
      </w:pPr>
      <w:rPr>
        <w:rFonts w:ascii="Symbol" w:hAnsi="Symbol" w:hint="default"/>
      </w:rPr>
    </w:lvl>
    <w:lvl w:ilvl="1" w:tplc="CBEA511C" w:tentative="1">
      <w:start w:val="1"/>
      <w:numFmt w:val="bullet"/>
      <w:lvlText w:val="o"/>
      <w:lvlJc w:val="left"/>
      <w:pPr>
        <w:ind w:left="1080" w:hanging="360"/>
      </w:pPr>
      <w:rPr>
        <w:rFonts w:ascii="Courier New" w:hAnsi="Courier New" w:cs="Courier New" w:hint="default"/>
      </w:rPr>
    </w:lvl>
    <w:lvl w:ilvl="2" w:tplc="1D4C4448" w:tentative="1">
      <w:start w:val="1"/>
      <w:numFmt w:val="bullet"/>
      <w:lvlText w:val=""/>
      <w:lvlJc w:val="left"/>
      <w:pPr>
        <w:ind w:left="1800" w:hanging="360"/>
      </w:pPr>
      <w:rPr>
        <w:rFonts w:ascii="Wingdings" w:hAnsi="Wingdings" w:hint="default"/>
      </w:rPr>
    </w:lvl>
    <w:lvl w:ilvl="3" w:tplc="DD0CD8DE" w:tentative="1">
      <w:start w:val="1"/>
      <w:numFmt w:val="bullet"/>
      <w:lvlText w:val=""/>
      <w:lvlJc w:val="left"/>
      <w:pPr>
        <w:ind w:left="2520" w:hanging="360"/>
      </w:pPr>
      <w:rPr>
        <w:rFonts w:ascii="Symbol" w:hAnsi="Symbol" w:hint="default"/>
      </w:rPr>
    </w:lvl>
    <w:lvl w:ilvl="4" w:tplc="5D04F52C" w:tentative="1">
      <w:start w:val="1"/>
      <w:numFmt w:val="bullet"/>
      <w:lvlText w:val="o"/>
      <w:lvlJc w:val="left"/>
      <w:pPr>
        <w:ind w:left="3240" w:hanging="360"/>
      </w:pPr>
      <w:rPr>
        <w:rFonts w:ascii="Courier New" w:hAnsi="Courier New" w:cs="Courier New" w:hint="default"/>
      </w:rPr>
    </w:lvl>
    <w:lvl w:ilvl="5" w:tplc="45541956" w:tentative="1">
      <w:start w:val="1"/>
      <w:numFmt w:val="bullet"/>
      <w:lvlText w:val=""/>
      <w:lvlJc w:val="left"/>
      <w:pPr>
        <w:ind w:left="3960" w:hanging="360"/>
      </w:pPr>
      <w:rPr>
        <w:rFonts w:ascii="Wingdings" w:hAnsi="Wingdings" w:hint="default"/>
      </w:rPr>
    </w:lvl>
    <w:lvl w:ilvl="6" w:tplc="51520546" w:tentative="1">
      <w:start w:val="1"/>
      <w:numFmt w:val="bullet"/>
      <w:lvlText w:val=""/>
      <w:lvlJc w:val="left"/>
      <w:pPr>
        <w:ind w:left="4680" w:hanging="360"/>
      </w:pPr>
      <w:rPr>
        <w:rFonts w:ascii="Symbol" w:hAnsi="Symbol" w:hint="default"/>
      </w:rPr>
    </w:lvl>
    <w:lvl w:ilvl="7" w:tplc="A3DA57BA" w:tentative="1">
      <w:start w:val="1"/>
      <w:numFmt w:val="bullet"/>
      <w:lvlText w:val="o"/>
      <w:lvlJc w:val="left"/>
      <w:pPr>
        <w:ind w:left="5400" w:hanging="360"/>
      </w:pPr>
      <w:rPr>
        <w:rFonts w:ascii="Courier New" w:hAnsi="Courier New" w:cs="Courier New" w:hint="default"/>
      </w:rPr>
    </w:lvl>
    <w:lvl w:ilvl="8" w:tplc="00E6B0E0" w:tentative="1">
      <w:start w:val="1"/>
      <w:numFmt w:val="bullet"/>
      <w:lvlText w:val=""/>
      <w:lvlJc w:val="left"/>
      <w:pPr>
        <w:ind w:left="6120" w:hanging="360"/>
      </w:pPr>
      <w:rPr>
        <w:rFonts w:ascii="Wingdings" w:hAnsi="Wingdings" w:hint="default"/>
      </w:rPr>
    </w:lvl>
  </w:abstractNum>
  <w:abstractNum w:abstractNumId="14" w15:restartNumberingAfterBreak="0">
    <w:nsid w:val="32F22AA3"/>
    <w:multiLevelType w:val="hybridMultilevel"/>
    <w:tmpl w:val="D7DCC71C"/>
    <w:lvl w:ilvl="0" w:tplc="35208D96">
      <w:start w:val="1"/>
      <w:numFmt w:val="bullet"/>
      <w:lvlText w:val=""/>
      <w:lvlJc w:val="left"/>
      <w:pPr>
        <w:ind w:left="360" w:hanging="360"/>
      </w:pPr>
      <w:rPr>
        <w:rFonts w:ascii="Symbol" w:hAnsi="Symbol" w:hint="default"/>
      </w:rPr>
    </w:lvl>
    <w:lvl w:ilvl="1" w:tplc="5ADC45E0">
      <w:start w:val="1"/>
      <w:numFmt w:val="bullet"/>
      <w:lvlText w:val="o"/>
      <w:lvlJc w:val="left"/>
      <w:pPr>
        <w:ind w:left="1080" w:hanging="360"/>
      </w:pPr>
      <w:rPr>
        <w:rFonts w:ascii="Courier New" w:hAnsi="Courier New" w:cs="Times New Roman" w:hint="default"/>
      </w:rPr>
    </w:lvl>
    <w:lvl w:ilvl="2" w:tplc="35CE663C">
      <w:start w:val="1"/>
      <w:numFmt w:val="bullet"/>
      <w:lvlText w:val=""/>
      <w:lvlJc w:val="left"/>
      <w:pPr>
        <w:ind w:left="1800" w:hanging="360"/>
      </w:pPr>
      <w:rPr>
        <w:rFonts w:ascii="Wingdings" w:hAnsi="Wingdings" w:hint="default"/>
      </w:rPr>
    </w:lvl>
    <w:lvl w:ilvl="3" w:tplc="7250048A">
      <w:start w:val="1"/>
      <w:numFmt w:val="bullet"/>
      <w:lvlText w:val=""/>
      <w:lvlJc w:val="left"/>
      <w:pPr>
        <w:ind w:left="2520" w:hanging="360"/>
      </w:pPr>
      <w:rPr>
        <w:rFonts w:ascii="Symbol" w:hAnsi="Symbol" w:hint="default"/>
      </w:rPr>
    </w:lvl>
    <w:lvl w:ilvl="4" w:tplc="653AE116">
      <w:start w:val="1"/>
      <w:numFmt w:val="bullet"/>
      <w:lvlText w:val="o"/>
      <w:lvlJc w:val="left"/>
      <w:pPr>
        <w:ind w:left="3240" w:hanging="360"/>
      </w:pPr>
      <w:rPr>
        <w:rFonts w:ascii="Courier New" w:hAnsi="Courier New" w:cs="Times New Roman" w:hint="default"/>
      </w:rPr>
    </w:lvl>
    <w:lvl w:ilvl="5" w:tplc="A050CA2C">
      <w:start w:val="1"/>
      <w:numFmt w:val="bullet"/>
      <w:lvlText w:val=""/>
      <w:lvlJc w:val="left"/>
      <w:pPr>
        <w:ind w:left="3960" w:hanging="360"/>
      </w:pPr>
      <w:rPr>
        <w:rFonts w:ascii="Wingdings" w:hAnsi="Wingdings" w:hint="default"/>
      </w:rPr>
    </w:lvl>
    <w:lvl w:ilvl="6" w:tplc="AEAED9B4">
      <w:start w:val="1"/>
      <w:numFmt w:val="bullet"/>
      <w:lvlText w:val=""/>
      <w:lvlJc w:val="left"/>
      <w:pPr>
        <w:ind w:left="4680" w:hanging="360"/>
      </w:pPr>
      <w:rPr>
        <w:rFonts w:ascii="Symbol" w:hAnsi="Symbol" w:hint="default"/>
      </w:rPr>
    </w:lvl>
    <w:lvl w:ilvl="7" w:tplc="85162F7A">
      <w:start w:val="1"/>
      <w:numFmt w:val="bullet"/>
      <w:lvlText w:val="o"/>
      <w:lvlJc w:val="left"/>
      <w:pPr>
        <w:ind w:left="5400" w:hanging="360"/>
      </w:pPr>
      <w:rPr>
        <w:rFonts w:ascii="Courier New" w:hAnsi="Courier New" w:cs="Times New Roman" w:hint="default"/>
      </w:rPr>
    </w:lvl>
    <w:lvl w:ilvl="8" w:tplc="B9D46E32">
      <w:start w:val="1"/>
      <w:numFmt w:val="bullet"/>
      <w:lvlText w:val=""/>
      <w:lvlJc w:val="left"/>
      <w:pPr>
        <w:ind w:left="6120" w:hanging="360"/>
      </w:pPr>
      <w:rPr>
        <w:rFonts w:ascii="Wingdings" w:hAnsi="Wingdings" w:hint="default"/>
      </w:rPr>
    </w:lvl>
  </w:abstractNum>
  <w:abstractNum w:abstractNumId="15" w15:restartNumberingAfterBreak="0">
    <w:nsid w:val="339761FA"/>
    <w:multiLevelType w:val="hybridMultilevel"/>
    <w:tmpl w:val="C658D8CE"/>
    <w:lvl w:ilvl="0" w:tplc="AFFE3276">
      <w:start w:val="1"/>
      <w:numFmt w:val="bullet"/>
      <w:lvlText w:val=""/>
      <w:lvlJc w:val="left"/>
      <w:pPr>
        <w:ind w:left="360" w:hanging="360"/>
      </w:pPr>
      <w:rPr>
        <w:rFonts w:ascii="Symbol" w:hAnsi="Symbol" w:hint="default"/>
      </w:rPr>
    </w:lvl>
    <w:lvl w:ilvl="1" w:tplc="26525C4E" w:tentative="1">
      <w:start w:val="1"/>
      <w:numFmt w:val="bullet"/>
      <w:lvlText w:val="o"/>
      <w:lvlJc w:val="left"/>
      <w:pPr>
        <w:ind w:left="1080" w:hanging="360"/>
      </w:pPr>
      <w:rPr>
        <w:rFonts w:ascii="Courier New" w:hAnsi="Courier New" w:cs="Courier New" w:hint="default"/>
      </w:rPr>
    </w:lvl>
    <w:lvl w:ilvl="2" w:tplc="A21C7A98" w:tentative="1">
      <w:start w:val="1"/>
      <w:numFmt w:val="bullet"/>
      <w:lvlText w:val=""/>
      <w:lvlJc w:val="left"/>
      <w:pPr>
        <w:ind w:left="1800" w:hanging="360"/>
      </w:pPr>
      <w:rPr>
        <w:rFonts w:ascii="Wingdings" w:hAnsi="Wingdings" w:hint="default"/>
      </w:rPr>
    </w:lvl>
    <w:lvl w:ilvl="3" w:tplc="A734FD5A" w:tentative="1">
      <w:start w:val="1"/>
      <w:numFmt w:val="bullet"/>
      <w:lvlText w:val=""/>
      <w:lvlJc w:val="left"/>
      <w:pPr>
        <w:ind w:left="2520" w:hanging="360"/>
      </w:pPr>
      <w:rPr>
        <w:rFonts w:ascii="Symbol" w:hAnsi="Symbol" w:hint="default"/>
      </w:rPr>
    </w:lvl>
    <w:lvl w:ilvl="4" w:tplc="006468E0" w:tentative="1">
      <w:start w:val="1"/>
      <w:numFmt w:val="bullet"/>
      <w:lvlText w:val="o"/>
      <w:lvlJc w:val="left"/>
      <w:pPr>
        <w:ind w:left="3240" w:hanging="360"/>
      </w:pPr>
      <w:rPr>
        <w:rFonts w:ascii="Courier New" w:hAnsi="Courier New" w:cs="Courier New" w:hint="default"/>
      </w:rPr>
    </w:lvl>
    <w:lvl w:ilvl="5" w:tplc="B3BCA984" w:tentative="1">
      <w:start w:val="1"/>
      <w:numFmt w:val="bullet"/>
      <w:lvlText w:val=""/>
      <w:lvlJc w:val="left"/>
      <w:pPr>
        <w:ind w:left="3960" w:hanging="360"/>
      </w:pPr>
      <w:rPr>
        <w:rFonts w:ascii="Wingdings" w:hAnsi="Wingdings" w:hint="default"/>
      </w:rPr>
    </w:lvl>
    <w:lvl w:ilvl="6" w:tplc="B0564CEA" w:tentative="1">
      <w:start w:val="1"/>
      <w:numFmt w:val="bullet"/>
      <w:lvlText w:val=""/>
      <w:lvlJc w:val="left"/>
      <w:pPr>
        <w:ind w:left="4680" w:hanging="360"/>
      </w:pPr>
      <w:rPr>
        <w:rFonts w:ascii="Symbol" w:hAnsi="Symbol" w:hint="default"/>
      </w:rPr>
    </w:lvl>
    <w:lvl w:ilvl="7" w:tplc="037E687A" w:tentative="1">
      <w:start w:val="1"/>
      <w:numFmt w:val="bullet"/>
      <w:lvlText w:val="o"/>
      <w:lvlJc w:val="left"/>
      <w:pPr>
        <w:ind w:left="5400" w:hanging="360"/>
      </w:pPr>
      <w:rPr>
        <w:rFonts w:ascii="Courier New" w:hAnsi="Courier New" w:cs="Courier New" w:hint="default"/>
      </w:rPr>
    </w:lvl>
    <w:lvl w:ilvl="8" w:tplc="7B76FFD6" w:tentative="1">
      <w:start w:val="1"/>
      <w:numFmt w:val="bullet"/>
      <w:lvlText w:val=""/>
      <w:lvlJc w:val="left"/>
      <w:pPr>
        <w:ind w:left="6120" w:hanging="360"/>
      </w:pPr>
      <w:rPr>
        <w:rFonts w:ascii="Wingdings" w:hAnsi="Wingdings" w:hint="default"/>
      </w:rPr>
    </w:lvl>
  </w:abstractNum>
  <w:abstractNum w:abstractNumId="16" w15:restartNumberingAfterBreak="0">
    <w:nsid w:val="33C844A2"/>
    <w:multiLevelType w:val="multilevel"/>
    <w:tmpl w:val="5C54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449CF"/>
    <w:multiLevelType w:val="hybridMultilevel"/>
    <w:tmpl w:val="CD3ABD08"/>
    <w:lvl w:ilvl="0" w:tplc="6FA48328">
      <w:start w:val="1"/>
      <w:numFmt w:val="bullet"/>
      <w:lvlText w:val=""/>
      <w:lvlJc w:val="left"/>
      <w:pPr>
        <w:ind w:left="360" w:hanging="360"/>
      </w:pPr>
      <w:rPr>
        <w:rFonts w:ascii="Symbol" w:hAnsi="Symbol" w:hint="default"/>
      </w:rPr>
    </w:lvl>
    <w:lvl w:ilvl="1" w:tplc="16DC4246">
      <w:start w:val="1"/>
      <w:numFmt w:val="bullet"/>
      <w:lvlText w:val="o"/>
      <w:lvlJc w:val="left"/>
      <w:pPr>
        <w:ind w:left="1080" w:hanging="360"/>
      </w:pPr>
      <w:rPr>
        <w:rFonts w:ascii="Courier New" w:hAnsi="Courier New" w:cs="Courier New" w:hint="default"/>
      </w:rPr>
    </w:lvl>
    <w:lvl w:ilvl="2" w:tplc="CA8E455A" w:tentative="1">
      <w:start w:val="1"/>
      <w:numFmt w:val="bullet"/>
      <w:lvlText w:val=""/>
      <w:lvlJc w:val="left"/>
      <w:pPr>
        <w:ind w:left="1800" w:hanging="360"/>
      </w:pPr>
      <w:rPr>
        <w:rFonts w:ascii="Wingdings" w:hAnsi="Wingdings" w:hint="default"/>
      </w:rPr>
    </w:lvl>
    <w:lvl w:ilvl="3" w:tplc="072C7D26" w:tentative="1">
      <w:start w:val="1"/>
      <w:numFmt w:val="bullet"/>
      <w:lvlText w:val=""/>
      <w:lvlJc w:val="left"/>
      <w:pPr>
        <w:ind w:left="2520" w:hanging="360"/>
      </w:pPr>
      <w:rPr>
        <w:rFonts w:ascii="Symbol" w:hAnsi="Symbol" w:hint="default"/>
      </w:rPr>
    </w:lvl>
    <w:lvl w:ilvl="4" w:tplc="AC6C234A" w:tentative="1">
      <w:start w:val="1"/>
      <w:numFmt w:val="bullet"/>
      <w:lvlText w:val="o"/>
      <w:lvlJc w:val="left"/>
      <w:pPr>
        <w:ind w:left="3240" w:hanging="360"/>
      </w:pPr>
      <w:rPr>
        <w:rFonts w:ascii="Courier New" w:hAnsi="Courier New" w:cs="Courier New" w:hint="default"/>
      </w:rPr>
    </w:lvl>
    <w:lvl w:ilvl="5" w:tplc="4C7C8442" w:tentative="1">
      <w:start w:val="1"/>
      <w:numFmt w:val="bullet"/>
      <w:lvlText w:val=""/>
      <w:lvlJc w:val="left"/>
      <w:pPr>
        <w:ind w:left="3960" w:hanging="360"/>
      </w:pPr>
      <w:rPr>
        <w:rFonts w:ascii="Wingdings" w:hAnsi="Wingdings" w:hint="default"/>
      </w:rPr>
    </w:lvl>
    <w:lvl w:ilvl="6" w:tplc="3BD6DF1C" w:tentative="1">
      <w:start w:val="1"/>
      <w:numFmt w:val="bullet"/>
      <w:lvlText w:val=""/>
      <w:lvlJc w:val="left"/>
      <w:pPr>
        <w:ind w:left="4680" w:hanging="360"/>
      </w:pPr>
      <w:rPr>
        <w:rFonts w:ascii="Symbol" w:hAnsi="Symbol" w:hint="default"/>
      </w:rPr>
    </w:lvl>
    <w:lvl w:ilvl="7" w:tplc="C5980552" w:tentative="1">
      <w:start w:val="1"/>
      <w:numFmt w:val="bullet"/>
      <w:lvlText w:val="o"/>
      <w:lvlJc w:val="left"/>
      <w:pPr>
        <w:ind w:left="5400" w:hanging="360"/>
      </w:pPr>
      <w:rPr>
        <w:rFonts w:ascii="Courier New" w:hAnsi="Courier New" w:cs="Courier New" w:hint="default"/>
      </w:rPr>
    </w:lvl>
    <w:lvl w:ilvl="8" w:tplc="56F433FC" w:tentative="1">
      <w:start w:val="1"/>
      <w:numFmt w:val="bullet"/>
      <w:lvlText w:val=""/>
      <w:lvlJc w:val="left"/>
      <w:pPr>
        <w:ind w:left="6120" w:hanging="360"/>
      </w:pPr>
      <w:rPr>
        <w:rFonts w:ascii="Wingdings" w:hAnsi="Wingdings" w:hint="default"/>
      </w:rPr>
    </w:lvl>
  </w:abstractNum>
  <w:abstractNum w:abstractNumId="18" w15:restartNumberingAfterBreak="0">
    <w:nsid w:val="3DC01D12"/>
    <w:multiLevelType w:val="multilevel"/>
    <w:tmpl w:val="C84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D2184"/>
    <w:multiLevelType w:val="hybridMultilevel"/>
    <w:tmpl w:val="EB524CD8"/>
    <w:lvl w:ilvl="0" w:tplc="F10E2E20">
      <w:start w:val="1"/>
      <w:numFmt w:val="bullet"/>
      <w:lvlText w:val=""/>
      <w:lvlJc w:val="left"/>
      <w:pPr>
        <w:ind w:left="360" w:hanging="360"/>
      </w:pPr>
      <w:rPr>
        <w:rFonts w:ascii="Symbol" w:hAnsi="Symbol" w:hint="default"/>
      </w:rPr>
    </w:lvl>
    <w:lvl w:ilvl="1" w:tplc="FACC1FB4">
      <w:start w:val="1"/>
      <w:numFmt w:val="bullet"/>
      <w:lvlText w:val="o"/>
      <w:lvlJc w:val="left"/>
      <w:pPr>
        <w:ind w:left="1080" w:hanging="360"/>
      </w:pPr>
      <w:rPr>
        <w:rFonts w:ascii="Courier New" w:hAnsi="Courier New" w:cs="Times New Roman" w:hint="default"/>
      </w:rPr>
    </w:lvl>
    <w:lvl w:ilvl="2" w:tplc="BA9A51C0">
      <w:start w:val="1"/>
      <w:numFmt w:val="bullet"/>
      <w:lvlText w:val=""/>
      <w:lvlJc w:val="left"/>
      <w:pPr>
        <w:ind w:left="1800" w:hanging="360"/>
      </w:pPr>
      <w:rPr>
        <w:rFonts w:ascii="Wingdings" w:hAnsi="Wingdings" w:hint="default"/>
      </w:rPr>
    </w:lvl>
    <w:lvl w:ilvl="3" w:tplc="91609136">
      <w:start w:val="1"/>
      <w:numFmt w:val="bullet"/>
      <w:lvlText w:val=""/>
      <w:lvlJc w:val="left"/>
      <w:pPr>
        <w:ind w:left="2520" w:hanging="360"/>
      </w:pPr>
      <w:rPr>
        <w:rFonts w:ascii="Symbol" w:hAnsi="Symbol" w:hint="default"/>
      </w:rPr>
    </w:lvl>
    <w:lvl w:ilvl="4" w:tplc="68A02C6E">
      <w:start w:val="1"/>
      <w:numFmt w:val="bullet"/>
      <w:lvlText w:val="o"/>
      <w:lvlJc w:val="left"/>
      <w:pPr>
        <w:ind w:left="3240" w:hanging="360"/>
      </w:pPr>
      <w:rPr>
        <w:rFonts w:ascii="Courier New" w:hAnsi="Courier New" w:cs="Times New Roman" w:hint="default"/>
      </w:rPr>
    </w:lvl>
    <w:lvl w:ilvl="5" w:tplc="053E5F20">
      <w:start w:val="1"/>
      <w:numFmt w:val="bullet"/>
      <w:lvlText w:val=""/>
      <w:lvlJc w:val="left"/>
      <w:pPr>
        <w:ind w:left="3960" w:hanging="360"/>
      </w:pPr>
      <w:rPr>
        <w:rFonts w:ascii="Wingdings" w:hAnsi="Wingdings" w:hint="default"/>
      </w:rPr>
    </w:lvl>
    <w:lvl w:ilvl="6" w:tplc="B8B0D1B0">
      <w:start w:val="1"/>
      <w:numFmt w:val="bullet"/>
      <w:lvlText w:val=""/>
      <w:lvlJc w:val="left"/>
      <w:pPr>
        <w:ind w:left="4680" w:hanging="360"/>
      </w:pPr>
      <w:rPr>
        <w:rFonts w:ascii="Symbol" w:hAnsi="Symbol" w:hint="default"/>
      </w:rPr>
    </w:lvl>
    <w:lvl w:ilvl="7" w:tplc="EBD83B4A">
      <w:start w:val="1"/>
      <w:numFmt w:val="bullet"/>
      <w:lvlText w:val="o"/>
      <w:lvlJc w:val="left"/>
      <w:pPr>
        <w:ind w:left="5400" w:hanging="360"/>
      </w:pPr>
      <w:rPr>
        <w:rFonts w:ascii="Courier New" w:hAnsi="Courier New" w:cs="Times New Roman" w:hint="default"/>
      </w:rPr>
    </w:lvl>
    <w:lvl w:ilvl="8" w:tplc="1400A02A">
      <w:start w:val="1"/>
      <w:numFmt w:val="bullet"/>
      <w:lvlText w:val=""/>
      <w:lvlJc w:val="left"/>
      <w:pPr>
        <w:ind w:left="6120" w:hanging="360"/>
      </w:pPr>
      <w:rPr>
        <w:rFonts w:ascii="Wingdings" w:hAnsi="Wingdings" w:hint="default"/>
      </w:rPr>
    </w:lvl>
  </w:abstractNum>
  <w:abstractNum w:abstractNumId="20" w15:restartNumberingAfterBreak="0">
    <w:nsid w:val="440069A9"/>
    <w:multiLevelType w:val="multilevel"/>
    <w:tmpl w:val="A210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A5ABE"/>
    <w:multiLevelType w:val="hybridMultilevel"/>
    <w:tmpl w:val="DD721DFA"/>
    <w:lvl w:ilvl="0" w:tplc="6D62CEDC">
      <w:start w:val="1"/>
      <w:numFmt w:val="bullet"/>
      <w:lvlText w:val=""/>
      <w:lvlJc w:val="left"/>
      <w:pPr>
        <w:ind w:left="1146" w:hanging="360"/>
      </w:pPr>
      <w:rPr>
        <w:rFonts w:ascii="Symbol" w:hAnsi="Symbol" w:hint="default"/>
      </w:rPr>
    </w:lvl>
    <w:lvl w:ilvl="1" w:tplc="59A0C672" w:tentative="1">
      <w:start w:val="1"/>
      <w:numFmt w:val="bullet"/>
      <w:lvlText w:val="o"/>
      <w:lvlJc w:val="left"/>
      <w:pPr>
        <w:ind w:left="1866" w:hanging="360"/>
      </w:pPr>
      <w:rPr>
        <w:rFonts w:ascii="Courier New" w:hAnsi="Courier New" w:cs="Courier New" w:hint="default"/>
      </w:rPr>
    </w:lvl>
    <w:lvl w:ilvl="2" w:tplc="A61044FC" w:tentative="1">
      <w:start w:val="1"/>
      <w:numFmt w:val="bullet"/>
      <w:lvlText w:val=""/>
      <w:lvlJc w:val="left"/>
      <w:pPr>
        <w:ind w:left="2586" w:hanging="360"/>
      </w:pPr>
      <w:rPr>
        <w:rFonts w:ascii="Wingdings" w:hAnsi="Wingdings" w:hint="default"/>
      </w:rPr>
    </w:lvl>
    <w:lvl w:ilvl="3" w:tplc="C75CBC36" w:tentative="1">
      <w:start w:val="1"/>
      <w:numFmt w:val="bullet"/>
      <w:lvlText w:val=""/>
      <w:lvlJc w:val="left"/>
      <w:pPr>
        <w:ind w:left="3306" w:hanging="360"/>
      </w:pPr>
      <w:rPr>
        <w:rFonts w:ascii="Symbol" w:hAnsi="Symbol" w:hint="default"/>
      </w:rPr>
    </w:lvl>
    <w:lvl w:ilvl="4" w:tplc="FDCE8836" w:tentative="1">
      <w:start w:val="1"/>
      <w:numFmt w:val="bullet"/>
      <w:lvlText w:val="o"/>
      <w:lvlJc w:val="left"/>
      <w:pPr>
        <w:ind w:left="4026" w:hanging="360"/>
      </w:pPr>
      <w:rPr>
        <w:rFonts w:ascii="Courier New" w:hAnsi="Courier New" w:cs="Courier New" w:hint="default"/>
      </w:rPr>
    </w:lvl>
    <w:lvl w:ilvl="5" w:tplc="04742538" w:tentative="1">
      <w:start w:val="1"/>
      <w:numFmt w:val="bullet"/>
      <w:lvlText w:val=""/>
      <w:lvlJc w:val="left"/>
      <w:pPr>
        <w:ind w:left="4746" w:hanging="360"/>
      </w:pPr>
      <w:rPr>
        <w:rFonts w:ascii="Wingdings" w:hAnsi="Wingdings" w:hint="default"/>
      </w:rPr>
    </w:lvl>
    <w:lvl w:ilvl="6" w:tplc="2F84313A" w:tentative="1">
      <w:start w:val="1"/>
      <w:numFmt w:val="bullet"/>
      <w:lvlText w:val=""/>
      <w:lvlJc w:val="left"/>
      <w:pPr>
        <w:ind w:left="5466" w:hanging="360"/>
      </w:pPr>
      <w:rPr>
        <w:rFonts w:ascii="Symbol" w:hAnsi="Symbol" w:hint="default"/>
      </w:rPr>
    </w:lvl>
    <w:lvl w:ilvl="7" w:tplc="F232169E" w:tentative="1">
      <w:start w:val="1"/>
      <w:numFmt w:val="bullet"/>
      <w:lvlText w:val="o"/>
      <w:lvlJc w:val="left"/>
      <w:pPr>
        <w:ind w:left="6186" w:hanging="360"/>
      </w:pPr>
      <w:rPr>
        <w:rFonts w:ascii="Courier New" w:hAnsi="Courier New" w:cs="Courier New" w:hint="default"/>
      </w:rPr>
    </w:lvl>
    <w:lvl w:ilvl="8" w:tplc="22FC9B28" w:tentative="1">
      <w:start w:val="1"/>
      <w:numFmt w:val="bullet"/>
      <w:lvlText w:val=""/>
      <w:lvlJc w:val="left"/>
      <w:pPr>
        <w:ind w:left="6906" w:hanging="360"/>
      </w:pPr>
      <w:rPr>
        <w:rFonts w:ascii="Wingdings" w:hAnsi="Wingdings" w:hint="default"/>
      </w:rPr>
    </w:lvl>
  </w:abstractNum>
  <w:abstractNum w:abstractNumId="22" w15:restartNumberingAfterBreak="0">
    <w:nsid w:val="461F512F"/>
    <w:multiLevelType w:val="multilevel"/>
    <w:tmpl w:val="5DC49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A591E"/>
    <w:multiLevelType w:val="hybridMultilevel"/>
    <w:tmpl w:val="22B60CB0"/>
    <w:lvl w:ilvl="0" w:tplc="B19076C8">
      <w:start w:val="1"/>
      <w:numFmt w:val="bullet"/>
      <w:lvlText w:val=""/>
      <w:lvlJc w:val="left"/>
      <w:pPr>
        <w:ind w:left="720" w:hanging="360"/>
      </w:pPr>
      <w:rPr>
        <w:rFonts w:ascii="Symbol" w:hAnsi="Symbol" w:hint="default"/>
      </w:rPr>
    </w:lvl>
    <w:lvl w:ilvl="1" w:tplc="7A92AF8A">
      <w:start w:val="1"/>
      <w:numFmt w:val="bullet"/>
      <w:lvlText w:val="o"/>
      <w:lvlJc w:val="left"/>
      <w:pPr>
        <w:ind w:left="1440" w:hanging="360"/>
      </w:pPr>
      <w:rPr>
        <w:rFonts w:ascii="Courier New" w:hAnsi="Courier New" w:cs="Times New Roman" w:hint="default"/>
      </w:rPr>
    </w:lvl>
    <w:lvl w:ilvl="2" w:tplc="C8DA02BC">
      <w:start w:val="1"/>
      <w:numFmt w:val="bullet"/>
      <w:lvlText w:val=""/>
      <w:lvlJc w:val="left"/>
      <w:pPr>
        <w:ind w:left="2160" w:hanging="360"/>
      </w:pPr>
      <w:rPr>
        <w:rFonts w:ascii="Wingdings" w:hAnsi="Wingdings" w:hint="default"/>
      </w:rPr>
    </w:lvl>
    <w:lvl w:ilvl="3" w:tplc="58762148">
      <w:start w:val="1"/>
      <w:numFmt w:val="bullet"/>
      <w:lvlText w:val=""/>
      <w:lvlJc w:val="left"/>
      <w:pPr>
        <w:ind w:left="2880" w:hanging="360"/>
      </w:pPr>
      <w:rPr>
        <w:rFonts w:ascii="Symbol" w:hAnsi="Symbol" w:hint="default"/>
      </w:rPr>
    </w:lvl>
    <w:lvl w:ilvl="4" w:tplc="36BADAF0">
      <w:start w:val="1"/>
      <w:numFmt w:val="bullet"/>
      <w:lvlText w:val="o"/>
      <w:lvlJc w:val="left"/>
      <w:pPr>
        <w:ind w:left="3600" w:hanging="360"/>
      </w:pPr>
      <w:rPr>
        <w:rFonts w:ascii="Courier New" w:hAnsi="Courier New" w:cs="Times New Roman" w:hint="default"/>
      </w:rPr>
    </w:lvl>
    <w:lvl w:ilvl="5" w:tplc="D2022C20">
      <w:start w:val="1"/>
      <w:numFmt w:val="bullet"/>
      <w:lvlText w:val=""/>
      <w:lvlJc w:val="left"/>
      <w:pPr>
        <w:ind w:left="4320" w:hanging="360"/>
      </w:pPr>
      <w:rPr>
        <w:rFonts w:ascii="Wingdings" w:hAnsi="Wingdings" w:hint="default"/>
      </w:rPr>
    </w:lvl>
    <w:lvl w:ilvl="6" w:tplc="1BC26404">
      <w:start w:val="1"/>
      <w:numFmt w:val="bullet"/>
      <w:lvlText w:val=""/>
      <w:lvlJc w:val="left"/>
      <w:pPr>
        <w:ind w:left="5040" w:hanging="360"/>
      </w:pPr>
      <w:rPr>
        <w:rFonts w:ascii="Symbol" w:hAnsi="Symbol" w:hint="default"/>
      </w:rPr>
    </w:lvl>
    <w:lvl w:ilvl="7" w:tplc="4D287D52">
      <w:start w:val="1"/>
      <w:numFmt w:val="bullet"/>
      <w:lvlText w:val="o"/>
      <w:lvlJc w:val="left"/>
      <w:pPr>
        <w:ind w:left="5760" w:hanging="360"/>
      </w:pPr>
      <w:rPr>
        <w:rFonts w:ascii="Courier New" w:hAnsi="Courier New" w:cs="Times New Roman" w:hint="default"/>
      </w:rPr>
    </w:lvl>
    <w:lvl w:ilvl="8" w:tplc="37262BCC">
      <w:start w:val="1"/>
      <w:numFmt w:val="bullet"/>
      <w:lvlText w:val=""/>
      <w:lvlJc w:val="left"/>
      <w:pPr>
        <w:ind w:left="6480" w:hanging="360"/>
      </w:pPr>
      <w:rPr>
        <w:rFonts w:ascii="Wingdings" w:hAnsi="Wingdings" w:hint="default"/>
      </w:rPr>
    </w:lvl>
  </w:abstractNum>
  <w:abstractNum w:abstractNumId="24" w15:restartNumberingAfterBreak="0">
    <w:nsid w:val="4B693CD5"/>
    <w:multiLevelType w:val="hybridMultilevel"/>
    <w:tmpl w:val="EB78ED1C"/>
    <w:lvl w:ilvl="0" w:tplc="8DB499B4">
      <w:start w:val="1"/>
      <w:numFmt w:val="bullet"/>
      <w:lvlText w:val=""/>
      <w:lvlJc w:val="left"/>
      <w:pPr>
        <w:ind w:left="720" w:hanging="360"/>
      </w:pPr>
      <w:rPr>
        <w:rFonts w:ascii="Symbol" w:hAnsi="Symbol" w:hint="default"/>
      </w:rPr>
    </w:lvl>
    <w:lvl w:ilvl="1" w:tplc="1E843416">
      <w:start w:val="1"/>
      <w:numFmt w:val="lowerLetter"/>
      <w:lvlText w:val="%2."/>
      <w:lvlJc w:val="left"/>
      <w:pPr>
        <w:ind w:left="1440" w:hanging="360"/>
      </w:pPr>
      <w:rPr>
        <w:rFonts w:cs="Times New Roman"/>
      </w:rPr>
    </w:lvl>
    <w:lvl w:ilvl="2" w:tplc="7C9AB6BE">
      <w:start w:val="1"/>
      <w:numFmt w:val="lowerRoman"/>
      <w:lvlText w:val="%3."/>
      <w:lvlJc w:val="right"/>
      <w:pPr>
        <w:ind w:left="2160" w:hanging="180"/>
      </w:pPr>
      <w:rPr>
        <w:rFonts w:cs="Times New Roman"/>
      </w:rPr>
    </w:lvl>
    <w:lvl w:ilvl="3" w:tplc="045EF7F2">
      <w:start w:val="1"/>
      <w:numFmt w:val="decimal"/>
      <w:lvlText w:val="%4."/>
      <w:lvlJc w:val="left"/>
      <w:pPr>
        <w:ind w:left="2880" w:hanging="360"/>
      </w:pPr>
      <w:rPr>
        <w:rFonts w:cs="Times New Roman"/>
      </w:rPr>
    </w:lvl>
    <w:lvl w:ilvl="4" w:tplc="A5F07A7E">
      <w:start w:val="1"/>
      <w:numFmt w:val="lowerLetter"/>
      <w:lvlText w:val="%5."/>
      <w:lvlJc w:val="left"/>
      <w:pPr>
        <w:ind w:left="3600" w:hanging="360"/>
      </w:pPr>
      <w:rPr>
        <w:rFonts w:cs="Times New Roman"/>
      </w:rPr>
    </w:lvl>
    <w:lvl w:ilvl="5" w:tplc="DA740E08">
      <w:start w:val="1"/>
      <w:numFmt w:val="lowerRoman"/>
      <w:lvlText w:val="%6."/>
      <w:lvlJc w:val="right"/>
      <w:pPr>
        <w:ind w:left="4320" w:hanging="180"/>
      </w:pPr>
      <w:rPr>
        <w:rFonts w:cs="Times New Roman"/>
      </w:rPr>
    </w:lvl>
    <w:lvl w:ilvl="6" w:tplc="883E1DDE">
      <w:start w:val="1"/>
      <w:numFmt w:val="decimal"/>
      <w:lvlText w:val="%7."/>
      <w:lvlJc w:val="left"/>
      <w:pPr>
        <w:ind w:left="5040" w:hanging="360"/>
      </w:pPr>
      <w:rPr>
        <w:rFonts w:cs="Times New Roman"/>
      </w:rPr>
    </w:lvl>
    <w:lvl w:ilvl="7" w:tplc="2D1286B2">
      <w:start w:val="1"/>
      <w:numFmt w:val="lowerLetter"/>
      <w:lvlText w:val="%8."/>
      <w:lvlJc w:val="left"/>
      <w:pPr>
        <w:ind w:left="5760" w:hanging="360"/>
      </w:pPr>
      <w:rPr>
        <w:rFonts w:cs="Times New Roman"/>
      </w:rPr>
    </w:lvl>
    <w:lvl w:ilvl="8" w:tplc="F23435A8">
      <w:start w:val="1"/>
      <w:numFmt w:val="lowerRoman"/>
      <w:lvlText w:val="%9."/>
      <w:lvlJc w:val="right"/>
      <w:pPr>
        <w:ind w:left="6480" w:hanging="180"/>
      </w:pPr>
      <w:rPr>
        <w:rFonts w:cs="Times New Roman"/>
      </w:rPr>
    </w:lvl>
  </w:abstractNum>
  <w:abstractNum w:abstractNumId="25" w15:restartNumberingAfterBreak="0">
    <w:nsid w:val="4B762BCC"/>
    <w:multiLevelType w:val="hybridMultilevel"/>
    <w:tmpl w:val="BCC41B48"/>
    <w:lvl w:ilvl="0" w:tplc="F8301104">
      <w:start w:val="1"/>
      <w:numFmt w:val="bullet"/>
      <w:lvlText w:val=""/>
      <w:lvlJc w:val="left"/>
      <w:pPr>
        <w:ind w:left="360" w:hanging="360"/>
      </w:pPr>
      <w:rPr>
        <w:rFonts w:ascii="Symbol" w:hAnsi="Symbol" w:hint="default"/>
      </w:rPr>
    </w:lvl>
    <w:lvl w:ilvl="1" w:tplc="2C669D82">
      <w:start w:val="1"/>
      <w:numFmt w:val="bullet"/>
      <w:lvlText w:val="o"/>
      <w:lvlJc w:val="left"/>
      <w:pPr>
        <w:ind w:left="1080" w:hanging="360"/>
      </w:pPr>
      <w:rPr>
        <w:rFonts w:ascii="Courier New" w:hAnsi="Courier New" w:cs="Courier New" w:hint="default"/>
      </w:rPr>
    </w:lvl>
    <w:lvl w:ilvl="2" w:tplc="217E256C" w:tentative="1">
      <w:start w:val="1"/>
      <w:numFmt w:val="bullet"/>
      <w:lvlText w:val=""/>
      <w:lvlJc w:val="left"/>
      <w:pPr>
        <w:ind w:left="1800" w:hanging="360"/>
      </w:pPr>
      <w:rPr>
        <w:rFonts w:ascii="Wingdings" w:hAnsi="Wingdings" w:hint="default"/>
      </w:rPr>
    </w:lvl>
    <w:lvl w:ilvl="3" w:tplc="0DC22E4E" w:tentative="1">
      <w:start w:val="1"/>
      <w:numFmt w:val="bullet"/>
      <w:lvlText w:val=""/>
      <w:lvlJc w:val="left"/>
      <w:pPr>
        <w:ind w:left="2520" w:hanging="360"/>
      </w:pPr>
      <w:rPr>
        <w:rFonts w:ascii="Symbol" w:hAnsi="Symbol" w:hint="default"/>
      </w:rPr>
    </w:lvl>
    <w:lvl w:ilvl="4" w:tplc="BACE056A" w:tentative="1">
      <w:start w:val="1"/>
      <w:numFmt w:val="bullet"/>
      <w:lvlText w:val="o"/>
      <w:lvlJc w:val="left"/>
      <w:pPr>
        <w:ind w:left="3240" w:hanging="360"/>
      </w:pPr>
      <w:rPr>
        <w:rFonts w:ascii="Courier New" w:hAnsi="Courier New" w:cs="Courier New" w:hint="default"/>
      </w:rPr>
    </w:lvl>
    <w:lvl w:ilvl="5" w:tplc="0026E964" w:tentative="1">
      <w:start w:val="1"/>
      <w:numFmt w:val="bullet"/>
      <w:lvlText w:val=""/>
      <w:lvlJc w:val="left"/>
      <w:pPr>
        <w:ind w:left="3960" w:hanging="360"/>
      </w:pPr>
      <w:rPr>
        <w:rFonts w:ascii="Wingdings" w:hAnsi="Wingdings" w:hint="default"/>
      </w:rPr>
    </w:lvl>
    <w:lvl w:ilvl="6" w:tplc="50DC96C6" w:tentative="1">
      <w:start w:val="1"/>
      <w:numFmt w:val="bullet"/>
      <w:lvlText w:val=""/>
      <w:lvlJc w:val="left"/>
      <w:pPr>
        <w:ind w:left="4680" w:hanging="360"/>
      </w:pPr>
      <w:rPr>
        <w:rFonts w:ascii="Symbol" w:hAnsi="Symbol" w:hint="default"/>
      </w:rPr>
    </w:lvl>
    <w:lvl w:ilvl="7" w:tplc="B6B86224" w:tentative="1">
      <w:start w:val="1"/>
      <w:numFmt w:val="bullet"/>
      <w:lvlText w:val="o"/>
      <w:lvlJc w:val="left"/>
      <w:pPr>
        <w:ind w:left="5400" w:hanging="360"/>
      </w:pPr>
      <w:rPr>
        <w:rFonts w:ascii="Courier New" w:hAnsi="Courier New" w:cs="Courier New" w:hint="default"/>
      </w:rPr>
    </w:lvl>
    <w:lvl w:ilvl="8" w:tplc="8774CCD0" w:tentative="1">
      <w:start w:val="1"/>
      <w:numFmt w:val="bullet"/>
      <w:lvlText w:val=""/>
      <w:lvlJc w:val="left"/>
      <w:pPr>
        <w:ind w:left="6120" w:hanging="360"/>
      </w:pPr>
      <w:rPr>
        <w:rFonts w:ascii="Wingdings" w:hAnsi="Wingdings" w:hint="default"/>
      </w:rPr>
    </w:lvl>
  </w:abstractNum>
  <w:abstractNum w:abstractNumId="26" w15:restartNumberingAfterBreak="0">
    <w:nsid w:val="51381FF1"/>
    <w:multiLevelType w:val="multilevel"/>
    <w:tmpl w:val="1FA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D4ABC"/>
    <w:multiLevelType w:val="hybridMultilevel"/>
    <w:tmpl w:val="8084AFE0"/>
    <w:lvl w:ilvl="0" w:tplc="0FB4D3EA">
      <w:start w:val="1"/>
      <w:numFmt w:val="decimal"/>
      <w:lvlText w:val="%1)"/>
      <w:lvlJc w:val="left"/>
      <w:pPr>
        <w:ind w:left="720" w:hanging="360"/>
      </w:pPr>
    </w:lvl>
    <w:lvl w:ilvl="1" w:tplc="717E859A">
      <w:start w:val="1"/>
      <w:numFmt w:val="lowerLetter"/>
      <w:lvlText w:val="%2."/>
      <w:lvlJc w:val="left"/>
      <w:pPr>
        <w:ind w:left="1440" w:hanging="360"/>
      </w:pPr>
    </w:lvl>
    <w:lvl w:ilvl="2" w:tplc="FAD45FA6">
      <w:start w:val="1"/>
      <w:numFmt w:val="lowerRoman"/>
      <w:lvlText w:val="%3."/>
      <w:lvlJc w:val="right"/>
      <w:pPr>
        <w:ind w:left="2160" w:hanging="180"/>
      </w:pPr>
    </w:lvl>
    <w:lvl w:ilvl="3" w:tplc="F872D348">
      <w:start w:val="1"/>
      <w:numFmt w:val="decimal"/>
      <w:lvlText w:val="%4."/>
      <w:lvlJc w:val="left"/>
      <w:pPr>
        <w:ind w:left="2880" w:hanging="360"/>
      </w:pPr>
    </w:lvl>
    <w:lvl w:ilvl="4" w:tplc="23329A1E">
      <w:start w:val="1"/>
      <w:numFmt w:val="lowerLetter"/>
      <w:lvlText w:val="%5."/>
      <w:lvlJc w:val="left"/>
      <w:pPr>
        <w:ind w:left="3600" w:hanging="360"/>
      </w:pPr>
    </w:lvl>
    <w:lvl w:ilvl="5" w:tplc="100A8BF2">
      <w:start w:val="1"/>
      <w:numFmt w:val="lowerRoman"/>
      <w:lvlText w:val="%6."/>
      <w:lvlJc w:val="right"/>
      <w:pPr>
        <w:ind w:left="4320" w:hanging="180"/>
      </w:pPr>
    </w:lvl>
    <w:lvl w:ilvl="6" w:tplc="564E5BE6">
      <w:start w:val="1"/>
      <w:numFmt w:val="decimal"/>
      <w:lvlText w:val="%7."/>
      <w:lvlJc w:val="left"/>
      <w:pPr>
        <w:ind w:left="5040" w:hanging="360"/>
      </w:pPr>
    </w:lvl>
    <w:lvl w:ilvl="7" w:tplc="F6943C28">
      <w:start w:val="1"/>
      <w:numFmt w:val="lowerLetter"/>
      <w:lvlText w:val="%8."/>
      <w:lvlJc w:val="left"/>
      <w:pPr>
        <w:ind w:left="5760" w:hanging="360"/>
      </w:pPr>
    </w:lvl>
    <w:lvl w:ilvl="8" w:tplc="2D544A44">
      <w:start w:val="1"/>
      <w:numFmt w:val="lowerRoman"/>
      <w:lvlText w:val="%9."/>
      <w:lvlJc w:val="right"/>
      <w:pPr>
        <w:ind w:left="6480" w:hanging="180"/>
      </w:pPr>
    </w:lvl>
  </w:abstractNum>
  <w:abstractNum w:abstractNumId="28" w15:restartNumberingAfterBreak="0">
    <w:nsid w:val="524D2B83"/>
    <w:multiLevelType w:val="hybridMultilevel"/>
    <w:tmpl w:val="04BC1FE4"/>
    <w:lvl w:ilvl="0" w:tplc="8C16C1B8">
      <w:start w:val="1"/>
      <w:numFmt w:val="bullet"/>
      <w:lvlText w:val=""/>
      <w:lvlJc w:val="left"/>
      <w:pPr>
        <w:tabs>
          <w:tab w:val="num" w:pos="720"/>
        </w:tabs>
        <w:ind w:left="720" w:hanging="360"/>
      </w:pPr>
      <w:rPr>
        <w:rFonts w:ascii="Symbol" w:hAnsi="Symbol" w:hint="default"/>
      </w:rPr>
    </w:lvl>
    <w:lvl w:ilvl="1" w:tplc="4C0E0BAE" w:tentative="1">
      <w:start w:val="1"/>
      <w:numFmt w:val="bullet"/>
      <w:lvlText w:val="o"/>
      <w:lvlJc w:val="left"/>
      <w:pPr>
        <w:tabs>
          <w:tab w:val="num" w:pos="1440"/>
        </w:tabs>
        <w:ind w:left="1440" w:hanging="360"/>
      </w:pPr>
      <w:rPr>
        <w:rFonts w:ascii="Courier New" w:hAnsi="Courier New" w:hint="default"/>
      </w:rPr>
    </w:lvl>
    <w:lvl w:ilvl="2" w:tplc="81B43EEA" w:tentative="1">
      <w:start w:val="1"/>
      <w:numFmt w:val="bullet"/>
      <w:lvlText w:val=""/>
      <w:lvlJc w:val="left"/>
      <w:pPr>
        <w:tabs>
          <w:tab w:val="num" w:pos="2160"/>
        </w:tabs>
        <w:ind w:left="2160" w:hanging="360"/>
      </w:pPr>
      <w:rPr>
        <w:rFonts w:ascii="Wingdings" w:hAnsi="Wingdings" w:hint="default"/>
      </w:rPr>
    </w:lvl>
    <w:lvl w:ilvl="3" w:tplc="023288B8" w:tentative="1">
      <w:start w:val="1"/>
      <w:numFmt w:val="bullet"/>
      <w:lvlText w:val=""/>
      <w:lvlJc w:val="left"/>
      <w:pPr>
        <w:tabs>
          <w:tab w:val="num" w:pos="2880"/>
        </w:tabs>
        <w:ind w:left="2880" w:hanging="360"/>
      </w:pPr>
      <w:rPr>
        <w:rFonts w:ascii="Symbol" w:hAnsi="Symbol" w:hint="default"/>
      </w:rPr>
    </w:lvl>
    <w:lvl w:ilvl="4" w:tplc="7E028E92" w:tentative="1">
      <w:start w:val="1"/>
      <w:numFmt w:val="bullet"/>
      <w:lvlText w:val="o"/>
      <w:lvlJc w:val="left"/>
      <w:pPr>
        <w:tabs>
          <w:tab w:val="num" w:pos="3600"/>
        </w:tabs>
        <w:ind w:left="3600" w:hanging="360"/>
      </w:pPr>
      <w:rPr>
        <w:rFonts w:ascii="Courier New" w:hAnsi="Courier New" w:hint="default"/>
      </w:rPr>
    </w:lvl>
    <w:lvl w:ilvl="5" w:tplc="E65CECAE" w:tentative="1">
      <w:start w:val="1"/>
      <w:numFmt w:val="bullet"/>
      <w:lvlText w:val=""/>
      <w:lvlJc w:val="left"/>
      <w:pPr>
        <w:tabs>
          <w:tab w:val="num" w:pos="4320"/>
        </w:tabs>
        <w:ind w:left="4320" w:hanging="360"/>
      </w:pPr>
      <w:rPr>
        <w:rFonts w:ascii="Wingdings" w:hAnsi="Wingdings" w:hint="default"/>
      </w:rPr>
    </w:lvl>
    <w:lvl w:ilvl="6" w:tplc="67B2B956" w:tentative="1">
      <w:start w:val="1"/>
      <w:numFmt w:val="bullet"/>
      <w:lvlText w:val=""/>
      <w:lvlJc w:val="left"/>
      <w:pPr>
        <w:tabs>
          <w:tab w:val="num" w:pos="5040"/>
        </w:tabs>
        <w:ind w:left="5040" w:hanging="360"/>
      </w:pPr>
      <w:rPr>
        <w:rFonts w:ascii="Symbol" w:hAnsi="Symbol" w:hint="default"/>
      </w:rPr>
    </w:lvl>
    <w:lvl w:ilvl="7" w:tplc="AD065570" w:tentative="1">
      <w:start w:val="1"/>
      <w:numFmt w:val="bullet"/>
      <w:lvlText w:val="o"/>
      <w:lvlJc w:val="left"/>
      <w:pPr>
        <w:tabs>
          <w:tab w:val="num" w:pos="5760"/>
        </w:tabs>
        <w:ind w:left="5760" w:hanging="360"/>
      </w:pPr>
      <w:rPr>
        <w:rFonts w:ascii="Courier New" w:hAnsi="Courier New" w:hint="default"/>
      </w:rPr>
    </w:lvl>
    <w:lvl w:ilvl="8" w:tplc="185E2D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D0314"/>
    <w:multiLevelType w:val="multilevel"/>
    <w:tmpl w:val="928A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A6171"/>
    <w:multiLevelType w:val="hybridMultilevel"/>
    <w:tmpl w:val="DF22B7A4"/>
    <w:lvl w:ilvl="0" w:tplc="05E6868C">
      <w:start w:val="1"/>
      <w:numFmt w:val="bullet"/>
      <w:lvlText w:val=""/>
      <w:lvlJc w:val="left"/>
      <w:pPr>
        <w:ind w:left="360" w:hanging="360"/>
      </w:pPr>
      <w:rPr>
        <w:rFonts w:ascii="Symbol" w:hAnsi="Symbol" w:hint="default"/>
      </w:rPr>
    </w:lvl>
    <w:lvl w:ilvl="1" w:tplc="3FE25184">
      <w:start w:val="1"/>
      <w:numFmt w:val="bullet"/>
      <w:lvlText w:val="o"/>
      <w:lvlJc w:val="left"/>
      <w:pPr>
        <w:ind w:left="1080" w:hanging="360"/>
      </w:pPr>
      <w:rPr>
        <w:rFonts w:ascii="Courier New" w:hAnsi="Courier New" w:cs="Courier New" w:hint="default"/>
      </w:rPr>
    </w:lvl>
    <w:lvl w:ilvl="2" w:tplc="98F0D482" w:tentative="1">
      <w:start w:val="1"/>
      <w:numFmt w:val="bullet"/>
      <w:lvlText w:val=""/>
      <w:lvlJc w:val="left"/>
      <w:pPr>
        <w:ind w:left="1800" w:hanging="360"/>
      </w:pPr>
      <w:rPr>
        <w:rFonts w:ascii="Wingdings" w:hAnsi="Wingdings" w:hint="default"/>
      </w:rPr>
    </w:lvl>
    <w:lvl w:ilvl="3" w:tplc="F5CC1754" w:tentative="1">
      <w:start w:val="1"/>
      <w:numFmt w:val="bullet"/>
      <w:lvlText w:val=""/>
      <w:lvlJc w:val="left"/>
      <w:pPr>
        <w:ind w:left="2520" w:hanging="360"/>
      </w:pPr>
      <w:rPr>
        <w:rFonts w:ascii="Symbol" w:hAnsi="Symbol" w:hint="default"/>
      </w:rPr>
    </w:lvl>
    <w:lvl w:ilvl="4" w:tplc="365CE4CA" w:tentative="1">
      <w:start w:val="1"/>
      <w:numFmt w:val="bullet"/>
      <w:lvlText w:val="o"/>
      <w:lvlJc w:val="left"/>
      <w:pPr>
        <w:ind w:left="3240" w:hanging="360"/>
      </w:pPr>
      <w:rPr>
        <w:rFonts w:ascii="Courier New" w:hAnsi="Courier New" w:cs="Courier New" w:hint="default"/>
      </w:rPr>
    </w:lvl>
    <w:lvl w:ilvl="5" w:tplc="A088FB6C" w:tentative="1">
      <w:start w:val="1"/>
      <w:numFmt w:val="bullet"/>
      <w:lvlText w:val=""/>
      <w:lvlJc w:val="left"/>
      <w:pPr>
        <w:ind w:left="3960" w:hanging="360"/>
      </w:pPr>
      <w:rPr>
        <w:rFonts w:ascii="Wingdings" w:hAnsi="Wingdings" w:hint="default"/>
      </w:rPr>
    </w:lvl>
    <w:lvl w:ilvl="6" w:tplc="FCA85D82" w:tentative="1">
      <w:start w:val="1"/>
      <w:numFmt w:val="bullet"/>
      <w:lvlText w:val=""/>
      <w:lvlJc w:val="left"/>
      <w:pPr>
        <w:ind w:left="4680" w:hanging="360"/>
      </w:pPr>
      <w:rPr>
        <w:rFonts w:ascii="Symbol" w:hAnsi="Symbol" w:hint="default"/>
      </w:rPr>
    </w:lvl>
    <w:lvl w:ilvl="7" w:tplc="B6E29CC2" w:tentative="1">
      <w:start w:val="1"/>
      <w:numFmt w:val="bullet"/>
      <w:lvlText w:val="o"/>
      <w:lvlJc w:val="left"/>
      <w:pPr>
        <w:ind w:left="5400" w:hanging="360"/>
      </w:pPr>
      <w:rPr>
        <w:rFonts w:ascii="Courier New" w:hAnsi="Courier New" w:cs="Courier New" w:hint="default"/>
      </w:rPr>
    </w:lvl>
    <w:lvl w:ilvl="8" w:tplc="69A69B9E" w:tentative="1">
      <w:start w:val="1"/>
      <w:numFmt w:val="bullet"/>
      <w:lvlText w:val=""/>
      <w:lvlJc w:val="left"/>
      <w:pPr>
        <w:ind w:left="6120" w:hanging="360"/>
      </w:pPr>
      <w:rPr>
        <w:rFonts w:ascii="Wingdings" w:hAnsi="Wingdings" w:hint="default"/>
      </w:rPr>
    </w:lvl>
  </w:abstractNum>
  <w:abstractNum w:abstractNumId="31" w15:restartNumberingAfterBreak="0">
    <w:nsid w:val="6257657D"/>
    <w:multiLevelType w:val="hybridMultilevel"/>
    <w:tmpl w:val="71381364"/>
    <w:lvl w:ilvl="0" w:tplc="8598A038">
      <w:start w:val="1"/>
      <w:numFmt w:val="bullet"/>
      <w:lvlText w:val=""/>
      <w:lvlJc w:val="left"/>
      <w:pPr>
        <w:ind w:left="360" w:hanging="360"/>
      </w:pPr>
      <w:rPr>
        <w:rFonts w:ascii="Symbol" w:hAnsi="Symbol" w:hint="default"/>
      </w:rPr>
    </w:lvl>
    <w:lvl w:ilvl="1" w:tplc="10305A12">
      <w:start w:val="1"/>
      <w:numFmt w:val="bullet"/>
      <w:lvlText w:val="o"/>
      <w:lvlJc w:val="left"/>
      <w:pPr>
        <w:ind w:left="1080" w:hanging="360"/>
      </w:pPr>
      <w:rPr>
        <w:rFonts w:ascii="Courier New" w:hAnsi="Courier New" w:cs="Times New Roman" w:hint="default"/>
      </w:rPr>
    </w:lvl>
    <w:lvl w:ilvl="2" w:tplc="C3DE97A4">
      <w:start w:val="1"/>
      <w:numFmt w:val="bullet"/>
      <w:lvlText w:val=""/>
      <w:lvlJc w:val="left"/>
      <w:pPr>
        <w:ind w:left="1800" w:hanging="360"/>
      </w:pPr>
      <w:rPr>
        <w:rFonts w:ascii="Wingdings" w:hAnsi="Wingdings" w:hint="default"/>
      </w:rPr>
    </w:lvl>
    <w:lvl w:ilvl="3" w:tplc="01C2D6AA">
      <w:start w:val="1"/>
      <w:numFmt w:val="bullet"/>
      <w:lvlText w:val=""/>
      <w:lvlJc w:val="left"/>
      <w:pPr>
        <w:ind w:left="2520" w:hanging="360"/>
      </w:pPr>
      <w:rPr>
        <w:rFonts w:ascii="Symbol" w:hAnsi="Symbol" w:hint="default"/>
      </w:rPr>
    </w:lvl>
    <w:lvl w:ilvl="4" w:tplc="BA9A2F1E">
      <w:start w:val="1"/>
      <w:numFmt w:val="bullet"/>
      <w:lvlText w:val="o"/>
      <w:lvlJc w:val="left"/>
      <w:pPr>
        <w:ind w:left="3240" w:hanging="360"/>
      </w:pPr>
      <w:rPr>
        <w:rFonts w:ascii="Courier New" w:hAnsi="Courier New" w:cs="Times New Roman" w:hint="default"/>
      </w:rPr>
    </w:lvl>
    <w:lvl w:ilvl="5" w:tplc="1B6E928A">
      <w:start w:val="1"/>
      <w:numFmt w:val="bullet"/>
      <w:lvlText w:val=""/>
      <w:lvlJc w:val="left"/>
      <w:pPr>
        <w:ind w:left="3960" w:hanging="360"/>
      </w:pPr>
      <w:rPr>
        <w:rFonts w:ascii="Wingdings" w:hAnsi="Wingdings" w:hint="default"/>
      </w:rPr>
    </w:lvl>
    <w:lvl w:ilvl="6" w:tplc="366651EE">
      <w:start w:val="1"/>
      <w:numFmt w:val="bullet"/>
      <w:lvlText w:val=""/>
      <w:lvlJc w:val="left"/>
      <w:pPr>
        <w:ind w:left="4680" w:hanging="360"/>
      </w:pPr>
      <w:rPr>
        <w:rFonts w:ascii="Symbol" w:hAnsi="Symbol" w:hint="default"/>
      </w:rPr>
    </w:lvl>
    <w:lvl w:ilvl="7" w:tplc="898C28FC">
      <w:start w:val="1"/>
      <w:numFmt w:val="bullet"/>
      <w:lvlText w:val="o"/>
      <w:lvlJc w:val="left"/>
      <w:pPr>
        <w:ind w:left="5400" w:hanging="360"/>
      </w:pPr>
      <w:rPr>
        <w:rFonts w:ascii="Courier New" w:hAnsi="Courier New" w:cs="Times New Roman" w:hint="default"/>
      </w:rPr>
    </w:lvl>
    <w:lvl w:ilvl="8" w:tplc="A02E708E">
      <w:start w:val="1"/>
      <w:numFmt w:val="bullet"/>
      <w:lvlText w:val=""/>
      <w:lvlJc w:val="left"/>
      <w:pPr>
        <w:ind w:left="6120" w:hanging="360"/>
      </w:pPr>
      <w:rPr>
        <w:rFonts w:ascii="Wingdings" w:hAnsi="Wingdings" w:hint="default"/>
      </w:rPr>
    </w:lvl>
  </w:abstractNum>
  <w:abstractNum w:abstractNumId="32" w15:restartNumberingAfterBreak="0">
    <w:nsid w:val="66383F55"/>
    <w:multiLevelType w:val="hybridMultilevel"/>
    <w:tmpl w:val="A6A69F2E"/>
    <w:lvl w:ilvl="0" w:tplc="A6581B20">
      <w:start w:val="1"/>
      <w:numFmt w:val="decimal"/>
      <w:lvlText w:val="%1."/>
      <w:lvlJc w:val="left"/>
      <w:pPr>
        <w:ind w:left="1080" w:hanging="360"/>
      </w:pPr>
    </w:lvl>
    <w:lvl w:ilvl="1" w:tplc="0024BD16" w:tentative="1">
      <w:start w:val="1"/>
      <w:numFmt w:val="lowerLetter"/>
      <w:lvlText w:val="%2."/>
      <w:lvlJc w:val="left"/>
      <w:pPr>
        <w:ind w:left="1800" w:hanging="360"/>
      </w:pPr>
    </w:lvl>
    <w:lvl w:ilvl="2" w:tplc="70DE4F14" w:tentative="1">
      <w:start w:val="1"/>
      <w:numFmt w:val="lowerRoman"/>
      <w:lvlText w:val="%3."/>
      <w:lvlJc w:val="right"/>
      <w:pPr>
        <w:ind w:left="2520" w:hanging="180"/>
      </w:pPr>
    </w:lvl>
    <w:lvl w:ilvl="3" w:tplc="2A52E850" w:tentative="1">
      <w:start w:val="1"/>
      <w:numFmt w:val="decimal"/>
      <w:lvlText w:val="%4."/>
      <w:lvlJc w:val="left"/>
      <w:pPr>
        <w:ind w:left="3240" w:hanging="360"/>
      </w:pPr>
    </w:lvl>
    <w:lvl w:ilvl="4" w:tplc="0308888E" w:tentative="1">
      <w:start w:val="1"/>
      <w:numFmt w:val="lowerLetter"/>
      <w:lvlText w:val="%5."/>
      <w:lvlJc w:val="left"/>
      <w:pPr>
        <w:ind w:left="3960" w:hanging="360"/>
      </w:pPr>
    </w:lvl>
    <w:lvl w:ilvl="5" w:tplc="4678D526" w:tentative="1">
      <w:start w:val="1"/>
      <w:numFmt w:val="lowerRoman"/>
      <w:lvlText w:val="%6."/>
      <w:lvlJc w:val="right"/>
      <w:pPr>
        <w:ind w:left="4680" w:hanging="180"/>
      </w:pPr>
    </w:lvl>
    <w:lvl w:ilvl="6" w:tplc="91CCB582" w:tentative="1">
      <w:start w:val="1"/>
      <w:numFmt w:val="decimal"/>
      <w:lvlText w:val="%7."/>
      <w:lvlJc w:val="left"/>
      <w:pPr>
        <w:ind w:left="5400" w:hanging="360"/>
      </w:pPr>
    </w:lvl>
    <w:lvl w:ilvl="7" w:tplc="B5D8A466" w:tentative="1">
      <w:start w:val="1"/>
      <w:numFmt w:val="lowerLetter"/>
      <w:lvlText w:val="%8."/>
      <w:lvlJc w:val="left"/>
      <w:pPr>
        <w:ind w:left="6120" w:hanging="360"/>
      </w:pPr>
    </w:lvl>
    <w:lvl w:ilvl="8" w:tplc="4F9C76AA" w:tentative="1">
      <w:start w:val="1"/>
      <w:numFmt w:val="lowerRoman"/>
      <w:lvlText w:val="%9."/>
      <w:lvlJc w:val="right"/>
      <w:pPr>
        <w:ind w:left="6840" w:hanging="180"/>
      </w:pPr>
    </w:lvl>
  </w:abstractNum>
  <w:abstractNum w:abstractNumId="33" w15:restartNumberingAfterBreak="0">
    <w:nsid w:val="6D761882"/>
    <w:multiLevelType w:val="hybridMultilevel"/>
    <w:tmpl w:val="D4124782"/>
    <w:lvl w:ilvl="0" w:tplc="3FA2AEE6">
      <w:start w:val="1"/>
      <w:numFmt w:val="bullet"/>
      <w:lvlText w:val="‒"/>
      <w:lvlJc w:val="left"/>
      <w:pPr>
        <w:ind w:left="720" w:hanging="360"/>
      </w:pPr>
      <w:rPr>
        <w:rFonts w:ascii="Calibri" w:hAnsi="Calibri" w:hint="default"/>
      </w:rPr>
    </w:lvl>
    <w:lvl w:ilvl="1" w:tplc="18AE10D4">
      <w:start w:val="1"/>
      <w:numFmt w:val="bullet"/>
      <w:lvlText w:val="o"/>
      <w:lvlJc w:val="left"/>
      <w:pPr>
        <w:ind w:left="1440" w:hanging="360"/>
      </w:pPr>
      <w:rPr>
        <w:rFonts w:ascii="Courier New" w:hAnsi="Courier New" w:cs="Times New Roman" w:hint="default"/>
      </w:rPr>
    </w:lvl>
    <w:lvl w:ilvl="2" w:tplc="F5F68D16">
      <w:start w:val="1"/>
      <w:numFmt w:val="bullet"/>
      <w:lvlText w:val=""/>
      <w:lvlJc w:val="left"/>
      <w:pPr>
        <w:ind w:left="2160" w:hanging="360"/>
      </w:pPr>
      <w:rPr>
        <w:rFonts w:ascii="Wingdings" w:hAnsi="Wingdings" w:hint="default"/>
      </w:rPr>
    </w:lvl>
    <w:lvl w:ilvl="3" w:tplc="01603A48">
      <w:start w:val="1"/>
      <w:numFmt w:val="bullet"/>
      <w:lvlText w:val=""/>
      <w:lvlJc w:val="left"/>
      <w:pPr>
        <w:ind w:left="2880" w:hanging="360"/>
      </w:pPr>
      <w:rPr>
        <w:rFonts w:ascii="Symbol" w:hAnsi="Symbol" w:hint="default"/>
      </w:rPr>
    </w:lvl>
    <w:lvl w:ilvl="4" w:tplc="60B0CA26">
      <w:start w:val="1"/>
      <w:numFmt w:val="bullet"/>
      <w:lvlText w:val="o"/>
      <w:lvlJc w:val="left"/>
      <w:pPr>
        <w:ind w:left="3600" w:hanging="360"/>
      </w:pPr>
      <w:rPr>
        <w:rFonts w:ascii="Courier New" w:hAnsi="Courier New" w:cs="Times New Roman" w:hint="default"/>
      </w:rPr>
    </w:lvl>
    <w:lvl w:ilvl="5" w:tplc="A9B29A9C">
      <w:start w:val="1"/>
      <w:numFmt w:val="bullet"/>
      <w:lvlText w:val=""/>
      <w:lvlJc w:val="left"/>
      <w:pPr>
        <w:ind w:left="4320" w:hanging="360"/>
      </w:pPr>
      <w:rPr>
        <w:rFonts w:ascii="Wingdings" w:hAnsi="Wingdings" w:hint="default"/>
      </w:rPr>
    </w:lvl>
    <w:lvl w:ilvl="6" w:tplc="CC8800EE">
      <w:start w:val="1"/>
      <w:numFmt w:val="bullet"/>
      <w:lvlText w:val=""/>
      <w:lvlJc w:val="left"/>
      <w:pPr>
        <w:ind w:left="5040" w:hanging="360"/>
      </w:pPr>
      <w:rPr>
        <w:rFonts w:ascii="Symbol" w:hAnsi="Symbol" w:hint="default"/>
      </w:rPr>
    </w:lvl>
    <w:lvl w:ilvl="7" w:tplc="1EFE6398">
      <w:start w:val="1"/>
      <w:numFmt w:val="bullet"/>
      <w:lvlText w:val="o"/>
      <w:lvlJc w:val="left"/>
      <w:pPr>
        <w:ind w:left="5760" w:hanging="360"/>
      </w:pPr>
      <w:rPr>
        <w:rFonts w:ascii="Courier New" w:hAnsi="Courier New" w:cs="Times New Roman" w:hint="default"/>
      </w:rPr>
    </w:lvl>
    <w:lvl w:ilvl="8" w:tplc="4FC49FD0">
      <w:start w:val="1"/>
      <w:numFmt w:val="bullet"/>
      <w:lvlText w:val=""/>
      <w:lvlJc w:val="left"/>
      <w:pPr>
        <w:ind w:left="6480" w:hanging="360"/>
      </w:pPr>
      <w:rPr>
        <w:rFonts w:ascii="Wingdings" w:hAnsi="Wingdings" w:hint="default"/>
      </w:rPr>
    </w:lvl>
  </w:abstractNum>
  <w:abstractNum w:abstractNumId="34" w15:restartNumberingAfterBreak="0">
    <w:nsid w:val="6E4B02B6"/>
    <w:multiLevelType w:val="hybridMultilevel"/>
    <w:tmpl w:val="61626E9E"/>
    <w:lvl w:ilvl="0" w:tplc="B0B6DF2E">
      <w:start w:val="1"/>
      <w:numFmt w:val="bullet"/>
      <w:lvlText w:val=""/>
      <w:lvlJc w:val="left"/>
      <w:pPr>
        <w:ind w:left="720" w:hanging="360"/>
      </w:pPr>
      <w:rPr>
        <w:rFonts w:ascii="Symbol" w:hAnsi="Symbol" w:hint="default"/>
      </w:rPr>
    </w:lvl>
    <w:lvl w:ilvl="1" w:tplc="A7F2A07A" w:tentative="1">
      <w:start w:val="1"/>
      <w:numFmt w:val="bullet"/>
      <w:lvlText w:val="o"/>
      <w:lvlJc w:val="left"/>
      <w:pPr>
        <w:ind w:left="1440" w:hanging="360"/>
      </w:pPr>
      <w:rPr>
        <w:rFonts w:ascii="Courier New" w:hAnsi="Courier New" w:cs="Courier New" w:hint="default"/>
      </w:rPr>
    </w:lvl>
    <w:lvl w:ilvl="2" w:tplc="D8EC6382" w:tentative="1">
      <w:start w:val="1"/>
      <w:numFmt w:val="bullet"/>
      <w:lvlText w:val=""/>
      <w:lvlJc w:val="left"/>
      <w:pPr>
        <w:ind w:left="2160" w:hanging="360"/>
      </w:pPr>
      <w:rPr>
        <w:rFonts w:ascii="Wingdings" w:hAnsi="Wingdings" w:hint="default"/>
      </w:rPr>
    </w:lvl>
    <w:lvl w:ilvl="3" w:tplc="E2D495D0" w:tentative="1">
      <w:start w:val="1"/>
      <w:numFmt w:val="bullet"/>
      <w:lvlText w:val=""/>
      <w:lvlJc w:val="left"/>
      <w:pPr>
        <w:ind w:left="2880" w:hanging="360"/>
      </w:pPr>
      <w:rPr>
        <w:rFonts w:ascii="Symbol" w:hAnsi="Symbol" w:hint="default"/>
      </w:rPr>
    </w:lvl>
    <w:lvl w:ilvl="4" w:tplc="F3081AA0" w:tentative="1">
      <w:start w:val="1"/>
      <w:numFmt w:val="bullet"/>
      <w:lvlText w:val="o"/>
      <w:lvlJc w:val="left"/>
      <w:pPr>
        <w:ind w:left="3600" w:hanging="360"/>
      </w:pPr>
      <w:rPr>
        <w:rFonts w:ascii="Courier New" w:hAnsi="Courier New" w:cs="Courier New" w:hint="default"/>
      </w:rPr>
    </w:lvl>
    <w:lvl w:ilvl="5" w:tplc="D9BE10A0" w:tentative="1">
      <w:start w:val="1"/>
      <w:numFmt w:val="bullet"/>
      <w:lvlText w:val=""/>
      <w:lvlJc w:val="left"/>
      <w:pPr>
        <w:ind w:left="4320" w:hanging="360"/>
      </w:pPr>
      <w:rPr>
        <w:rFonts w:ascii="Wingdings" w:hAnsi="Wingdings" w:hint="default"/>
      </w:rPr>
    </w:lvl>
    <w:lvl w:ilvl="6" w:tplc="28D86B32" w:tentative="1">
      <w:start w:val="1"/>
      <w:numFmt w:val="bullet"/>
      <w:lvlText w:val=""/>
      <w:lvlJc w:val="left"/>
      <w:pPr>
        <w:ind w:left="5040" w:hanging="360"/>
      </w:pPr>
      <w:rPr>
        <w:rFonts w:ascii="Symbol" w:hAnsi="Symbol" w:hint="default"/>
      </w:rPr>
    </w:lvl>
    <w:lvl w:ilvl="7" w:tplc="D7E06AD6" w:tentative="1">
      <w:start w:val="1"/>
      <w:numFmt w:val="bullet"/>
      <w:lvlText w:val="o"/>
      <w:lvlJc w:val="left"/>
      <w:pPr>
        <w:ind w:left="5760" w:hanging="360"/>
      </w:pPr>
      <w:rPr>
        <w:rFonts w:ascii="Courier New" w:hAnsi="Courier New" w:cs="Courier New" w:hint="default"/>
      </w:rPr>
    </w:lvl>
    <w:lvl w:ilvl="8" w:tplc="1E924E6E" w:tentative="1">
      <w:start w:val="1"/>
      <w:numFmt w:val="bullet"/>
      <w:lvlText w:val=""/>
      <w:lvlJc w:val="left"/>
      <w:pPr>
        <w:ind w:left="6480" w:hanging="360"/>
      </w:pPr>
      <w:rPr>
        <w:rFonts w:ascii="Wingdings" w:hAnsi="Wingdings" w:hint="default"/>
      </w:rPr>
    </w:lvl>
  </w:abstractNum>
  <w:abstractNum w:abstractNumId="35" w15:restartNumberingAfterBreak="0">
    <w:nsid w:val="6F1952F9"/>
    <w:multiLevelType w:val="hybridMultilevel"/>
    <w:tmpl w:val="E7CC4052"/>
    <w:lvl w:ilvl="0" w:tplc="6178A224">
      <w:start w:val="1"/>
      <w:numFmt w:val="bullet"/>
      <w:lvlText w:val=""/>
      <w:lvlJc w:val="left"/>
      <w:pPr>
        <w:ind w:left="360" w:hanging="360"/>
      </w:pPr>
      <w:rPr>
        <w:rFonts w:ascii="Symbol" w:hAnsi="Symbol" w:hint="default"/>
      </w:rPr>
    </w:lvl>
    <w:lvl w:ilvl="1" w:tplc="C0D66656">
      <w:start w:val="1"/>
      <w:numFmt w:val="bullet"/>
      <w:lvlText w:val="o"/>
      <w:lvlJc w:val="left"/>
      <w:pPr>
        <w:ind w:left="1080" w:hanging="360"/>
      </w:pPr>
      <w:rPr>
        <w:rFonts w:ascii="Courier New" w:hAnsi="Courier New" w:cs="Times New Roman" w:hint="default"/>
      </w:rPr>
    </w:lvl>
    <w:lvl w:ilvl="2" w:tplc="5358B054">
      <w:start w:val="1"/>
      <w:numFmt w:val="bullet"/>
      <w:lvlText w:val=""/>
      <w:lvlJc w:val="left"/>
      <w:pPr>
        <w:ind w:left="1800" w:hanging="360"/>
      </w:pPr>
      <w:rPr>
        <w:rFonts w:ascii="Wingdings" w:hAnsi="Wingdings" w:hint="default"/>
      </w:rPr>
    </w:lvl>
    <w:lvl w:ilvl="3" w:tplc="272E5CBC">
      <w:start w:val="1"/>
      <w:numFmt w:val="bullet"/>
      <w:lvlText w:val=""/>
      <w:lvlJc w:val="left"/>
      <w:pPr>
        <w:ind w:left="2520" w:hanging="360"/>
      </w:pPr>
      <w:rPr>
        <w:rFonts w:ascii="Symbol" w:hAnsi="Symbol" w:hint="default"/>
      </w:rPr>
    </w:lvl>
    <w:lvl w:ilvl="4" w:tplc="FFF4EA72">
      <w:start w:val="1"/>
      <w:numFmt w:val="bullet"/>
      <w:lvlText w:val="o"/>
      <w:lvlJc w:val="left"/>
      <w:pPr>
        <w:ind w:left="3240" w:hanging="360"/>
      </w:pPr>
      <w:rPr>
        <w:rFonts w:ascii="Courier New" w:hAnsi="Courier New" w:cs="Times New Roman" w:hint="default"/>
      </w:rPr>
    </w:lvl>
    <w:lvl w:ilvl="5" w:tplc="C89695CA">
      <w:start w:val="1"/>
      <w:numFmt w:val="bullet"/>
      <w:lvlText w:val=""/>
      <w:lvlJc w:val="left"/>
      <w:pPr>
        <w:ind w:left="3960" w:hanging="360"/>
      </w:pPr>
      <w:rPr>
        <w:rFonts w:ascii="Wingdings" w:hAnsi="Wingdings" w:hint="default"/>
      </w:rPr>
    </w:lvl>
    <w:lvl w:ilvl="6" w:tplc="F356F4FE">
      <w:start w:val="1"/>
      <w:numFmt w:val="bullet"/>
      <w:lvlText w:val=""/>
      <w:lvlJc w:val="left"/>
      <w:pPr>
        <w:ind w:left="4680" w:hanging="360"/>
      </w:pPr>
      <w:rPr>
        <w:rFonts w:ascii="Symbol" w:hAnsi="Symbol" w:hint="default"/>
      </w:rPr>
    </w:lvl>
    <w:lvl w:ilvl="7" w:tplc="3764832C">
      <w:start w:val="1"/>
      <w:numFmt w:val="bullet"/>
      <w:lvlText w:val="o"/>
      <w:lvlJc w:val="left"/>
      <w:pPr>
        <w:ind w:left="5400" w:hanging="360"/>
      </w:pPr>
      <w:rPr>
        <w:rFonts w:ascii="Courier New" w:hAnsi="Courier New" w:cs="Times New Roman" w:hint="default"/>
      </w:rPr>
    </w:lvl>
    <w:lvl w:ilvl="8" w:tplc="B75AB140">
      <w:start w:val="1"/>
      <w:numFmt w:val="bullet"/>
      <w:lvlText w:val=""/>
      <w:lvlJc w:val="left"/>
      <w:pPr>
        <w:ind w:left="6120" w:hanging="360"/>
      </w:pPr>
      <w:rPr>
        <w:rFonts w:ascii="Wingdings" w:hAnsi="Wingdings" w:hint="default"/>
      </w:rPr>
    </w:lvl>
  </w:abstractNum>
  <w:abstractNum w:abstractNumId="36" w15:restartNumberingAfterBreak="0">
    <w:nsid w:val="72656B19"/>
    <w:multiLevelType w:val="hybridMultilevel"/>
    <w:tmpl w:val="37284532"/>
    <w:lvl w:ilvl="0" w:tplc="DC7401DE">
      <w:start w:val="1"/>
      <w:numFmt w:val="bullet"/>
      <w:lvlText w:val=""/>
      <w:lvlJc w:val="left"/>
      <w:pPr>
        <w:ind w:left="360" w:hanging="360"/>
      </w:pPr>
      <w:rPr>
        <w:rFonts w:ascii="Symbol" w:hAnsi="Symbol" w:hint="default"/>
      </w:rPr>
    </w:lvl>
    <w:lvl w:ilvl="1" w:tplc="1A28AF6C">
      <w:start w:val="1"/>
      <w:numFmt w:val="bullet"/>
      <w:lvlText w:val="o"/>
      <w:lvlJc w:val="left"/>
      <w:pPr>
        <w:ind w:left="1080" w:hanging="360"/>
      </w:pPr>
      <w:rPr>
        <w:rFonts w:ascii="Courier New" w:hAnsi="Courier New" w:cs="Times New Roman" w:hint="default"/>
      </w:rPr>
    </w:lvl>
    <w:lvl w:ilvl="2" w:tplc="4198B83E">
      <w:start w:val="1"/>
      <w:numFmt w:val="bullet"/>
      <w:lvlText w:val=""/>
      <w:lvlJc w:val="left"/>
      <w:pPr>
        <w:ind w:left="1800" w:hanging="360"/>
      </w:pPr>
      <w:rPr>
        <w:rFonts w:ascii="Wingdings" w:hAnsi="Wingdings" w:hint="default"/>
      </w:rPr>
    </w:lvl>
    <w:lvl w:ilvl="3" w:tplc="996411C0">
      <w:start w:val="1"/>
      <w:numFmt w:val="bullet"/>
      <w:lvlText w:val=""/>
      <w:lvlJc w:val="left"/>
      <w:pPr>
        <w:ind w:left="2520" w:hanging="360"/>
      </w:pPr>
      <w:rPr>
        <w:rFonts w:ascii="Symbol" w:hAnsi="Symbol" w:hint="default"/>
      </w:rPr>
    </w:lvl>
    <w:lvl w:ilvl="4" w:tplc="70F26172">
      <w:start w:val="1"/>
      <w:numFmt w:val="bullet"/>
      <w:lvlText w:val="o"/>
      <w:lvlJc w:val="left"/>
      <w:pPr>
        <w:ind w:left="3240" w:hanging="360"/>
      </w:pPr>
      <w:rPr>
        <w:rFonts w:ascii="Courier New" w:hAnsi="Courier New" w:cs="Times New Roman" w:hint="default"/>
      </w:rPr>
    </w:lvl>
    <w:lvl w:ilvl="5" w:tplc="DF487DF0">
      <w:start w:val="1"/>
      <w:numFmt w:val="bullet"/>
      <w:lvlText w:val=""/>
      <w:lvlJc w:val="left"/>
      <w:pPr>
        <w:ind w:left="3960" w:hanging="360"/>
      </w:pPr>
      <w:rPr>
        <w:rFonts w:ascii="Wingdings" w:hAnsi="Wingdings" w:hint="default"/>
      </w:rPr>
    </w:lvl>
    <w:lvl w:ilvl="6" w:tplc="DF183542">
      <w:start w:val="1"/>
      <w:numFmt w:val="bullet"/>
      <w:lvlText w:val=""/>
      <w:lvlJc w:val="left"/>
      <w:pPr>
        <w:ind w:left="4680" w:hanging="360"/>
      </w:pPr>
      <w:rPr>
        <w:rFonts w:ascii="Symbol" w:hAnsi="Symbol" w:hint="default"/>
      </w:rPr>
    </w:lvl>
    <w:lvl w:ilvl="7" w:tplc="740EA982">
      <w:start w:val="1"/>
      <w:numFmt w:val="bullet"/>
      <w:lvlText w:val="o"/>
      <w:lvlJc w:val="left"/>
      <w:pPr>
        <w:ind w:left="5400" w:hanging="360"/>
      </w:pPr>
      <w:rPr>
        <w:rFonts w:ascii="Courier New" w:hAnsi="Courier New" w:cs="Times New Roman" w:hint="default"/>
      </w:rPr>
    </w:lvl>
    <w:lvl w:ilvl="8" w:tplc="807C9832">
      <w:start w:val="1"/>
      <w:numFmt w:val="bullet"/>
      <w:lvlText w:val=""/>
      <w:lvlJc w:val="left"/>
      <w:pPr>
        <w:ind w:left="6120" w:hanging="360"/>
      </w:pPr>
      <w:rPr>
        <w:rFonts w:ascii="Wingdings" w:hAnsi="Wingdings" w:hint="default"/>
      </w:rPr>
    </w:lvl>
  </w:abstractNum>
  <w:abstractNum w:abstractNumId="37" w15:restartNumberingAfterBreak="0">
    <w:nsid w:val="75807121"/>
    <w:multiLevelType w:val="hybridMultilevel"/>
    <w:tmpl w:val="85AC8EA0"/>
    <w:lvl w:ilvl="0" w:tplc="0A128EB0">
      <w:start w:val="1"/>
      <w:numFmt w:val="bullet"/>
      <w:lvlText w:val=""/>
      <w:lvlJc w:val="left"/>
      <w:pPr>
        <w:ind w:left="720" w:hanging="360"/>
      </w:pPr>
      <w:rPr>
        <w:rFonts w:ascii="Symbol" w:hAnsi="Symbol" w:hint="default"/>
      </w:rPr>
    </w:lvl>
    <w:lvl w:ilvl="1" w:tplc="90907378">
      <w:start w:val="1"/>
      <w:numFmt w:val="bullet"/>
      <w:lvlText w:val="o"/>
      <w:lvlJc w:val="left"/>
      <w:pPr>
        <w:ind w:left="1440" w:hanging="360"/>
      </w:pPr>
      <w:rPr>
        <w:rFonts w:ascii="Courier New" w:hAnsi="Courier New" w:cs="Times New Roman" w:hint="default"/>
      </w:rPr>
    </w:lvl>
    <w:lvl w:ilvl="2" w:tplc="56E27870">
      <w:start w:val="1"/>
      <w:numFmt w:val="bullet"/>
      <w:lvlText w:val=""/>
      <w:lvlJc w:val="left"/>
      <w:pPr>
        <w:ind w:left="2160" w:hanging="360"/>
      </w:pPr>
      <w:rPr>
        <w:rFonts w:ascii="Wingdings" w:hAnsi="Wingdings" w:hint="default"/>
      </w:rPr>
    </w:lvl>
    <w:lvl w:ilvl="3" w:tplc="DC1240AC">
      <w:start w:val="1"/>
      <w:numFmt w:val="bullet"/>
      <w:lvlText w:val=""/>
      <w:lvlJc w:val="left"/>
      <w:pPr>
        <w:ind w:left="2880" w:hanging="360"/>
      </w:pPr>
      <w:rPr>
        <w:rFonts w:ascii="Symbol" w:hAnsi="Symbol" w:hint="default"/>
      </w:rPr>
    </w:lvl>
    <w:lvl w:ilvl="4" w:tplc="67406F3C">
      <w:start w:val="1"/>
      <w:numFmt w:val="bullet"/>
      <w:lvlText w:val="o"/>
      <w:lvlJc w:val="left"/>
      <w:pPr>
        <w:ind w:left="3600" w:hanging="360"/>
      </w:pPr>
      <w:rPr>
        <w:rFonts w:ascii="Courier New" w:hAnsi="Courier New" w:cs="Times New Roman" w:hint="default"/>
      </w:rPr>
    </w:lvl>
    <w:lvl w:ilvl="5" w:tplc="BDF60024">
      <w:start w:val="1"/>
      <w:numFmt w:val="bullet"/>
      <w:lvlText w:val=""/>
      <w:lvlJc w:val="left"/>
      <w:pPr>
        <w:ind w:left="4320" w:hanging="360"/>
      </w:pPr>
      <w:rPr>
        <w:rFonts w:ascii="Wingdings" w:hAnsi="Wingdings" w:hint="default"/>
      </w:rPr>
    </w:lvl>
    <w:lvl w:ilvl="6" w:tplc="9D22C0BC">
      <w:start w:val="1"/>
      <w:numFmt w:val="bullet"/>
      <w:lvlText w:val=""/>
      <w:lvlJc w:val="left"/>
      <w:pPr>
        <w:ind w:left="5040" w:hanging="360"/>
      </w:pPr>
      <w:rPr>
        <w:rFonts w:ascii="Symbol" w:hAnsi="Symbol" w:hint="default"/>
      </w:rPr>
    </w:lvl>
    <w:lvl w:ilvl="7" w:tplc="81F4FA52">
      <w:start w:val="1"/>
      <w:numFmt w:val="bullet"/>
      <w:lvlText w:val="o"/>
      <w:lvlJc w:val="left"/>
      <w:pPr>
        <w:ind w:left="5760" w:hanging="360"/>
      </w:pPr>
      <w:rPr>
        <w:rFonts w:ascii="Courier New" w:hAnsi="Courier New" w:cs="Times New Roman" w:hint="default"/>
      </w:rPr>
    </w:lvl>
    <w:lvl w:ilvl="8" w:tplc="C6380652">
      <w:start w:val="1"/>
      <w:numFmt w:val="bullet"/>
      <w:lvlText w:val=""/>
      <w:lvlJc w:val="left"/>
      <w:pPr>
        <w:ind w:left="6480" w:hanging="360"/>
      </w:pPr>
      <w:rPr>
        <w:rFonts w:ascii="Wingdings" w:hAnsi="Wingdings" w:hint="default"/>
      </w:rPr>
    </w:lvl>
  </w:abstractNum>
  <w:abstractNum w:abstractNumId="38" w15:restartNumberingAfterBreak="0">
    <w:nsid w:val="772753F1"/>
    <w:multiLevelType w:val="hybridMultilevel"/>
    <w:tmpl w:val="FA24FB22"/>
    <w:lvl w:ilvl="0" w:tplc="97E488C6">
      <w:start w:val="1"/>
      <w:numFmt w:val="bullet"/>
      <w:lvlText w:val=""/>
      <w:lvlJc w:val="left"/>
      <w:pPr>
        <w:ind w:left="1080" w:hanging="360"/>
      </w:pPr>
      <w:rPr>
        <w:rFonts w:ascii="Symbol" w:hAnsi="Symbol" w:hint="default"/>
      </w:rPr>
    </w:lvl>
    <w:lvl w:ilvl="1" w:tplc="B6521D62" w:tentative="1">
      <w:start w:val="1"/>
      <w:numFmt w:val="bullet"/>
      <w:lvlText w:val="o"/>
      <w:lvlJc w:val="left"/>
      <w:pPr>
        <w:ind w:left="1800" w:hanging="360"/>
      </w:pPr>
      <w:rPr>
        <w:rFonts w:ascii="Courier New" w:hAnsi="Courier New" w:cs="Courier New" w:hint="default"/>
      </w:rPr>
    </w:lvl>
    <w:lvl w:ilvl="2" w:tplc="7FDEDDBC" w:tentative="1">
      <w:start w:val="1"/>
      <w:numFmt w:val="bullet"/>
      <w:lvlText w:val=""/>
      <w:lvlJc w:val="left"/>
      <w:pPr>
        <w:ind w:left="2520" w:hanging="360"/>
      </w:pPr>
      <w:rPr>
        <w:rFonts w:ascii="Wingdings" w:hAnsi="Wingdings" w:hint="default"/>
      </w:rPr>
    </w:lvl>
    <w:lvl w:ilvl="3" w:tplc="17B495FC" w:tentative="1">
      <w:start w:val="1"/>
      <w:numFmt w:val="bullet"/>
      <w:lvlText w:val=""/>
      <w:lvlJc w:val="left"/>
      <w:pPr>
        <w:ind w:left="3240" w:hanging="360"/>
      </w:pPr>
      <w:rPr>
        <w:rFonts w:ascii="Symbol" w:hAnsi="Symbol" w:hint="default"/>
      </w:rPr>
    </w:lvl>
    <w:lvl w:ilvl="4" w:tplc="5E460B96" w:tentative="1">
      <w:start w:val="1"/>
      <w:numFmt w:val="bullet"/>
      <w:lvlText w:val="o"/>
      <w:lvlJc w:val="left"/>
      <w:pPr>
        <w:ind w:left="3960" w:hanging="360"/>
      </w:pPr>
      <w:rPr>
        <w:rFonts w:ascii="Courier New" w:hAnsi="Courier New" w:cs="Courier New" w:hint="default"/>
      </w:rPr>
    </w:lvl>
    <w:lvl w:ilvl="5" w:tplc="CDFE43DC" w:tentative="1">
      <w:start w:val="1"/>
      <w:numFmt w:val="bullet"/>
      <w:lvlText w:val=""/>
      <w:lvlJc w:val="left"/>
      <w:pPr>
        <w:ind w:left="4680" w:hanging="360"/>
      </w:pPr>
      <w:rPr>
        <w:rFonts w:ascii="Wingdings" w:hAnsi="Wingdings" w:hint="default"/>
      </w:rPr>
    </w:lvl>
    <w:lvl w:ilvl="6" w:tplc="B7A2482E" w:tentative="1">
      <w:start w:val="1"/>
      <w:numFmt w:val="bullet"/>
      <w:lvlText w:val=""/>
      <w:lvlJc w:val="left"/>
      <w:pPr>
        <w:ind w:left="5400" w:hanging="360"/>
      </w:pPr>
      <w:rPr>
        <w:rFonts w:ascii="Symbol" w:hAnsi="Symbol" w:hint="default"/>
      </w:rPr>
    </w:lvl>
    <w:lvl w:ilvl="7" w:tplc="64360A7A" w:tentative="1">
      <w:start w:val="1"/>
      <w:numFmt w:val="bullet"/>
      <w:lvlText w:val="o"/>
      <w:lvlJc w:val="left"/>
      <w:pPr>
        <w:ind w:left="6120" w:hanging="360"/>
      </w:pPr>
      <w:rPr>
        <w:rFonts w:ascii="Courier New" w:hAnsi="Courier New" w:cs="Courier New" w:hint="default"/>
      </w:rPr>
    </w:lvl>
    <w:lvl w:ilvl="8" w:tplc="6D3CF44C" w:tentative="1">
      <w:start w:val="1"/>
      <w:numFmt w:val="bullet"/>
      <w:lvlText w:val=""/>
      <w:lvlJc w:val="left"/>
      <w:pPr>
        <w:ind w:left="6840" w:hanging="360"/>
      </w:pPr>
      <w:rPr>
        <w:rFonts w:ascii="Wingdings" w:hAnsi="Wingdings" w:hint="default"/>
      </w:rPr>
    </w:lvl>
  </w:abstractNum>
  <w:num w:numId="1">
    <w:abstractNumId w:val="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4"/>
  </w:num>
  <w:num w:numId="5">
    <w:abstractNumId w:val="35"/>
  </w:num>
  <w:num w:numId="6">
    <w:abstractNumId w:val="36"/>
  </w:num>
  <w:num w:numId="7">
    <w:abstractNumId w:val="1"/>
  </w:num>
  <w:num w:numId="8">
    <w:abstractNumId w:val="12"/>
  </w:num>
  <w:num w:numId="9">
    <w:abstractNumId w:val="3"/>
  </w:num>
  <w:num w:numId="10">
    <w:abstractNumId w:val="3"/>
  </w:num>
  <w:num w:numId="11">
    <w:abstractNumId w:val="3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13"/>
  </w:num>
  <w:num w:numId="16">
    <w:abstractNumId w:val="32"/>
  </w:num>
  <w:num w:numId="17">
    <w:abstractNumId w:val="20"/>
  </w:num>
  <w:num w:numId="18">
    <w:abstractNumId w:val="29"/>
  </w:num>
  <w:num w:numId="19">
    <w:abstractNumId w:val="38"/>
  </w:num>
  <w:num w:numId="20">
    <w:abstractNumId w:val="33"/>
  </w:num>
  <w:num w:numId="21">
    <w:abstractNumId w:val="15"/>
  </w:num>
  <w:num w:numId="22">
    <w:abstractNumId w:val="17"/>
  </w:num>
  <w:num w:numId="23">
    <w:abstractNumId w:val="25"/>
  </w:num>
  <w:num w:numId="24">
    <w:abstractNumId w:val="16"/>
  </w:num>
  <w:num w:numId="25">
    <w:abstractNumId w:val="0"/>
  </w:num>
  <w:num w:numId="26">
    <w:abstractNumId w:val="37"/>
  </w:num>
  <w:num w:numId="27">
    <w:abstractNumId w:val="23"/>
  </w:num>
  <w:num w:numId="28">
    <w:abstractNumId w:val="28"/>
  </w:num>
  <w:num w:numId="29">
    <w:abstractNumId w:val="11"/>
  </w:num>
  <w:num w:numId="30">
    <w:abstractNumId w:val="21"/>
  </w:num>
  <w:num w:numId="31">
    <w:abstractNumId w:val="19"/>
  </w:num>
  <w:num w:numId="32">
    <w:abstractNumId w:val="14"/>
  </w:num>
  <w:num w:numId="33">
    <w:abstractNumId w:val="8"/>
  </w:num>
  <w:num w:numId="34">
    <w:abstractNumId w:val="6"/>
  </w:num>
  <w:num w:numId="35">
    <w:abstractNumId w:val="31"/>
  </w:num>
  <w:num w:numId="36">
    <w:abstractNumId w:val="22"/>
  </w:num>
  <w:num w:numId="37">
    <w:abstractNumId w:val="11"/>
  </w:num>
  <w:num w:numId="38">
    <w:abstractNumId w:val="17"/>
  </w:num>
  <w:num w:numId="39">
    <w:abstractNumId w:val="14"/>
  </w:num>
  <w:num w:numId="40">
    <w:abstractNumId w:val="17"/>
  </w:num>
  <w:num w:numId="41">
    <w:abstractNumId w:val="5"/>
  </w:num>
  <w:num w:numId="42">
    <w:abstractNumId w:val="2"/>
  </w:num>
  <w:num w:numId="43">
    <w:abstractNumId w:val="18"/>
  </w:num>
  <w:num w:numId="44">
    <w:abstractNumId w:val="10"/>
  </w:num>
  <w:num w:numId="45">
    <w:abstractNumId w:val="2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A3"/>
    <w:rsid w:val="00005DBD"/>
    <w:rsid w:val="00014AFD"/>
    <w:rsid w:val="00030C52"/>
    <w:rsid w:val="00030E52"/>
    <w:rsid w:val="0003163D"/>
    <w:rsid w:val="00031B08"/>
    <w:rsid w:val="00031F8B"/>
    <w:rsid w:val="00040EC9"/>
    <w:rsid w:val="00045D68"/>
    <w:rsid w:val="00054DD0"/>
    <w:rsid w:val="00054E7B"/>
    <w:rsid w:val="000564EE"/>
    <w:rsid w:val="0006565D"/>
    <w:rsid w:val="00083CA7"/>
    <w:rsid w:val="000934EB"/>
    <w:rsid w:val="000A0654"/>
    <w:rsid w:val="000A7B1C"/>
    <w:rsid w:val="000B3C9C"/>
    <w:rsid w:val="000B5251"/>
    <w:rsid w:val="000B7841"/>
    <w:rsid w:val="000C06D0"/>
    <w:rsid w:val="000C1B56"/>
    <w:rsid w:val="000C4BEE"/>
    <w:rsid w:val="000C4FB7"/>
    <w:rsid w:val="000C60D8"/>
    <w:rsid w:val="000D0C6A"/>
    <w:rsid w:val="000D2C60"/>
    <w:rsid w:val="000D7E82"/>
    <w:rsid w:val="000E6634"/>
    <w:rsid w:val="000F052B"/>
    <w:rsid w:val="000F14F6"/>
    <w:rsid w:val="000F6652"/>
    <w:rsid w:val="000F69F4"/>
    <w:rsid w:val="0010170A"/>
    <w:rsid w:val="001043BA"/>
    <w:rsid w:val="001077F7"/>
    <w:rsid w:val="001123B0"/>
    <w:rsid w:val="00112C67"/>
    <w:rsid w:val="0011499E"/>
    <w:rsid w:val="00115905"/>
    <w:rsid w:val="00115A19"/>
    <w:rsid w:val="00117C9F"/>
    <w:rsid w:val="00142DEC"/>
    <w:rsid w:val="0014336B"/>
    <w:rsid w:val="00143E7F"/>
    <w:rsid w:val="00143FDF"/>
    <w:rsid w:val="0014665B"/>
    <w:rsid w:val="00151984"/>
    <w:rsid w:val="001560E4"/>
    <w:rsid w:val="00162AC9"/>
    <w:rsid w:val="00163E0A"/>
    <w:rsid w:val="0016528F"/>
    <w:rsid w:val="0016550F"/>
    <w:rsid w:val="0017371C"/>
    <w:rsid w:val="00173D15"/>
    <w:rsid w:val="0017455A"/>
    <w:rsid w:val="00176ADD"/>
    <w:rsid w:val="00185F21"/>
    <w:rsid w:val="0018640D"/>
    <w:rsid w:val="00191010"/>
    <w:rsid w:val="00194075"/>
    <w:rsid w:val="00196F52"/>
    <w:rsid w:val="001A3FFA"/>
    <w:rsid w:val="001B01E7"/>
    <w:rsid w:val="001B303E"/>
    <w:rsid w:val="001C1B27"/>
    <w:rsid w:val="001C5008"/>
    <w:rsid w:val="001D12BC"/>
    <w:rsid w:val="001D1CD9"/>
    <w:rsid w:val="001D29E0"/>
    <w:rsid w:val="001D6FBF"/>
    <w:rsid w:val="001F084E"/>
    <w:rsid w:val="001F0A00"/>
    <w:rsid w:val="001F1FB3"/>
    <w:rsid w:val="001F28AA"/>
    <w:rsid w:val="001F634C"/>
    <w:rsid w:val="002008C1"/>
    <w:rsid w:val="002070EE"/>
    <w:rsid w:val="00207F32"/>
    <w:rsid w:val="00212C1E"/>
    <w:rsid w:val="00213DF0"/>
    <w:rsid w:val="00217989"/>
    <w:rsid w:val="002220FD"/>
    <w:rsid w:val="00223E30"/>
    <w:rsid w:val="00227E35"/>
    <w:rsid w:val="00230473"/>
    <w:rsid w:val="0023137E"/>
    <w:rsid w:val="002326A8"/>
    <w:rsid w:val="00243529"/>
    <w:rsid w:val="00244C03"/>
    <w:rsid w:val="002511B0"/>
    <w:rsid w:val="0025359E"/>
    <w:rsid w:val="00256D67"/>
    <w:rsid w:val="00260833"/>
    <w:rsid w:val="002640C1"/>
    <w:rsid w:val="002655A9"/>
    <w:rsid w:val="00266FFB"/>
    <w:rsid w:val="00274A8B"/>
    <w:rsid w:val="002759B6"/>
    <w:rsid w:val="00276F0C"/>
    <w:rsid w:val="0027754A"/>
    <w:rsid w:val="002867EC"/>
    <w:rsid w:val="00297E0E"/>
    <w:rsid w:val="002A2644"/>
    <w:rsid w:val="002B250B"/>
    <w:rsid w:val="002B6FE4"/>
    <w:rsid w:val="002B7CFB"/>
    <w:rsid w:val="002C0DBD"/>
    <w:rsid w:val="002C1499"/>
    <w:rsid w:val="002C39A4"/>
    <w:rsid w:val="002C6BF3"/>
    <w:rsid w:val="002D173B"/>
    <w:rsid w:val="002D39F7"/>
    <w:rsid w:val="002D758E"/>
    <w:rsid w:val="002E00E1"/>
    <w:rsid w:val="002E75A6"/>
    <w:rsid w:val="002F5BC0"/>
    <w:rsid w:val="00302053"/>
    <w:rsid w:val="003126CB"/>
    <w:rsid w:val="00315041"/>
    <w:rsid w:val="003209E8"/>
    <w:rsid w:val="00321176"/>
    <w:rsid w:val="00326A37"/>
    <w:rsid w:val="00333569"/>
    <w:rsid w:val="00337FCC"/>
    <w:rsid w:val="00341667"/>
    <w:rsid w:val="00347FC4"/>
    <w:rsid w:val="00353E38"/>
    <w:rsid w:val="00355321"/>
    <w:rsid w:val="00356913"/>
    <w:rsid w:val="00356CFF"/>
    <w:rsid w:val="00357341"/>
    <w:rsid w:val="00357BDC"/>
    <w:rsid w:val="00360724"/>
    <w:rsid w:val="003646EC"/>
    <w:rsid w:val="003666A3"/>
    <w:rsid w:val="00375487"/>
    <w:rsid w:val="00377374"/>
    <w:rsid w:val="00377F54"/>
    <w:rsid w:val="003800DA"/>
    <w:rsid w:val="0039307A"/>
    <w:rsid w:val="003969AD"/>
    <w:rsid w:val="00396CC6"/>
    <w:rsid w:val="003A3CA3"/>
    <w:rsid w:val="003B4024"/>
    <w:rsid w:val="003B4131"/>
    <w:rsid w:val="003B4D6E"/>
    <w:rsid w:val="003B5783"/>
    <w:rsid w:val="003C4EBB"/>
    <w:rsid w:val="003D1A1F"/>
    <w:rsid w:val="003D53F1"/>
    <w:rsid w:val="003D6407"/>
    <w:rsid w:val="003E2E34"/>
    <w:rsid w:val="003F0312"/>
    <w:rsid w:val="004000DD"/>
    <w:rsid w:val="0040090F"/>
    <w:rsid w:val="0040390F"/>
    <w:rsid w:val="0041283A"/>
    <w:rsid w:val="00412ED6"/>
    <w:rsid w:val="00413AC1"/>
    <w:rsid w:val="00421112"/>
    <w:rsid w:val="00422867"/>
    <w:rsid w:val="004245DC"/>
    <w:rsid w:val="00424DC9"/>
    <w:rsid w:val="004261A2"/>
    <w:rsid w:val="004319F7"/>
    <w:rsid w:val="0043354A"/>
    <w:rsid w:val="00434B07"/>
    <w:rsid w:val="0043793D"/>
    <w:rsid w:val="00446074"/>
    <w:rsid w:val="00446F70"/>
    <w:rsid w:val="00452C3F"/>
    <w:rsid w:val="00462F4F"/>
    <w:rsid w:val="004642B6"/>
    <w:rsid w:val="00471B80"/>
    <w:rsid w:val="004817D5"/>
    <w:rsid w:val="00482876"/>
    <w:rsid w:val="00483D3C"/>
    <w:rsid w:val="004932C4"/>
    <w:rsid w:val="004A3115"/>
    <w:rsid w:val="004A4267"/>
    <w:rsid w:val="004B687F"/>
    <w:rsid w:val="004C4662"/>
    <w:rsid w:val="004C50BB"/>
    <w:rsid w:val="004D4132"/>
    <w:rsid w:val="004D41FE"/>
    <w:rsid w:val="004D5EC2"/>
    <w:rsid w:val="004E16A5"/>
    <w:rsid w:val="004E16E2"/>
    <w:rsid w:val="004E2596"/>
    <w:rsid w:val="00500AD7"/>
    <w:rsid w:val="005111DF"/>
    <w:rsid w:val="00512A6A"/>
    <w:rsid w:val="00513641"/>
    <w:rsid w:val="00523772"/>
    <w:rsid w:val="0052418D"/>
    <w:rsid w:val="0053301E"/>
    <w:rsid w:val="00533526"/>
    <w:rsid w:val="005338C1"/>
    <w:rsid w:val="00536C67"/>
    <w:rsid w:val="00540354"/>
    <w:rsid w:val="00551B05"/>
    <w:rsid w:val="00552861"/>
    <w:rsid w:val="00552CC5"/>
    <w:rsid w:val="00553DC8"/>
    <w:rsid w:val="005544C3"/>
    <w:rsid w:val="00555779"/>
    <w:rsid w:val="0055620F"/>
    <w:rsid w:val="005576FA"/>
    <w:rsid w:val="0056098B"/>
    <w:rsid w:val="00563591"/>
    <w:rsid w:val="0056477F"/>
    <w:rsid w:val="00570E4F"/>
    <w:rsid w:val="0057519E"/>
    <w:rsid w:val="005837D6"/>
    <w:rsid w:val="0059185D"/>
    <w:rsid w:val="005926C1"/>
    <w:rsid w:val="005966FB"/>
    <w:rsid w:val="005A510F"/>
    <w:rsid w:val="005A5677"/>
    <w:rsid w:val="005A6254"/>
    <w:rsid w:val="005A7AB4"/>
    <w:rsid w:val="005B0F43"/>
    <w:rsid w:val="005B1EC8"/>
    <w:rsid w:val="005B78D2"/>
    <w:rsid w:val="005C7A9E"/>
    <w:rsid w:val="005D0D48"/>
    <w:rsid w:val="005D4740"/>
    <w:rsid w:val="005D5644"/>
    <w:rsid w:val="005E268A"/>
    <w:rsid w:val="005F5F15"/>
    <w:rsid w:val="005F6601"/>
    <w:rsid w:val="00602D81"/>
    <w:rsid w:val="00611D29"/>
    <w:rsid w:val="00613784"/>
    <w:rsid w:val="00617510"/>
    <w:rsid w:val="00624585"/>
    <w:rsid w:val="00630226"/>
    <w:rsid w:val="00633F0C"/>
    <w:rsid w:val="00637359"/>
    <w:rsid w:val="006435EB"/>
    <w:rsid w:val="0064409A"/>
    <w:rsid w:val="00644C7A"/>
    <w:rsid w:val="00647C2B"/>
    <w:rsid w:val="00652410"/>
    <w:rsid w:val="00653FF4"/>
    <w:rsid w:val="006551EB"/>
    <w:rsid w:val="00655B3B"/>
    <w:rsid w:val="006564A9"/>
    <w:rsid w:val="00657E6A"/>
    <w:rsid w:val="00663966"/>
    <w:rsid w:val="006649F7"/>
    <w:rsid w:val="006724F1"/>
    <w:rsid w:val="00685250"/>
    <w:rsid w:val="00686626"/>
    <w:rsid w:val="006924C7"/>
    <w:rsid w:val="00693A7C"/>
    <w:rsid w:val="00693B50"/>
    <w:rsid w:val="006949BC"/>
    <w:rsid w:val="006B407B"/>
    <w:rsid w:val="006B5C58"/>
    <w:rsid w:val="006B7D11"/>
    <w:rsid w:val="006C1114"/>
    <w:rsid w:val="006D528E"/>
    <w:rsid w:val="006E024D"/>
    <w:rsid w:val="006E254D"/>
    <w:rsid w:val="006E4FAD"/>
    <w:rsid w:val="006E612C"/>
    <w:rsid w:val="006E64B3"/>
    <w:rsid w:val="006F2990"/>
    <w:rsid w:val="006F4B1B"/>
    <w:rsid w:val="006F7E33"/>
    <w:rsid w:val="007007AD"/>
    <w:rsid w:val="007100A4"/>
    <w:rsid w:val="00710421"/>
    <w:rsid w:val="007123A8"/>
    <w:rsid w:val="00720F3C"/>
    <w:rsid w:val="007214C8"/>
    <w:rsid w:val="007217AC"/>
    <w:rsid w:val="0072740F"/>
    <w:rsid w:val="0073443B"/>
    <w:rsid w:val="00740F45"/>
    <w:rsid w:val="00756DC6"/>
    <w:rsid w:val="00761712"/>
    <w:rsid w:val="007639E2"/>
    <w:rsid w:val="00764918"/>
    <w:rsid w:val="00772DC8"/>
    <w:rsid w:val="007753EB"/>
    <w:rsid w:val="00786022"/>
    <w:rsid w:val="00786526"/>
    <w:rsid w:val="00786866"/>
    <w:rsid w:val="00787384"/>
    <w:rsid w:val="00787B5D"/>
    <w:rsid w:val="0079205C"/>
    <w:rsid w:val="0079488A"/>
    <w:rsid w:val="007A153A"/>
    <w:rsid w:val="007B0E68"/>
    <w:rsid w:val="007B40D6"/>
    <w:rsid w:val="007B699B"/>
    <w:rsid w:val="007B6A31"/>
    <w:rsid w:val="007C386A"/>
    <w:rsid w:val="007C6542"/>
    <w:rsid w:val="007C68E3"/>
    <w:rsid w:val="007D5EA8"/>
    <w:rsid w:val="007E2536"/>
    <w:rsid w:val="007E4A0D"/>
    <w:rsid w:val="007E6A34"/>
    <w:rsid w:val="007F4014"/>
    <w:rsid w:val="007F680E"/>
    <w:rsid w:val="00816C22"/>
    <w:rsid w:val="00836410"/>
    <w:rsid w:val="008465AA"/>
    <w:rsid w:val="00855C1D"/>
    <w:rsid w:val="00860EA3"/>
    <w:rsid w:val="0086456C"/>
    <w:rsid w:val="0086679D"/>
    <w:rsid w:val="00867B21"/>
    <w:rsid w:val="00871A1A"/>
    <w:rsid w:val="00875373"/>
    <w:rsid w:val="008754BC"/>
    <w:rsid w:val="00877E56"/>
    <w:rsid w:val="008809C6"/>
    <w:rsid w:val="00883AEA"/>
    <w:rsid w:val="00883D30"/>
    <w:rsid w:val="008850B5"/>
    <w:rsid w:val="00885303"/>
    <w:rsid w:val="00886C5C"/>
    <w:rsid w:val="00887463"/>
    <w:rsid w:val="00887F14"/>
    <w:rsid w:val="00895B05"/>
    <w:rsid w:val="008A152B"/>
    <w:rsid w:val="008A47BD"/>
    <w:rsid w:val="008B7FAC"/>
    <w:rsid w:val="008C228A"/>
    <w:rsid w:val="008C469A"/>
    <w:rsid w:val="008C55A6"/>
    <w:rsid w:val="008C7246"/>
    <w:rsid w:val="008D6931"/>
    <w:rsid w:val="008E2B3D"/>
    <w:rsid w:val="008E5FD4"/>
    <w:rsid w:val="008F07A3"/>
    <w:rsid w:val="008F0A9A"/>
    <w:rsid w:val="008F25A3"/>
    <w:rsid w:val="008F2C17"/>
    <w:rsid w:val="00901AAC"/>
    <w:rsid w:val="00903229"/>
    <w:rsid w:val="00904FED"/>
    <w:rsid w:val="00905987"/>
    <w:rsid w:val="0091103A"/>
    <w:rsid w:val="009138D1"/>
    <w:rsid w:val="00914B39"/>
    <w:rsid w:val="00916BC7"/>
    <w:rsid w:val="00920D73"/>
    <w:rsid w:val="00921EE1"/>
    <w:rsid w:val="0092749A"/>
    <w:rsid w:val="009359CA"/>
    <w:rsid w:val="00944940"/>
    <w:rsid w:val="00945028"/>
    <w:rsid w:val="00946863"/>
    <w:rsid w:val="009621B3"/>
    <w:rsid w:val="00966980"/>
    <w:rsid w:val="00966B29"/>
    <w:rsid w:val="00967729"/>
    <w:rsid w:val="0097143E"/>
    <w:rsid w:val="00980BAF"/>
    <w:rsid w:val="00986743"/>
    <w:rsid w:val="0098746F"/>
    <w:rsid w:val="00994123"/>
    <w:rsid w:val="00994F35"/>
    <w:rsid w:val="00996495"/>
    <w:rsid w:val="009A218C"/>
    <w:rsid w:val="009B05C3"/>
    <w:rsid w:val="009B6484"/>
    <w:rsid w:val="009B668E"/>
    <w:rsid w:val="009B78B8"/>
    <w:rsid w:val="009B7F98"/>
    <w:rsid w:val="009C526D"/>
    <w:rsid w:val="009C5502"/>
    <w:rsid w:val="009D0079"/>
    <w:rsid w:val="009D04B3"/>
    <w:rsid w:val="009D05BC"/>
    <w:rsid w:val="009D23B3"/>
    <w:rsid w:val="009D2A88"/>
    <w:rsid w:val="009D4533"/>
    <w:rsid w:val="009D67E0"/>
    <w:rsid w:val="009E1C22"/>
    <w:rsid w:val="009F1032"/>
    <w:rsid w:val="009F1A5A"/>
    <w:rsid w:val="009F7B7A"/>
    <w:rsid w:val="00A0094E"/>
    <w:rsid w:val="00A049CE"/>
    <w:rsid w:val="00A07A3E"/>
    <w:rsid w:val="00A114B1"/>
    <w:rsid w:val="00A12C8F"/>
    <w:rsid w:val="00A15A70"/>
    <w:rsid w:val="00A201AB"/>
    <w:rsid w:val="00A2304E"/>
    <w:rsid w:val="00A31CB3"/>
    <w:rsid w:val="00A33273"/>
    <w:rsid w:val="00A3509D"/>
    <w:rsid w:val="00A37021"/>
    <w:rsid w:val="00A478C3"/>
    <w:rsid w:val="00A51DD9"/>
    <w:rsid w:val="00A566A2"/>
    <w:rsid w:val="00A56A26"/>
    <w:rsid w:val="00A57B3A"/>
    <w:rsid w:val="00A80AA1"/>
    <w:rsid w:val="00AB68AE"/>
    <w:rsid w:val="00AB7299"/>
    <w:rsid w:val="00AC24EC"/>
    <w:rsid w:val="00AC29D5"/>
    <w:rsid w:val="00AC36B4"/>
    <w:rsid w:val="00AC5404"/>
    <w:rsid w:val="00AE21AC"/>
    <w:rsid w:val="00AE723D"/>
    <w:rsid w:val="00AF6944"/>
    <w:rsid w:val="00B171A2"/>
    <w:rsid w:val="00B176AA"/>
    <w:rsid w:val="00B213B7"/>
    <w:rsid w:val="00B26878"/>
    <w:rsid w:val="00B33FFB"/>
    <w:rsid w:val="00B375F1"/>
    <w:rsid w:val="00B4330C"/>
    <w:rsid w:val="00B44835"/>
    <w:rsid w:val="00B46BC1"/>
    <w:rsid w:val="00B50542"/>
    <w:rsid w:val="00B52C04"/>
    <w:rsid w:val="00B544BD"/>
    <w:rsid w:val="00B554D1"/>
    <w:rsid w:val="00B6108E"/>
    <w:rsid w:val="00B6570E"/>
    <w:rsid w:val="00B7255E"/>
    <w:rsid w:val="00B757D7"/>
    <w:rsid w:val="00B8038B"/>
    <w:rsid w:val="00B826F2"/>
    <w:rsid w:val="00B852A9"/>
    <w:rsid w:val="00B86A19"/>
    <w:rsid w:val="00B91BD2"/>
    <w:rsid w:val="00B92643"/>
    <w:rsid w:val="00B96642"/>
    <w:rsid w:val="00B96947"/>
    <w:rsid w:val="00BA54FF"/>
    <w:rsid w:val="00BB5110"/>
    <w:rsid w:val="00BC1FB3"/>
    <w:rsid w:val="00BC411C"/>
    <w:rsid w:val="00BC4127"/>
    <w:rsid w:val="00BC48A5"/>
    <w:rsid w:val="00BD6C5B"/>
    <w:rsid w:val="00BE157D"/>
    <w:rsid w:val="00BE1E12"/>
    <w:rsid w:val="00BE2B2D"/>
    <w:rsid w:val="00BE2CEA"/>
    <w:rsid w:val="00BE5925"/>
    <w:rsid w:val="00C0242C"/>
    <w:rsid w:val="00C04DD4"/>
    <w:rsid w:val="00C06D95"/>
    <w:rsid w:val="00C12B0A"/>
    <w:rsid w:val="00C1481C"/>
    <w:rsid w:val="00C14AD7"/>
    <w:rsid w:val="00C2166C"/>
    <w:rsid w:val="00C2170D"/>
    <w:rsid w:val="00C2266B"/>
    <w:rsid w:val="00C2518A"/>
    <w:rsid w:val="00C26F67"/>
    <w:rsid w:val="00C33DFF"/>
    <w:rsid w:val="00C34CC2"/>
    <w:rsid w:val="00C36F50"/>
    <w:rsid w:val="00C41177"/>
    <w:rsid w:val="00C43085"/>
    <w:rsid w:val="00C5004C"/>
    <w:rsid w:val="00C533FC"/>
    <w:rsid w:val="00C53EF3"/>
    <w:rsid w:val="00C548F1"/>
    <w:rsid w:val="00C60030"/>
    <w:rsid w:val="00C60E7F"/>
    <w:rsid w:val="00C80013"/>
    <w:rsid w:val="00C80529"/>
    <w:rsid w:val="00C83937"/>
    <w:rsid w:val="00C90088"/>
    <w:rsid w:val="00C91CEF"/>
    <w:rsid w:val="00C9228D"/>
    <w:rsid w:val="00C93731"/>
    <w:rsid w:val="00CA7706"/>
    <w:rsid w:val="00CA7ED4"/>
    <w:rsid w:val="00CB0171"/>
    <w:rsid w:val="00CB02EC"/>
    <w:rsid w:val="00CB6A05"/>
    <w:rsid w:val="00CB6DBD"/>
    <w:rsid w:val="00CB7670"/>
    <w:rsid w:val="00CC02ED"/>
    <w:rsid w:val="00CC193F"/>
    <w:rsid w:val="00CC4124"/>
    <w:rsid w:val="00CD1153"/>
    <w:rsid w:val="00CD1830"/>
    <w:rsid w:val="00CD4CF4"/>
    <w:rsid w:val="00CD5243"/>
    <w:rsid w:val="00CD5531"/>
    <w:rsid w:val="00CE0BC4"/>
    <w:rsid w:val="00CE1DE9"/>
    <w:rsid w:val="00CE7E64"/>
    <w:rsid w:val="00CF003D"/>
    <w:rsid w:val="00CF2EA8"/>
    <w:rsid w:val="00CF601B"/>
    <w:rsid w:val="00CF7852"/>
    <w:rsid w:val="00D00939"/>
    <w:rsid w:val="00D00BC1"/>
    <w:rsid w:val="00D02AA5"/>
    <w:rsid w:val="00D15BF5"/>
    <w:rsid w:val="00D3391B"/>
    <w:rsid w:val="00D43E3F"/>
    <w:rsid w:val="00D44081"/>
    <w:rsid w:val="00D4630D"/>
    <w:rsid w:val="00D6152A"/>
    <w:rsid w:val="00D650E6"/>
    <w:rsid w:val="00D65A10"/>
    <w:rsid w:val="00D7038A"/>
    <w:rsid w:val="00D747D8"/>
    <w:rsid w:val="00D84955"/>
    <w:rsid w:val="00D84F57"/>
    <w:rsid w:val="00D915F2"/>
    <w:rsid w:val="00D92A4D"/>
    <w:rsid w:val="00D92DC2"/>
    <w:rsid w:val="00DA48A1"/>
    <w:rsid w:val="00DA6B50"/>
    <w:rsid w:val="00DB2484"/>
    <w:rsid w:val="00DB3449"/>
    <w:rsid w:val="00DB640D"/>
    <w:rsid w:val="00DB759F"/>
    <w:rsid w:val="00DC4DBF"/>
    <w:rsid w:val="00DC67F2"/>
    <w:rsid w:val="00DD0C3D"/>
    <w:rsid w:val="00DD1F60"/>
    <w:rsid w:val="00DD2898"/>
    <w:rsid w:val="00DE22D3"/>
    <w:rsid w:val="00DE2EB9"/>
    <w:rsid w:val="00DE6AA0"/>
    <w:rsid w:val="00E025F5"/>
    <w:rsid w:val="00E02F70"/>
    <w:rsid w:val="00E0754E"/>
    <w:rsid w:val="00E14888"/>
    <w:rsid w:val="00E17CEC"/>
    <w:rsid w:val="00E22C11"/>
    <w:rsid w:val="00E22D32"/>
    <w:rsid w:val="00E232C6"/>
    <w:rsid w:val="00E261AA"/>
    <w:rsid w:val="00E34230"/>
    <w:rsid w:val="00E35F4A"/>
    <w:rsid w:val="00E37429"/>
    <w:rsid w:val="00E42035"/>
    <w:rsid w:val="00E45F3B"/>
    <w:rsid w:val="00E50121"/>
    <w:rsid w:val="00E5394B"/>
    <w:rsid w:val="00E53C10"/>
    <w:rsid w:val="00E609AC"/>
    <w:rsid w:val="00E65086"/>
    <w:rsid w:val="00E66F01"/>
    <w:rsid w:val="00E80AB2"/>
    <w:rsid w:val="00E82633"/>
    <w:rsid w:val="00E8313C"/>
    <w:rsid w:val="00E84236"/>
    <w:rsid w:val="00EA358B"/>
    <w:rsid w:val="00EA5428"/>
    <w:rsid w:val="00EA59D8"/>
    <w:rsid w:val="00EA694C"/>
    <w:rsid w:val="00EB0E93"/>
    <w:rsid w:val="00EB3E83"/>
    <w:rsid w:val="00EB7134"/>
    <w:rsid w:val="00EC13B7"/>
    <w:rsid w:val="00EC362E"/>
    <w:rsid w:val="00EC4E91"/>
    <w:rsid w:val="00ED0D58"/>
    <w:rsid w:val="00ED6952"/>
    <w:rsid w:val="00EE1072"/>
    <w:rsid w:val="00EE4478"/>
    <w:rsid w:val="00EE78F6"/>
    <w:rsid w:val="00EF095F"/>
    <w:rsid w:val="00EF2A6D"/>
    <w:rsid w:val="00EF7114"/>
    <w:rsid w:val="00F108F2"/>
    <w:rsid w:val="00F12A0C"/>
    <w:rsid w:val="00F20109"/>
    <w:rsid w:val="00F219E3"/>
    <w:rsid w:val="00F25287"/>
    <w:rsid w:val="00F30FF0"/>
    <w:rsid w:val="00F311C4"/>
    <w:rsid w:val="00F31DCA"/>
    <w:rsid w:val="00F44C89"/>
    <w:rsid w:val="00F47F53"/>
    <w:rsid w:val="00F5470A"/>
    <w:rsid w:val="00F57692"/>
    <w:rsid w:val="00F62642"/>
    <w:rsid w:val="00F630CA"/>
    <w:rsid w:val="00F63955"/>
    <w:rsid w:val="00F67449"/>
    <w:rsid w:val="00F74B54"/>
    <w:rsid w:val="00F7530E"/>
    <w:rsid w:val="00F769B0"/>
    <w:rsid w:val="00F82732"/>
    <w:rsid w:val="00F8787D"/>
    <w:rsid w:val="00F90752"/>
    <w:rsid w:val="00F91168"/>
    <w:rsid w:val="00F92EB5"/>
    <w:rsid w:val="00F93489"/>
    <w:rsid w:val="00F93AB1"/>
    <w:rsid w:val="00FA1904"/>
    <w:rsid w:val="00FA3A8E"/>
    <w:rsid w:val="00FA5763"/>
    <w:rsid w:val="00FB1EEA"/>
    <w:rsid w:val="00FB2824"/>
    <w:rsid w:val="00FB5953"/>
    <w:rsid w:val="00FB6F66"/>
    <w:rsid w:val="00FC2614"/>
    <w:rsid w:val="00FC2F59"/>
    <w:rsid w:val="00FC4089"/>
    <w:rsid w:val="00FD0ED8"/>
    <w:rsid w:val="00FD223F"/>
    <w:rsid w:val="00FD5217"/>
    <w:rsid w:val="00FE0277"/>
    <w:rsid w:val="00FE4F73"/>
    <w:rsid w:val="00FF212D"/>
    <w:rsid w:val="00FF3A37"/>
    <w:rsid w:val="00FF6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D7A0591"/>
  <w15:docId w15:val="{3FBD4B1F-EB1A-4798-82DF-094ABA7F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1A9"/>
    <w:pPr>
      <w:spacing w:after="0" w:line="240" w:lineRule="auto"/>
    </w:pPr>
    <w:rPr>
      <w:lang w:val="fr-CA"/>
    </w:rPr>
  </w:style>
  <w:style w:type="paragraph" w:styleId="Titre1">
    <w:name w:val="heading 1"/>
    <w:basedOn w:val="Normal"/>
    <w:next w:val="Normal"/>
    <w:link w:val="Titre1Car"/>
    <w:uiPriority w:val="9"/>
    <w:qFormat/>
    <w:rsid w:val="00600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26485"/>
    <w:pPr>
      <w:keepNext/>
      <w:spacing w:before="240" w:after="60" w:line="276" w:lineRule="auto"/>
      <w:outlineLvl w:val="1"/>
    </w:pPr>
    <w:rPr>
      <w:rFonts w:ascii="Calibri" w:eastAsia="Times New Roman" w:hAnsi="Calibri" w:cs="Times New Roman"/>
      <w:b/>
      <w:bCs/>
      <w:iCs/>
      <w:sz w:val="28"/>
      <w:szCs w:val="28"/>
      <w:lang w:val="en-US"/>
    </w:rPr>
  </w:style>
  <w:style w:type="paragraph" w:styleId="Titre3">
    <w:name w:val="heading 3"/>
    <w:basedOn w:val="Normal"/>
    <w:next w:val="Normal"/>
    <w:link w:val="Titre3Car"/>
    <w:uiPriority w:val="9"/>
    <w:semiHidden/>
    <w:unhideWhenUsed/>
    <w:qFormat/>
    <w:rsid w:val="00DB24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F0E68"/>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53768"/>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526485"/>
    <w:rPr>
      <w:i/>
      <w:iCs/>
    </w:rPr>
  </w:style>
  <w:style w:type="character" w:customStyle="1" w:styleId="Titre2Car">
    <w:name w:val="Titre 2 Car"/>
    <w:basedOn w:val="Policepardfaut"/>
    <w:link w:val="Titre2"/>
    <w:uiPriority w:val="9"/>
    <w:rsid w:val="00526485"/>
    <w:rPr>
      <w:rFonts w:ascii="Calibri" w:eastAsia="Times New Roman" w:hAnsi="Calibri" w:cs="Times New Roman"/>
      <w:b/>
      <w:bCs/>
      <w:iCs/>
      <w:sz w:val="28"/>
      <w:szCs w:val="28"/>
      <w:lang w:val="en-US"/>
    </w:rPr>
  </w:style>
  <w:style w:type="character" w:styleId="Marquedecommentaire">
    <w:name w:val="annotation reference"/>
    <w:basedOn w:val="Policepardfaut"/>
    <w:uiPriority w:val="99"/>
    <w:semiHidden/>
    <w:unhideWhenUsed/>
    <w:rsid w:val="00C15E63"/>
    <w:rPr>
      <w:sz w:val="16"/>
      <w:szCs w:val="16"/>
    </w:rPr>
  </w:style>
  <w:style w:type="paragraph" w:styleId="Commentaire">
    <w:name w:val="annotation text"/>
    <w:basedOn w:val="Normal"/>
    <w:link w:val="CommentaireCar"/>
    <w:uiPriority w:val="99"/>
    <w:semiHidden/>
    <w:unhideWhenUsed/>
    <w:rsid w:val="00C15E63"/>
    <w:pPr>
      <w:spacing w:after="200"/>
    </w:pPr>
    <w:rPr>
      <w:sz w:val="20"/>
      <w:szCs w:val="20"/>
    </w:rPr>
  </w:style>
  <w:style w:type="character" w:customStyle="1" w:styleId="CommentaireCar">
    <w:name w:val="Commentaire Car"/>
    <w:basedOn w:val="Policepardfaut"/>
    <w:link w:val="Commentaire"/>
    <w:uiPriority w:val="99"/>
    <w:semiHidden/>
    <w:rsid w:val="00C15E63"/>
    <w:rPr>
      <w:sz w:val="20"/>
      <w:szCs w:val="20"/>
    </w:rPr>
  </w:style>
  <w:style w:type="paragraph" w:styleId="Textedebulles">
    <w:name w:val="Balloon Text"/>
    <w:basedOn w:val="Normal"/>
    <w:link w:val="TextedebullesCar"/>
    <w:uiPriority w:val="99"/>
    <w:semiHidden/>
    <w:unhideWhenUsed/>
    <w:rsid w:val="00C15E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E63"/>
    <w:rPr>
      <w:rFonts w:ascii="Segoe UI" w:hAnsi="Segoe UI" w:cs="Segoe UI"/>
      <w:sz w:val="18"/>
      <w:szCs w:val="18"/>
    </w:rPr>
  </w:style>
  <w:style w:type="character" w:customStyle="1" w:styleId="Titre1Car">
    <w:name w:val="Titre 1 Car"/>
    <w:basedOn w:val="Policepardfaut"/>
    <w:link w:val="Titre1"/>
    <w:uiPriority w:val="9"/>
    <w:rsid w:val="0060048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65041"/>
    <w:pPr>
      <w:spacing w:line="259" w:lineRule="auto"/>
      <w:outlineLvl w:val="9"/>
    </w:pPr>
    <w:rPr>
      <w:lang w:val="en-US"/>
    </w:rPr>
  </w:style>
  <w:style w:type="paragraph" w:styleId="TM1">
    <w:name w:val="toc 1"/>
    <w:basedOn w:val="Normal"/>
    <w:next w:val="Normal"/>
    <w:autoRedefine/>
    <w:uiPriority w:val="39"/>
    <w:unhideWhenUsed/>
    <w:rsid w:val="00676DCF"/>
    <w:pPr>
      <w:tabs>
        <w:tab w:val="right" w:leader="dot" w:pos="9350"/>
      </w:tabs>
      <w:spacing w:after="100"/>
    </w:pPr>
    <w:rPr>
      <w:noProof/>
    </w:rPr>
  </w:style>
  <w:style w:type="paragraph" w:styleId="TM2">
    <w:name w:val="toc 2"/>
    <w:basedOn w:val="Normal"/>
    <w:next w:val="Normal"/>
    <w:autoRedefine/>
    <w:uiPriority w:val="39"/>
    <w:unhideWhenUsed/>
    <w:rsid w:val="00765041"/>
    <w:pPr>
      <w:spacing w:after="100"/>
      <w:ind w:left="220"/>
    </w:pPr>
  </w:style>
  <w:style w:type="character" w:styleId="Lienhypertexte">
    <w:name w:val="Hyperlink"/>
    <w:basedOn w:val="Policepardfaut"/>
    <w:uiPriority w:val="99"/>
    <w:unhideWhenUsed/>
    <w:rsid w:val="00765041"/>
    <w:rPr>
      <w:color w:val="0563C1" w:themeColor="hyperlink"/>
      <w:u w:val="single"/>
    </w:rPr>
  </w:style>
  <w:style w:type="paragraph" w:styleId="Notedebasdepage">
    <w:name w:val="footnote text"/>
    <w:basedOn w:val="Normal"/>
    <w:link w:val="NotedebasdepageCar"/>
    <w:unhideWhenUsed/>
    <w:rsid w:val="00BA40F0"/>
    <w:pPr>
      <w:spacing w:after="200" w:line="276" w:lineRule="auto"/>
    </w:pPr>
    <w:rPr>
      <w:rFonts w:ascii="Calibri" w:eastAsia="Calibri" w:hAnsi="Calibri" w:cs="Times New Roman"/>
      <w:sz w:val="20"/>
      <w:szCs w:val="20"/>
      <w:lang w:val="en-US"/>
    </w:rPr>
  </w:style>
  <w:style w:type="character" w:customStyle="1" w:styleId="NotedebasdepageCar">
    <w:name w:val="Note de bas de page Car"/>
    <w:basedOn w:val="Policepardfaut"/>
    <w:link w:val="Notedebasdepage"/>
    <w:rsid w:val="00BA40F0"/>
    <w:rPr>
      <w:rFonts w:ascii="Calibri" w:eastAsia="Calibri" w:hAnsi="Calibri" w:cs="Times New Roman"/>
      <w:sz w:val="20"/>
      <w:szCs w:val="20"/>
      <w:lang w:val="en-US"/>
    </w:rPr>
  </w:style>
  <w:style w:type="character" w:styleId="Appelnotedebasdep">
    <w:name w:val="footnote reference"/>
    <w:semiHidden/>
    <w:unhideWhenUsed/>
    <w:rsid w:val="00BA40F0"/>
    <w:rPr>
      <w:vertAlign w:val="superscript"/>
    </w:rPr>
  </w:style>
  <w:style w:type="paragraph" w:styleId="Paragraphedeliste">
    <w:name w:val="List Paragraph"/>
    <w:basedOn w:val="Normal"/>
    <w:uiPriority w:val="34"/>
    <w:qFormat/>
    <w:rsid w:val="00BA40F0"/>
    <w:pPr>
      <w:ind w:left="720"/>
      <w:contextualSpacing/>
    </w:pPr>
  </w:style>
  <w:style w:type="character" w:customStyle="1" w:styleId="Titre4Car">
    <w:name w:val="Titre 4 Car"/>
    <w:basedOn w:val="Policepardfaut"/>
    <w:link w:val="Titre4"/>
    <w:uiPriority w:val="9"/>
    <w:semiHidden/>
    <w:rsid w:val="005F0E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F0E68"/>
    <w:pPr>
      <w:spacing w:after="150"/>
    </w:pPr>
    <w:rPr>
      <w:rFonts w:ascii="Times New Roman" w:eastAsia="Times New Roman" w:hAnsi="Times New Roman" w:cs="Times New Roman"/>
      <w:sz w:val="23"/>
      <w:szCs w:val="23"/>
      <w:lang w:eastAsia="en-CA"/>
    </w:rPr>
  </w:style>
  <w:style w:type="paragraph" w:styleId="En-tte">
    <w:name w:val="header"/>
    <w:basedOn w:val="Normal"/>
    <w:link w:val="En-tteCar"/>
    <w:uiPriority w:val="99"/>
    <w:unhideWhenUsed/>
    <w:rsid w:val="0072456B"/>
    <w:pPr>
      <w:tabs>
        <w:tab w:val="center" w:pos="4680"/>
        <w:tab w:val="right" w:pos="9360"/>
      </w:tabs>
    </w:pPr>
  </w:style>
  <w:style w:type="character" w:customStyle="1" w:styleId="En-tteCar">
    <w:name w:val="En-tête Car"/>
    <w:basedOn w:val="Policepardfaut"/>
    <w:link w:val="En-tte"/>
    <w:uiPriority w:val="99"/>
    <w:rsid w:val="0072456B"/>
  </w:style>
  <w:style w:type="paragraph" w:styleId="Pieddepage">
    <w:name w:val="footer"/>
    <w:basedOn w:val="Normal"/>
    <w:link w:val="PieddepageCar"/>
    <w:uiPriority w:val="99"/>
    <w:unhideWhenUsed/>
    <w:rsid w:val="0072456B"/>
    <w:pPr>
      <w:tabs>
        <w:tab w:val="center" w:pos="4680"/>
        <w:tab w:val="right" w:pos="9360"/>
      </w:tabs>
    </w:pPr>
  </w:style>
  <w:style w:type="character" w:customStyle="1" w:styleId="PieddepageCar">
    <w:name w:val="Pied de page Car"/>
    <w:basedOn w:val="Policepardfaut"/>
    <w:link w:val="Pieddepage"/>
    <w:uiPriority w:val="99"/>
    <w:rsid w:val="0072456B"/>
  </w:style>
  <w:style w:type="paragraph" w:customStyle="1" w:styleId="Default">
    <w:name w:val="Default"/>
    <w:rsid w:val="007B3750"/>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uiPriority w:val="9"/>
    <w:semiHidden/>
    <w:rsid w:val="00D53768"/>
    <w:rPr>
      <w:rFonts w:asciiTheme="majorHAnsi" w:eastAsiaTheme="majorEastAsia" w:hAnsiTheme="majorHAnsi" w:cstheme="majorBidi"/>
      <w:color w:val="2E74B5" w:themeColor="accent1" w:themeShade="BF"/>
    </w:rPr>
  </w:style>
  <w:style w:type="table" w:styleId="Grilledutableau">
    <w:name w:val="Table Grid"/>
    <w:basedOn w:val="TableauNormal"/>
    <w:uiPriority w:val="39"/>
    <w:rsid w:val="0013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34610"/>
    <w:rPr>
      <w:rFonts w:ascii="Times New Roman" w:hAnsi="Times New Roman" w:cs="Times New Roman" w:hint="default"/>
      <w:b/>
      <w:bCs/>
    </w:rPr>
  </w:style>
  <w:style w:type="paragraph" w:styleId="Sansinterligne">
    <w:name w:val="No Spacing"/>
    <w:link w:val="SansinterligneCar"/>
    <w:uiPriority w:val="1"/>
    <w:qFormat/>
    <w:rsid w:val="00F62446"/>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F62446"/>
    <w:rPr>
      <w:rFonts w:eastAsiaTheme="minorEastAsia"/>
      <w:lang w:val="en-US"/>
    </w:rPr>
  </w:style>
  <w:style w:type="paragraph" w:styleId="Objetducommentaire">
    <w:name w:val="annotation subject"/>
    <w:basedOn w:val="Commentaire"/>
    <w:next w:val="Commentaire"/>
    <w:link w:val="ObjetducommentaireCar"/>
    <w:uiPriority w:val="99"/>
    <w:semiHidden/>
    <w:unhideWhenUsed/>
    <w:rsid w:val="00CD0B76"/>
    <w:pPr>
      <w:spacing w:after="0"/>
    </w:pPr>
    <w:rPr>
      <w:b/>
      <w:bCs/>
    </w:rPr>
  </w:style>
  <w:style w:type="character" w:customStyle="1" w:styleId="ObjetducommentaireCar">
    <w:name w:val="Objet du commentaire Car"/>
    <w:basedOn w:val="CommentaireCar"/>
    <w:link w:val="Objetducommentaire"/>
    <w:uiPriority w:val="99"/>
    <w:semiHidden/>
    <w:rsid w:val="00CD0B76"/>
    <w:rPr>
      <w:b/>
      <w:bCs/>
      <w:sz w:val="20"/>
      <w:szCs w:val="20"/>
    </w:rPr>
  </w:style>
  <w:style w:type="paragraph" w:styleId="Notedefin">
    <w:name w:val="endnote text"/>
    <w:basedOn w:val="Normal"/>
    <w:link w:val="NotedefinCar"/>
    <w:uiPriority w:val="99"/>
    <w:semiHidden/>
    <w:unhideWhenUsed/>
    <w:rsid w:val="00422CE0"/>
    <w:rPr>
      <w:sz w:val="20"/>
      <w:szCs w:val="20"/>
    </w:rPr>
  </w:style>
  <w:style w:type="character" w:customStyle="1" w:styleId="NotedefinCar">
    <w:name w:val="Note de fin Car"/>
    <w:basedOn w:val="Policepardfaut"/>
    <w:link w:val="Notedefin"/>
    <w:uiPriority w:val="99"/>
    <w:semiHidden/>
    <w:rsid w:val="00422CE0"/>
    <w:rPr>
      <w:sz w:val="20"/>
      <w:szCs w:val="20"/>
    </w:rPr>
  </w:style>
  <w:style w:type="character" w:styleId="Appeldenotedefin">
    <w:name w:val="endnote reference"/>
    <w:basedOn w:val="Policepardfaut"/>
    <w:uiPriority w:val="99"/>
    <w:semiHidden/>
    <w:unhideWhenUsed/>
    <w:rsid w:val="00422CE0"/>
    <w:rPr>
      <w:vertAlign w:val="superscript"/>
    </w:rPr>
  </w:style>
  <w:style w:type="character" w:styleId="Mentionnonrsolue">
    <w:name w:val="Unresolved Mention"/>
    <w:basedOn w:val="Policepardfaut"/>
    <w:uiPriority w:val="99"/>
    <w:semiHidden/>
    <w:unhideWhenUsed/>
    <w:rsid w:val="00244C03"/>
    <w:rPr>
      <w:color w:val="605E5C"/>
      <w:shd w:val="clear" w:color="auto" w:fill="E1DFDD"/>
    </w:rPr>
  </w:style>
  <w:style w:type="paragraph" w:styleId="PrformatHTML">
    <w:name w:val="HTML Preformatted"/>
    <w:basedOn w:val="Normal"/>
    <w:link w:val="PrformatHTMLCar"/>
    <w:uiPriority w:val="99"/>
    <w:semiHidden/>
    <w:unhideWhenUsed/>
    <w:rsid w:val="00560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56098B"/>
    <w:rPr>
      <w:rFonts w:ascii="Courier New" w:eastAsia="Times New Roman" w:hAnsi="Courier New" w:cs="Courier New"/>
      <w:sz w:val="20"/>
      <w:szCs w:val="20"/>
      <w:lang w:val="fr-CA" w:eastAsia="fr-CA"/>
    </w:rPr>
  </w:style>
  <w:style w:type="character" w:customStyle="1" w:styleId="Titre3Car">
    <w:name w:val="Titre 3 Car"/>
    <w:basedOn w:val="Policepardfaut"/>
    <w:link w:val="Titre3"/>
    <w:uiPriority w:val="9"/>
    <w:semiHidden/>
    <w:rsid w:val="00DB2484"/>
    <w:rPr>
      <w:rFonts w:asciiTheme="majorHAnsi" w:eastAsiaTheme="majorEastAsia" w:hAnsiTheme="majorHAnsi" w:cstheme="majorBidi"/>
      <w:color w:val="1F4D78" w:themeColor="accent1" w:themeShade="7F"/>
      <w:sz w:val="24"/>
      <w:szCs w:val="24"/>
      <w:lang w:val="fr-CA"/>
    </w:rPr>
  </w:style>
  <w:style w:type="character" w:customStyle="1" w:styleId="elementor-headline-plain-text">
    <w:name w:val="elementor-headline-plain-text"/>
    <w:basedOn w:val="Policepardfaut"/>
    <w:rsid w:val="00E42035"/>
  </w:style>
  <w:style w:type="character" w:customStyle="1" w:styleId="elementor-headline-dynamic-letter">
    <w:name w:val="elementor-headline-dynamic-letter"/>
    <w:basedOn w:val="Policepardfaut"/>
    <w:rsid w:val="00E42035"/>
  </w:style>
  <w:style w:type="character" w:customStyle="1" w:styleId="elementor-button-text">
    <w:name w:val="elementor-button-text"/>
    <w:basedOn w:val="Policepardfaut"/>
    <w:rsid w:val="00E42035"/>
  </w:style>
  <w:style w:type="character" w:customStyle="1" w:styleId="elementor-counter-number">
    <w:name w:val="elementor-counter-number"/>
    <w:basedOn w:val="Policepardfaut"/>
    <w:rsid w:val="00E42035"/>
  </w:style>
  <w:style w:type="character" w:customStyle="1" w:styleId="elementor-counter-number-suffix">
    <w:name w:val="elementor-counter-number-suffix"/>
    <w:basedOn w:val="Policepardfaut"/>
    <w:rsid w:val="00E42035"/>
  </w:style>
  <w:style w:type="character" w:customStyle="1" w:styleId="elementor-screen-only">
    <w:name w:val="elementor-screen-only"/>
    <w:basedOn w:val="Policepardfaut"/>
    <w:rsid w:val="00E42035"/>
  </w:style>
  <w:style w:type="paragraph" w:customStyle="1" w:styleId="elementor-icon-list-item">
    <w:name w:val="elementor-icon-list-item"/>
    <w:basedOn w:val="Normal"/>
    <w:rsid w:val="00E42035"/>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elementor-icon-list-text">
    <w:name w:val="elementor-icon-list-text"/>
    <w:basedOn w:val="Policepardfaut"/>
    <w:rsid w:val="00E42035"/>
  </w:style>
  <w:style w:type="paragraph" w:customStyle="1" w:styleId="menu-item">
    <w:name w:val="menu-item"/>
    <w:basedOn w:val="Normal"/>
    <w:rsid w:val="00E42035"/>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87568">
      <w:bodyDiv w:val="1"/>
      <w:marLeft w:val="0"/>
      <w:marRight w:val="0"/>
      <w:marTop w:val="0"/>
      <w:marBottom w:val="0"/>
      <w:divBdr>
        <w:top w:val="none" w:sz="0" w:space="0" w:color="auto"/>
        <w:left w:val="none" w:sz="0" w:space="0" w:color="auto"/>
        <w:bottom w:val="none" w:sz="0" w:space="0" w:color="auto"/>
        <w:right w:val="none" w:sz="0" w:space="0" w:color="auto"/>
      </w:divBdr>
    </w:div>
    <w:div w:id="1104961854">
      <w:bodyDiv w:val="1"/>
      <w:marLeft w:val="0"/>
      <w:marRight w:val="0"/>
      <w:marTop w:val="0"/>
      <w:marBottom w:val="0"/>
      <w:divBdr>
        <w:top w:val="none" w:sz="0" w:space="0" w:color="auto"/>
        <w:left w:val="none" w:sz="0" w:space="0" w:color="auto"/>
        <w:bottom w:val="none" w:sz="0" w:space="0" w:color="auto"/>
        <w:right w:val="none" w:sz="0" w:space="0" w:color="auto"/>
      </w:divBdr>
    </w:div>
    <w:div w:id="1338851750">
      <w:bodyDiv w:val="1"/>
      <w:marLeft w:val="0"/>
      <w:marRight w:val="0"/>
      <w:marTop w:val="0"/>
      <w:marBottom w:val="0"/>
      <w:divBdr>
        <w:top w:val="none" w:sz="0" w:space="0" w:color="auto"/>
        <w:left w:val="none" w:sz="0" w:space="0" w:color="auto"/>
        <w:bottom w:val="none" w:sz="0" w:space="0" w:color="auto"/>
        <w:right w:val="none" w:sz="0" w:space="0" w:color="auto"/>
      </w:divBdr>
    </w:div>
    <w:div w:id="1535733308">
      <w:bodyDiv w:val="1"/>
      <w:marLeft w:val="0"/>
      <w:marRight w:val="0"/>
      <w:marTop w:val="0"/>
      <w:marBottom w:val="0"/>
      <w:divBdr>
        <w:top w:val="none" w:sz="0" w:space="0" w:color="auto"/>
        <w:left w:val="none" w:sz="0" w:space="0" w:color="auto"/>
        <w:bottom w:val="none" w:sz="0" w:space="0" w:color="auto"/>
        <w:right w:val="none" w:sz="0" w:space="0" w:color="auto"/>
      </w:divBdr>
      <w:divsChild>
        <w:div w:id="1078673479">
          <w:marLeft w:val="0"/>
          <w:marRight w:val="0"/>
          <w:marTop w:val="0"/>
          <w:marBottom w:val="0"/>
          <w:divBdr>
            <w:top w:val="none" w:sz="0" w:space="0" w:color="auto"/>
            <w:left w:val="none" w:sz="0" w:space="0" w:color="auto"/>
            <w:bottom w:val="none" w:sz="0" w:space="0" w:color="auto"/>
            <w:right w:val="none" w:sz="0" w:space="0" w:color="auto"/>
          </w:divBdr>
          <w:divsChild>
            <w:div w:id="729111123">
              <w:marLeft w:val="0"/>
              <w:marRight w:val="0"/>
              <w:marTop w:val="0"/>
              <w:marBottom w:val="0"/>
              <w:divBdr>
                <w:top w:val="none" w:sz="0" w:space="0" w:color="auto"/>
                <w:left w:val="none" w:sz="0" w:space="0" w:color="auto"/>
                <w:bottom w:val="none" w:sz="0" w:space="0" w:color="auto"/>
                <w:right w:val="none" w:sz="0" w:space="0" w:color="auto"/>
              </w:divBdr>
              <w:divsChild>
                <w:div w:id="1436243732">
                  <w:marLeft w:val="0"/>
                  <w:marRight w:val="0"/>
                  <w:marTop w:val="0"/>
                  <w:marBottom w:val="0"/>
                  <w:divBdr>
                    <w:top w:val="none" w:sz="0" w:space="0" w:color="auto"/>
                    <w:left w:val="none" w:sz="0" w:space="0" w:color="auto"/>
                    <w:bottom w:val="none" w:sz="0" w:space="0" w:color="auto"/>
                    <w:right w:val="none" w:sz="0" w:space="0" w:color="auto"/>
                  </w:divBdr>
                  <w:divsChild>
                    <w:div w:id="598635065">
                      <w:marLeft w:val="0"/>
                      <w:marRight w:val="0"/>
                      <w:marTop w:val="0"/>
                      <w:marBottom w:val="0"/>
                      <w:divBdr>
                        <w:top w:val="none" w:sz="0" w:space="0" w:color="auto"/>
                        <w:left w:val="none" w:sz="0" w:space="0" w:color="auto"/>
                        <w:bottom w:val="none" w:sz="0" w:space="0" w:color="auto"/>
                        <w:right w:val="none" w:sz="0" w:space="0" w:color="auto"/>
                      </w:divBdr>
                      <w:divsChild>
                        <w:div w:id="521237386">
                          <w:marLeft w:val="0"/>
                          <w:marRight w:val="0"/>
                          <w:marTop w:val="0"/>
                          <w:marBottom w:val="0"/>
                          <w:divBdr>
                            <w:top w:val="none" w:sz="0" w:space="0" w:color="auto"/>
                            <w:left w:val="none" w:sz="0" w:space="0" w:color="auto"/>
                            <w:bottom w:val="none" w:sz="0" w:space="0" w:color="auto"/>
                            <w:right w:val="none" w:sz="0" w:space="0" w:color="auto"/>
                          </w:divBdr>
                          <w:divsChild>
                            <w:div w:id="1077022465">
                              <w:marLeft w:val="0"/>
                              <w:marRight w:val="0"/>
                              <w:marTop w:val="0"/>
                              <w:marBottom w:val="0"/>
                              <w:divBdr>
                                <w:top w:val="none" w:sz="0" w:space="0" w:color="auto"/>
                                <w:left w:val="none" w:sz="0" w:space="0" w:color="auto"/>
                                <w:bottom w:val="none" w:sz="0" w:space="0" w:color="auto"/>
                                <w:right w:val="none" w:sz="0" w:space="0" w:color="auto"/>
                              </w:divBdr>
                              <w:divsChild>
                                <w:div w:id="1637563948">
                                  <w:marLeft w:val="0"/>
                                  <w:marRight w:val="0"/>
                                  <w:marTop w:val="0"/>
                                  <w:marBottom w:val="0"/>
                                  <w:divBdr>
                                    <w:top w:val="none" w:sz="0" w:space="0" w:color="auto"/>
                                    <w:left w:val="none" w:sz="0" w:space="0" w:color="auto"/>
                                    <w:bottom w:val="none" w:sz="0" w:space="0" w:color="auto"/>
                                    <w:right w:val="none" w:sz="0" w:space="0" w:color="auto"/>
                                  </w:divBdr>
                                  <w:divsChild>
                                    <w:div w:id="1703826387">
                                      <w:marLeft w:val="0"/>
                                      <w:marRight w:val="0"/>
                                      <w:marTop w:val="0"/>
                                      <w:marBottom w:val="0"/>
                                      <w:divBdr>
                                        <w:top w:val="none" w:sz="0" w:space="0" w:color="auto"/>
                                        <w:left w:val="none" w:sz="0" w:space="0" w:color="auto"/>
                                        <w:bottom w:val="none" w:sz="0" w:space="0" w:color="auto"/>
                                        <w:right w:val="none" w:sz="0" w:space="0" w:color="auto"/>
                                      </w:divBdr>
                                      <w:divsChild>
                                        <w:div w:id="1728842619">
                                          <w:marLeft w:val="0"/>
                                          <w:marRight w:val="0"/>
                                          <w:marTop w:val="0"/>
                                          <w:marBottom w:val="300"/>
                                          <w:divBdr>
                                            <w:top w:val="none" w:sz="0" w:space="0" w:color="auto"/>
                                            <w:left w:val="none" w:sz="0" w:space="0" w:color="auto"/>
                                            <w:bottom w:val="none" w:sz="0" w:space="0" w:color="auto"/>
                                            <w:right w:val="none" w:sz="0" w:space="0" w:color="auto"/>
                                          </w:divBdr>
                                          <w:divsChild>
                                            <w:div w:id="1084841576">
                                              <w:marLeft w:val="2134"/>
                                              <w:marRight w:val="0"/>
                                              <w:marTop w:val="0"/>
                                              <w:marBottom w:val="0"/>
                                              <w:divBdr>
                                                <w:top w:val="none" w:sz="0" w:space="0" w:color="auto"/>
                                                <w:left w:val="none" w:sz="0" w:space="0" w:color="auto"/>
                                                <w:bottom w:val="none" w:sz="0" w:space="0" w:color="auto"/>
                                                <w:right w:val="none" w:sz="0" w:space="0" w:color="auto"/>
                                              </w:divBdr>
                                            </w:div>
                                          </w:divsChild>
                                        </w:div>
                                        <w:div w:id="2039307220">
                                          <w:marLeft w:val="0"/>
                                          <w:marRight w:val="0"/>
                                          <w:marTop w:val="0"/>
                                          <w:marBottom w:val="300"/>
                                          <w:divBdr>
                                            <w:top w:val="none" w:sz="0" w:space="0" w:color="auto"/>
                                            <w:left w:val="none" w:sz="0" w:space="0" w:color="auto"/>
                                            <w:bottom w:val="none" w:sz="0" w:space="0" w:color="auto"/>
                                            <w:right w:val="none" w:sz="0" w:space="0" w:color="auto"/>
                                          </w:divBdr>
                                          <w:divsChild>
                                            <w:div w:id="1826892676">
                                              <w:marLeft w:val="2134"/>
                                              <w:marRight w:val="0"/>
                                              <w:marTop w:val="0"/>
                                              <w:marBottom w:val="0"/>
                                              <w:divBdr>
                                                <w:top w:val="none" w:sz="0" w:space="0" w:color="auto"/>
                                                <w:left w:val="none" w:sz="0" w:space="0" w:color="auto"/>
                                                <w:bottom w:val="none" w:sz="0" w:space="0" w:color="auto"/>
                                                <w:right w:val="none" w:sz="0" w:space="0" w:color="auto"/>
                                              </w:divBdr>
                                              <w:divsChild>
                                                <w:div w:id="107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9646">
                      <w:marLeft w:val="0"/>
                      <w:marRight w:val="0"/>
                      <w:marTop w:val="0"/>
                      <w:marBottom w:val="0"/>
                      <w:divBdr>
                        <w:top w:val="none" w:sz="0" w:space="0" w:color="auto"/>
                        <w:left w:val="none" w:sz="0" w:space="0" w:color="auto"/>
                        <w:bottom w:val="none" w:sz="0" w:space="0" w:color="auto"/>
                        <w:right w:val="none" w:sz="0" w:space="0" w:color="auto"/>
                      </w:divBdr>
                      <w:divsChild>
                        <w:div w:id="238640880">
                          <w:marLeft w:val="0"/>
                          <w:marRight w:val="0"/>
                          <w:marTop w:val="0"/>
                          <w:marBottom w:val="0"/>
                          <w:divBdr>
                            <w:top w:val="none" w:sz="0" w:space="0" w:color="auto"/>
                            <w:left w:val="none" w:sz="0" w:space="0" w:color="auto"/>
                            <w:bottom w:val="none" w:sz="0" w:space="0" w:color="auto"/>
                            <w:right w:val="none" w:sz="0" w:space="0" w:color="auto"/>
                          </w:divBdr>
                          <w:divsChild>
                            <w:div w:id="535238484">
                              <w:marLeft w:val="0"/>
                              <w:marRight w:val="0"/>
                              <w:marTop w:val="0"/>
                              <w:marBottom w:val="0"/>
                              <w:divBdr>
                                <w:top w:val="none" w:sz="0" w:space="0" w:color="auto"/>
                                <w:left w:val="none" w:sz="0" w:space="0" w:color="auto"/>
                                <w:bottom w:val="none" w:sz="0" w:space="0" w:color="auto"/>
                                <w:right w:val="none" w:sz="0" w:space="0" w:color="auto"/>
                              </w:divBdr>
                              <w:divsChild>
                                <w:div w:id="1617180670">
                                  <w:marLeft w:val="0"/>
                                  <w:marRight w:val="0"/>
                                  <w:marTop w:val="0"/>
                                  <w:marBottom w:val="0"/>
                                  <w:divBdr>
                                    <w:top w:val="none" w:sz="0" w:space="0" w:color="auto"/>
                                    <w:left w:val="none" w:sz="0" w:space="0" w:color="auto"/>
                                    <w:bottom w:val="none" w:sz="0" w:space="0" w:color="auto"/>
                                    <w:right w:val="none" w:sz="0" w:space="0" w:color="auto"/>
                                  </w:divBdr>
                                  <w:divsChild>
                                    <w:div w:id="1444574008">
                                      <w:marLeft w:val="0"/>
                                      <w:marRight w:val="0"/>
                                      <w:marTop w:val="0"/>
                                      <w:marBottom w:val="0"/>
                                      <w:divBdr>
                                        <w:top w:val="none" w:sz="0" w:space="0" w:color="auto"/>
                                        <w:left w:val="none" w:sz="0" w:space="0" w:color="auto"/>
                                        <w:bottom w:val="none" w:sz="0" w:space="0" w:color="auto"/>
                                        <w:right w:val="none" w:sz="0" w:space="0" w:color="auto"/>
                                      </w:divBdr>
                                      <w:divsChild>
                                        <w:div w:id="523326774">
                                          <w:marLeft w:val="0"/>
                                          <w:marRight w:val="0"/>
                                          <w:marTop w:val="0"/>
                                          <w:marBottom w:val="150"/>
                                          <w:divBdr>
                                            <w:top w:val="none" w:sz="0" w:space="0" w:color="auto"/>
                                            <w:left w:val="none" w:sz="0" w:space="0" w:color="auto"/>
                                            <w:bottom w:val="none" w:sz="0" w:space="0" w:color="auto"/>
                                            <w:right w:val="none" w:sz="0" w:space="0" w:color="auto"/>
                                          </w:divBdr>
                                          <w:divsChild>
                                            <w:div w:id="320621467">
                                              <w:marLeft w:val="0"/>
                                              <w:marRight w:val="0"/>
                                              <w:marTop w:val="0"/>
                                              <w:marBottom w:val="0"/>
                                              <w:divBdr>
                                                <w:top w:val="none" w:sz="0" w:space="0" w:color="auto"/>
                                                <w:left w:val="none" w:sz="0" w:space="0" w:color="auto"/>
                                                <w:bottom w:val="none" w:sz="0" w:space="0" w:color="auto"/>
                                                <w:right w:val="none" w:sz="0" w:space="0" w:color="auto"/>
                                              </w:divBdr>
                                            </w:div>
                                          </w:divsChild>
                                        </w:div>
                                        <w:div w:id="1769153172">
                                          <w:marLeft w:val="0"/>
                                          <w:marRight w:val="0"/>
                                          <w:marTop w:val="0"/>
                                          <w:marBottom w:val="150"/>
                                          <w:divBdr>
                                            <w:top w:val="none" w:sz="0" w:space="0" w:color="auto"/>
                                            <w:left w:val="none" w:sz="0" w:space="0" w:color="auto"/>
                                            <w:bottom w:val="none" w:sz="0" w:space="0" w:color="auto"/>
                                            <w:right w:val="none" w:sz="0" w:space="0" w:color="auto"/>
                                          </w:divBdr>
                                          <w:divsChild>
                                            <w:div w:id="421336358">
                                              <w:marLeft w:val="0"/>
                                              <w:marRight w:val="0"/>
                                              <w:marTop w:val="0"/>
                                              <w:marBottom w:val="0"/>
                                              <w:divBdr>
                                                <w:top w:val="none" w:sz="0" w:space="0" w:color="auto"/>
                                                <w:left w:val="none" w:sz="0" w:space="0" w:color="auto"/>
                                                <w:bottom w:val="none" w:sz="0" w:space="0" w:color="auto"/>
                                                <w:right w:val="none" w:sz="0" w:space="0" w:color="auto"/>
                                              </w:divBdr>
                                            </w:div>
                                          </w:divsChild>
                                        </w:div>
                                        <w:div w:id="1574853420">
                                          <w:marLeft w:val="0"/>
                                          <w:marRight w:val="0"/>
                                          <w:marTop w:val="0"/>
                                          <w:marBottom w:val="0"/>
                                          <w:divBdr>
                                            <w:top w:val="none" w:sz="0" w:space="0" w:color="auto"/>
                                            <w:left w:val="none" w:sz="0" w:space="0" w:color="auto"/>
                                            <w:bottom w:val="none" w:sz="0" w:space="0" w:color="auto"/>
                                            <w:right w:val="none" w:sz="0" w:space="0" w:color="auto"/>
                                          </w:divBdr>
                                          <w:divsChild>
                                            <w:div w:id="209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22029">
                      <w:marLeft w:val="0"/>
                      <w:marRight w:val="0"/>
                      <w:marTop w:val="0"/>
                      <w:marBottom w:val="0"/>
                      <w:divBdr>
                        <w:top w:val="none" w:sz="0" w:space="0" w:color="auto"/>
                        <w:left w:val="none" w:sz="0" w:space="0" w:color="auto"/>
                        <w:bottom w:val="none" w:sz="0" w:space="0" w:color="auto"/>
                        <w:right w:val="none" w:sz="0" w:space="0" w:color="auto"/>
                      </w:divBdr>
                      <w:divsChild>
                        <w:div w:id="1045712123">
                          <w:marLeft w:val="0"/>
                          <w:marRight w:val="0"/>
                          <w:marTop w:val="0"/>
                          <w:marBottom w:val="0"/>
                          <w:divBdr>
                            <w:top w:val="none" w:sz="0" w:space="0" w:color="auto"/>
                            <w:left w:val="none" w:sz="0" w:space="0" w:color="auto"/>
                            <w:bottom w:val="none" w:sz="0" w:space="0" w:color="auto"/>
                            <w:right w:val="none" w:sz="0" w:space="0" w:color="auto"/>
                          </w:divBdr>
                          <w:divsChild>
                            <w:div w:id="826631858">
                              <w:marLeft w:val="0"/>
                              <w:marRight w:val="0"/>
                              <w:marTop w:val="0"/>
                              <w:marBottom w:val="0"/>
                              <w:divBdr>
                                <w:top w:val="none" w:sz="0" w:space="0" w:color="auto"/>
                                <w:left w:val="none" w:sz="0" w:space="0" w:color="auto"/>
                                <w:bottom w:val="none" w:sz="0" w:space="0" w:color="auto"/>
                                <w:right w:val="none" w:sz="0" w:space="0" w:color="auto"/>
                              </w:divBdr>
                              <w:divsChild>
                                <w:div w:id="1035470099">
                                  <w:marLeft w:val="0"/>
                                  <w:marRight w:val="0"/>
                                  <w:marTop w:val="0"/>
                                  <w:marBottom w:val="0"/>
                                  <w:divBdr>
                                    <w:top w:val="none" w:sz="0" w:space="0" w:color="auto"/>
                                    <w:left w:val="none" w:sz="0" w:space="0" w:color="auto"/>
                                    <w:bottom w:val="none" w:sz="0" w:space="0" w:color="auto"/>
                                    <w:right w:val="none" w:sz="0" w:space="0" w:color="auto"/>
                                  </w:divBdr>
                                  <w:divsChild>
                                    <w:div w:id="609506485">
                                      <w:marLeft w:val="0"/>
                                      <w:marRight w:val="0"/>
                                      <w:marTop w:val="0"/>
                                      <w:marBottom w:val="0"/>
                                      <w:divBdr>
                                        <w:top w:val="none" w:sz="0" w:space="0" w:color="auto"/>
                                        <w:left w:val="none" w:sz="0" w:space="0" w:color="auto"/>
                                        <w:bottom w:val="none" w:sz="0" w:space="0" w:color="auto"/>
                                        <w:right w:val="none" w:sz="0" w:space="0" w:color="auto"/>
                                      </w:divBdr>
                                      <w:divsChild>
                                        <w:div w:id="272908574">
                                          <w:marLeft w:val="0"/>
                                          <w:marRight w:val="0"/>
                                          <w:marTop w:val="0"/>
                                          <w:marBottom w:val="300"/>
                                          <w:divBdr>
                                            <w:top w:val="none" w:sz="0" w:space="0" w:color="auto"/>
                                            <w:left w:val="none" w:sz="0" w:space="0" w:color="auto"/>
                                            <w:bottom w:val="none" w:sz="0" w:space="0" w:color="auto"/>
                                            <w:right w:val="none" w:sz="0" w:space="0" w:color="auto"/>
                                          </w:divBdr>
                                          <w:divsChild>
                                            <w:div w:id="248589422">
                                              <w:marLeft w:val="0"/>
                                              <w:marRight w:val="0"/>
                                              <w:marTop w:val="0"/>
                                              <w:marBottom w:val="0"/>
                                              <w:divBdr>
                                                <w:top w:val="none" w:sz="0" w:space="0" w:color="auto"/>
                                                <w:left w:val="none" w:sz="0" w:space="0" w:color="auto"/>
                                                <w:bottom w:val="none" w:sz="0" w:space="0" w:color="auto"/>
                                                <w:right w:val="none" w:sz="0" w:space="0" w:color="auto"/>
                                              </w:divBdr>
                                            </w:div>
                                          </w:divsChild>
                                        </w:div>
                                        <w:div w:id="1484198824">
                                          <w:marLeft w:val="0"/>
                                          <w:marRight w:val="0"/>
                                          <w:marTop w:val="0"/>
                                          <w:marBottom w:val="0"/>
                                          <w:divBdr>
                                            <w:top w:val="none" w:sz="0" w:space="0" w:color="auto"/>
                                            <w:left w:val="none" w:sz="0" w:space="0" w:color="auto"/>
                                            <w:bottom w:val="none" w:sz="0" w:space="0" w:color="auto"/>
                                            <w:right w:val="none" w:sz="0" w:space="0" w:color="auto"/>
                                          </w:divBdr>
                                          <w:divsChild>
                                            <w:div w:id="1199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9905">
                              <w:marLeft w:val="0"/>
                              <w:marRight w:val="0"/>
                              <w:marTop w:val="0"/>
                              <w:marBottom w:val="0"/>
                              <w:divBdr>
                                <w:top w:val="none" w:sz="0" w:space="0" w:color="auto"/>
                                <w:left w:val="none" w:sz="0" w:space="0" w:color="auto"/>
                                <w:bottom w:val="none" w:sz="0" w:space="0" w:color="auto"/>
                                <w:right w:val="none" w:sz="0" w:space="0" w:color="auto"/>
                              </w:divBdr>
                              <w:divsChild>
                                <w:div w:id="1823619539">
                                  <w:marLeft w:val="0"/>
                                  <w:marRight w:val="0"/>
                                  <w:marTop w:val="0"/>
                                  <w:marBottom w:val="0"/>
                                  <w:divBdr>
                                    <w:top w:val="none" w:sz="0" w:space="0" w:color="auto"/>
                                    <w:left w:val="none" w:sz="0" w:space="0" w:color="auto"/>
                                    <w:bottom w:val="none" w:sz="0" w:space="0" w:color="auto"/>
                                    <w:right w:val="none" w:sz="0" w:space="0" w:color="auto"/>
                                  </w:divBdr>
                                  <w:divsChild>
                                    <w:div w:id="1875194756">
                                      <w:marLeft w:val="0"/>
                                      <w:marRight w:val="0"/>
                                      <w:marTop w:val="0"/>
                                      <w:marBottom w:val="0"/>
                                      <w:divBdr>
                                        <w:top w:val="none" w:sz="0" w:space="0" w:color="auto"/>
                                        <w:left w:val="none" w:sz="0" w:space="0" w:color="auto"/>
                                        <w:bottom w:val="none" w:sz="0" w:space="0" w:color="auto"/>
                                        <w:right w:val="none" w:sz="0" w:space="0" w:color="auto"/>
                                      </w:divBdr>
                                      <w:divsChild>
                                        <w:div w:id="370231850">
                                          <w:marLeft w:val="0"/>
                                          <w:marRight w:val="0"/>
                                          <w:marTop w:val="0"/>
                                          <w:marBottom w:val="300"/>
                                          <w:divBdr>
                                            <w:top w:val="none" w:sz="0" w:space="0" w:color="auto"/>
                                            <w:left w:val="none" w:sz="0" w:space="0" w:color="auto"/>
                                            <w:bottom w:val="none" w:sz="0" w:space="0" w:color="auto"/>
                                            <w:right w:val="none" w:sz="0" w:space="0" w:color="auto"/>
                                          </w:divBdr>
                                          <w:divsChild>
                                            <w:div w:id="1436512191">
                                              <w:marLeft w:val="0"/>
                                              <w:marRight w:val="0"/>
                                              <w:marTop w:val="0"/>
                                              <w:marBottom w:val="0"/>
                                              <w:divBdr>
                                                <w:top w:val="none" w:sz="0" w:space="0" w:color="auto"/>
                                                <w:left w:val="none" w:sz="0" w:space="0" w:color="auto"/>
                                                <w:bottom w:val="none" w:sz="0" w:space="0" w:color="auto"/>
                                                <w:right w:val="none" w:sz="0" w:space="0" w:color="auto"/>
                                              </w:divBdr>
                                            </w:div>
                                          </w:divsChild>
                                        </w:div>
                                        <w:div w:id="1050956555">
                                          <w:marLeft w:val="0"/>
                                          <w:marRight w:val="0"/>
                                          <w:marTop w:val="0"/>
                                          <w:marBottom w:val="0"/>
                                          <w:divBdr>
                                            <w:top w:val="none" w:sz="0" w:space="0" w:color="auto"/>
                                            <w:left w:val="none" w:sz="0" w:space="0" w:color="auto"/>
                                            <w:bottom w:val="none" w:sz="0" w:space="0" w:color="auto"/>
                                            <w:right w:val="none" w:sz="0" w:space="0" w:color="auto"/>
                                          </w:divBdr>
                                          <w:divsChild>
                                            <w:div w:id="9572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3788">
                              <w:marLeft w:val="0"/>
                              <w:marRight w:val="0"/>
                              <w:marTop w:val="0"/>
                              <w:marBottom w:val="0"/>
                              <w:divBdr>
                                <w:top w:val="none" w:sz="0" w:space="0" w:color="auto"/>
                                <w:left w:val="none" w:sz="0" w:space="0" w:color="auto"/>
                                <w:bottom w:val="none" w:sz="0" w:space="0" w:color="auto"/>
                                <w:right w:val="none" w:sz="0" w:space="0" w:color="auto"/>
                              </w:divBdr>
                              <w:divsChild>
                                <w:div w:id="282275447">
                                  <w:marLeft w:val="0"/>
                                  <w:marRight w:val="0"/>
                                  <w:marTop w:val="0"/>
                                  <w:marBottom w:val="0"/>
                                  <w:divBdr>
                                    <w:top w:val="none" w:sz="0" w:space="0" w:color="auto"/>
                                    <w:left w:val="none" w:sz="0" w:space="0" w:color="auto"/>
                                    <w:bottom w:val="none" w:sz="0" w:space="0" w:color="auto"/>
                                    <w:right w:val="none" w:sz="0" w:space="0" w:color="auto"/>
                                  </w:divBdr>
                                  <w:divsChild>
                                    <w:div w:id="862665719">
                                      <w:marLeft w:val="0"/>
                                      <w:marRight w:val="0"/>
                                      <w:marTop w:val="0"/>
                                      <w:marBottom w:val="0"/>
                                      <w:divBdr>
                                        <w:top w:val="none" w:sz="0" w:space="0" w:color="auto"/>
                                        <w:left w:val="none" w:sz="0" w:space="0" w:color="auto"/>
                                        <w:bottom w:val="none" w:sz="0" w:space="0" w:color="auto"/>
                                        <w:right w:val="none" w:sz="0" w:space="0" w:color="auto"/>
                                      </w:divBdr>
                                      <w:divsChild>
                                        <w:div w:id="1096943577">
                                          <w:marLeft w:val="0"/>
                                          <w:marRight w:val="0"/>
                                          <w:marTop w:val="0"/>
                                          <w:marBottom w:val="300"/>
                                          <w:divBdr>
                                            <w:top w:val="none" w:sz="0" w:space="0" w:color="auto"/>
                                            <w:left w:val="none" w:sz="0" w:space="0" w:color="auto"/>
                                            <w:bottom w:val="none" w:sz="0" w:space="0" w:color="auto"/>
                                            <w:right w:val="none" w:sz="0" w:space="0" w:color="auto"/>
                                          </w:divBdr>
                                          <w:divsChild>
                                            <w:div w:id="1783528415">
                                              <w:marLeft w:val="0"/>
                                              <w:marRight w:val="0"/>
                                              <w:marTop w:val="0"/>
                                              <w:marBottom w:val="0"/>
                                              <w:divBdr>
                                                <w:top w:val="none" w:sz="0" w:space="0" w:color="auto"/>
                                                <w:left w:val="none" w:sz="0" w:space="0" w:color="auto"/>
                                                <w:bottom w:val="none" w:sz="0" w:space="0" w:color="auto"/>
                                                <w:right w:val="none" w:sz="0" w:space="0" w:color="auto"/>
                                              </w:divBdr>
                                            </w:div>
                                          </w:divsChild>
                                        </w:div>
                                        <w:div w:id="1680041575">
                                          <w:marLeft w:val="0"/>
                                          <w:marRight w:val="0"/>
                                          <w:marTop w:val="0"/>
                                          <w:marBottom w:val="300"/>
                                          <w:divBdr>
                                            <w:top w:val="none" w:sz="0" w:space="0" w:color="auto"/>
                                            <w:left w:val="none" w:sz="0" w:space="0" w:color="auto"/>
                                            <w:bottom w:val="none" w:sz="0" w:space="0" w:color="auto"/>
                                            <w:right w:val="none" w:sz="0" w:space="0" w:color="auto"/>
                                          </w:divBdr>
                                          <w:divsChild>
                                            <w:div w:id="4784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2086">
                      <w:marLeft w:val="0"/>
                      <w:marRight w:val="0"/>
                      <w:marTop w:val="0"/>
                      <w:marBottom w:val="0"/>
                      <w:divBdr>
                        <w:top w:val="none" w:sz="0" w:space="0" w:color="auto"/>
                        <w:left w:val="none" w:sz="0" w:space="0" w:color="auto"/>
                        <w:bottom w:val="none" w:sz="0" w:space="0" w:color="auto"/>
                        <w:right w:val="none" w:sz="0" w:space="0" w:color="auto"/>
                      </w:divBdr>
                      <w:divsChild>
                        <w:div w:id="1581715772">
                          <w:marLeft w:val="0"/>
                          <w:marRight w:val="0"/>
                          <w:marTop w:val="0"/>
                          <w:marBottom w:val="0"/>
                          <w:divBdr>
                            <w:top w:val="none" w:sz="0" w:space="0" w:color="auto"/>
                            <w:left w:val="none" w:sz="0" w:space="0" w:color="auto"/>
                            <w:bottom w:val="none" w:sz="0" w:space="0" w:color="auto"/>
                            <w:right w:val="none" w:sz="0" w:space="0" w:color="auto"/>
                          </w:divBdr>
                          <w:divsChild>
                            <w:div w:id="1147210882">
                              <w:marLeft w:val="0"/>
                              <w:marRight w:val="0"/>
                              <w:marTop w:val="0"/>
                              <w:marBottom w:val="0"/>
                              <w:divBdr>
                                <w:top w:val="none" w:sz="0" w:space="0" w:color="auto"/>
                                <w:left w:val="none" w:sz="0" w:space="0" w:color="auto"/>
                                <w:bottom w:val="none" w:sz="0" w:space="0" w:color="auto"/>
                                <w:right w:val="none" w:sz="0" w:space="0" w:color="auto"/>
                              </w:divBdr>
                              <w:divsChild>
                                <w:div w:id="638144296">
                                  <w:marLeft w:val="0"/>
                                  <w:marRight w:val="0"/>
                                  <w:marTop w:val="0"/>
                                  <w:marBottom w:val="0"/>
                                  <w:divBdr>
                                    <w:top w:val="none" w:sz="0" w:space="0" w:color="auto"/>
                                    <w:left w:val="none" w:sz="0" w:space="0" w:color="auto"/>
                                    <w:bottom w:val="none" w:sz="0" w:space="0" w:color="auto"/>
                                    <w:right w:val="none" w:sz="0" w:space="0" w:color="auto"/>
                                  </w:divBdr>
                                  <w:divsChild>
                                    <w:div w:id="1408728634">
                                      <w:marLeft w:val="0"/>
                                      <w:marRight w:val="0"/>
                                      <w:marTop w:val="0"/>
                                      <w:marBottom w:val="0"/>
                                      <w:divBdr>
                                        <w:top w:val="none" w:sz="0" w:space="0" w:color="auto"/>
                                        <w:left w:val="none" w:sz="0" w:space="0" w:color="auto"/>
                                        <w:bottom w:val="none" w:sz="0" w:space="0" w:color="auto"/>
                                        <w:right w:val="none" w:sz="0" w:space="0" w:color="auto"/>
                                      </w:divBdr>
                                      <w:divsChild>
                                        <w:div w:id="496506074">
                                          <w:marLeft w:val="0"/>
                                          <w:marRight w:val="0"/>
                                          <w:marTop w:val="0"/>
                                          <w:marBottom w:val="150"/>
                                          <w:divBdr>
                                            <w:top w:val="none" w:sz="0" w:space="0" w:color="auto"/>
                                            <w:left w:val="none" w:sz="0" w:space="0" w:color="auto"/>
                                            <w:bottom w:val="none" w:sz="0" w:space="0" w:color="auto"/>
                                            <w:right w:val="none" w:sz="0" w:space="0" w:color="auto"/>
                                          </w:divBdr>
                                          <w:divsChild>
                                            <w:div w:id="1587302690">
                                              <w:marLeft w:val="0"/>
                                              <w:marRight w:val="0"/>
                                              <w:marTop w:val="0"/>
                                              <w:marBottom w:val="0"/>
                                              <w:divBdr>
                                                <w:top w:val="none" w:sz="0" w:space="0" w:color="auto"/>
                                                <w:left w:val="none" w:sz="0" w:space="0" w:color="auto"/>
                                                <w:bottom w:val="none" w:sz="0" w:space="0" w:color="auto"/>
                                                <w:right w:val="none" w:sz="0" w:space="0" w:color="auto"/>
                                              </w:divBdr>
                                            </w:div>
                                          </w:divsChild>
                                        </w:div>
                                        <w:div w:id="1500652195">
                                          <w:marLeft w:val="0"/>
                                          <w:marRight w:val="0"/>
                                          <w:marTop w:val="0"/>
                                          <w:marBottom w:val="150"/>
                                          <w:divBdr>
                                            <w:top w:val="none" w:sz="0" w:space="0" w:color="auto"/>
                                            <w:left w:val="none" w:sz="0" w:space="0" w:color="auto"/>
                                            <w:bottom w:val="none" w:sz="0" w:space="0" w:color="auto"/>
                                            <w:right w:val="none" w:sz="0" w:space="0" w:color="auto"/>
                                          </w:divBdr>
                                          <w:divsChild>
                                            <w:div w:id="241184523">
                                              <w:marLeft w:val="3000"/>
                                              <w:marRight w:val="3000"/>
                                              <w:marTop w:val="0"/>
                                              <w:marBottom w:val="0"/>
                                              <w:divBdr>
                                                <w:top w:val="none" w:sz="0" w:space="0" w:color="auto"/>
                                                <w:left w:val="none" w:sz="0" w:space="0" w:color="auto"/>
                                                <w:bottom w:val="none" w:sz="0" w:space="0" w:color="auto"/>
                                                <w:right w:val="none" w:sz="0" w:space="0" w:color="auto"/>
                                              </w:divBdr>
                                            </w:div>
                                          </w:divsChild>
                                        </w:div>
                                        <w:div w:id="1690788893">
                                          <w:marLeft w:val="0"/>
                                          <w:marRight w:val="0"/>
                                          <w:marTop w:val="0"/>
                                          <w:marBottom w:val="0"/>
                                          <w:divBdr>
                                            <w:top w:val="none" w:sz="0" w:space="0" w:color="auto"/>
                                            <w:left w:val="none" w:sz="0" w:space="0" w:color="auto"/>
                                            <w:bottom w:val="none" w:sz="0" w:space="0" w:color="auto"/>
                                            <w:right w:val="none" w:sz="0" w:space="0" w:color="auto"/>
                                          </w:divBdr>
                                          <w:divsChild>
                                            <w:div w:id="15519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7447">
                      <w:marLeft w:val="0"/>
                      <w:marRight w:val="0"/>
                      <w:marTop w:val="0"/>
                      <w:marBottom w:val="0"/>
                      <w:divBdr>
                        <w:top w:val="none" w:sz="0" w:space="0" w:color="auto"/>
                        <w:left w:val="none" w:sz="0" w:space="0" w:color="auto"/>
                        <w:bottom w:val="none" w:sz="0" w:space="0" w:color="auto"/>
                        <w:right w:val="none" w:sz="0" w:space="0" w:color="auto"/>
                      </w:divBdr>
                      <w:divsChild>
                        <w:div w:id="1027566705">
                          <w:marLeft w:val="0"/>
                          <w:marRight w:val="0"/>
                          <w:marTop w:val="0"/>
                          <w:marBottom w:val="0"/>
                          <w:divBdr>
                            <w:top w:val="none" w:sz="0" w:space="0" w:color="auto"/>
                            <w:left w:val="none" w:sz="0" w:space="0" w:color="auto"/>
                            <w:bottom w:val="none" w:sz="0" w:space="0" w:color="auto"/>
                            <w:right w:val="none" w:sz="0" w:space="0" w:color="auto"/>
                          </w:divBdr>
                          <w:divsChild>
                            <w:div w:id="1639146004">
                              <w:marLeft w:val="0"/>
                              <w:marRight w:val="0"/>
                              <w:marTop w:val="0"/>
                              <w:marBottom w:val="0"/>
                              <w:divBdr>
                                <w:top w:val="none" w:sz="0" w:space="0" w:color="auto"/>
                                <w:left w:val="none" w:sz="0" w:space="0" w:color="auto"/>
                                <w:bottom w:val="none" w:sz="0" w:space="0" w:color="auto"/>
                                <w:right w:val="none" w:sz="0" w:space="0" w:color="auto"/>
                              </w:divBdr>
                              <w:divsChild>
                                <w:div w:id="1781797154">
                                  <w:marLeft w:val="0"/>
                                  <w:marRight w:val="0"/>
                                  <w:marTop w:val="0"/>
                                  <w:marBottom w:val="0"/>
                                  <w:divBdr>
                                    <w:top w:val="none" w:sz="0" w:space="0" w:color="auto"/>
                                    <w:left w:val="none" w:sz="0" w:space="0" w:color="auto"/>
                                    <w:bottom w:val="none" w:sz="0" w:space="0" w:color="auto"/>
                                    <w:right w:val="none" w:sz="0" w:space="0" w:color="auto"/>
                                  </w:divBdr>
                                  <w:divsChild>
                                    <w:div w:id="297955268">
                                      <w:marLeft w:val="0"/>
                                      <w:marRight w:val="0"/>
                                      <w:marTop w:val="0"/>
                                      <w:marBottom w:val="0"/>
                                      <w:divBdr>
                                        <w:top w:val="none" w:sz="0" w:space="0" w:color="auto"/>
                                        <w:left w:val="none" w:sz="0" w:space="0" w:color="auto"/>
                                        <w:bottom w:val="none" w:sz="0" w:space="0" w:color="auto"/>
                                        <w:right w:val="none" w:sz="0" w:space="0" w:color="auto"/>
                                      </w:divBdr>
                                      <w:divsChild>
                                        <w:div w:id="1691177132">
                                          <w:marLeft w:val="0"/>
                                          <w:marRight w:val="0"/>
                                          <w:marTop w:val="0"/>
                                          <w:marBottom w:val="300"/>
                                          <w:divBdr>
                                            <w:top w:val="none" w:sz="0" w:space="0" w:color="auto"/>
                                            <w:left w:val="none" w:sz="0" w:space="0" w:color="auto"/>
                                            <w:bottom w:val="none" w:sz="0" w:space="0" w:color="auto"/>
                                            <w:right w:val="none" w:sz="0" w:space="0" w:color="auto"/>
                                          </w:divBdr>
                                          <w:divsChild>
                                            <w:div w:id="776481601">
                                              <w:marLeft w:val="0"/>
                                              <w:marRight w:val="0"/>
                                              <w:marTop w:val="0"/>
                                              <w:marBottom w:val="0"/>
                                              <w:divBdr>
                                                <w:top w:val="none" w:sz="0" w:space="0" w:color="auto"/>
                                                <w:left w:val="none" w:sz="0" w:space="0" w:color="auto"/>
                                                <w:bottom w:val="none" w:sz="0" w:space="0" w:color="auto"/>
                                                <w:right w:val="none" w:sz="0" w:space="0" w:color="auto"/>
                                              </w:divBdr>
                                            </w:div>
                                          </w:divsChild>
                                        </w:div>
                                        <w:div w:id="1295481448">
                                          <w:marLeft w:val="0"/>
                                          <w:marRight w:val="0"/>
                                          <w:marTop w:val="0"/>
                                          <w:marBottom w:val="0"/>
                                          <w:divBdr>
                                            <w:top w:val="none" w:sz="0" w:space="0" w:color="auto"/>
                                            <w:left w:val="none" w:sz="0" w:space="0" w:color="auto"/>
                                            <w:bottom w:val="none" w:sz="0" w:space="0" w:color="auto"/>
                                            <w:right w:val="none" w:sz="0" w:space="0" w:color="auto"/>
                                          </w:divBdr>
                                          <w:divsChild>
                                            <w:div w:id="2045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9836">
                      <w:marLeft w:val="0"/>
                      <w:marRight w:val="0"/>
                      <w:marTop w:val="0"/>
                      <w:marBottom w:val="0"/>
                      <w:divBdr>
                        <w:top w:val="none" w:sz="0" w:space="0" w:color="auto"/>
                        <w:left w:val="none" w:sz="0" w:space="0" w:color="auto"/>
                        <w:bottom w:val="none" w:sz="0" w:space="0" w:color="auto"/>
                        <w:right w:val="none" w:sz="0" w:space="0" w:color="auto"/>
                      </w:divBdr>
                      <w:divsChild>
                        <w:div w:id="980884442">
                          <w:marLeft w:val="0"/>
                          <w:marRight w:val="0"/>
                          <w:marTop w:val="0"/>
                          <w:marBottom w:val="0"/>
                          <w:divBdr>
                            <w:top w:val="none" w:sz="0" w:space="0" w:color="auto"/>
                            <w:left w:val="none" w:sz="0" w:space="0" w:color="auto"/>
                            <w:bottom w:val="none" w:sz="0" w:space="0" w:color="auto"/>
                            <w:right w:val="none" w:sz="0" w:space="0" w:color="auto"/>
                          </w:divBdr>
                          <w:divsChild>
                            <w:div w:id="392776654">
                              <w:marLeft w:val="0"/>
                              <w:marRight w:val="0"/>
                              <w:marTop w:val="0"/>
                              <w:marBottom w:val="0"/>
                              <w:divBdr>
                                <w:top w:val="none" w:sz="0" w:space="0" w:color="auto"/>
                                <w:left w:val="none" w:sz="0" w:space="0" w:color="auto"/>
                                <w:bottom w:val="none" w:sz="0" w:space="0" w:color="auto"/>
                                <w:right w:val="none" w:sz="0" w:space="0" w:color="auto"/>
                              </w:divBdr>
                              <w:divsChild>
                                <w:div w:id="874972164">
                                  <w:marLeft w:val="0"/>
                                  <w:marRight w:val="0"/>
                                  <w:marTop w:val="0"/>
                                  <w:marBottom w:val="0"/>
                                  <w:divBdr>
                                    <w:top w:val="none" w:sz="0" w:space="0" w:color="auto"/>
                                    <w:left w:val="none" w:sz="0" w:space="0" w:color="auto"/>
                                    <w:bottom w:val="none" w:sz="0" w:space="0" w:color="auto"/>
                                    <w:right w:val="none" w:sz="0" w:space="0" w:color="auto"/>
                                  </w:divBdr>
                                  <w:divsChild>
                                    <w:div w:id="981271557">
                                      <w:marLeft w:val="0"/>
                                      <w:marRight w:val="0"/>
                                      <w:marTop w:val="0"/>
                                      <w:marBottom w:val="0"/>
                                      <w:divBdr>
                                        <w:top w:val="none" w:sz="0" w:space="0" w:color="auto"/>
                                        <w:left w:val="none" w:sz="0" w:space="0" w:color="auto"/>
                                        <w:bottom w:val="none" w:sz="0" w:space="0" w:color="auto"/>
                                        <w:right w:val="none" w:sz="0" w:space="0" w:color="auto"/>
                                      </w:divBdr>
                                      <w:divsChild>
                                        <w:div w:id="1488741988">
                                          <w:marLeft w:val="0"/>
                                          <w:marRight w:val="0"/>
                                          <w:marTop w:val="0"/>
                                          <w:marBottom w:val="300"/>
                                          <w:divBdr>
                                            <w:top w:val="none" w:sz="0" w:space="0" w:color="auto"/>
                                            <w:left w:val="none" w:sz="0" w:space="0" w:color="auto"/>
                                            <w:bottom w:val="none" w:sz="0" w:space="0" w:color="auto"/>
                                            <w:right w:val="none" w:sz="0" w:space="0" w:color="auto"/>
                                          </w:divBdr>
                                          <w:divsChild>
                                            <w:div w:id="1658150737">
                                              <w:marLeft w:val="0"/>
                                              <w:marRight w:val="0"/>
                                              <w:marTop w:val="0"/>
                                              <w:marBottom w:val="0"/>
                                              <w:divBdr>
                                                <w:top w:val="none" w:sz="0" w:space="0" w:color="auto"/>
                                                <w:left w:val="none" w:sz="0" w:space="0" w:color="auto"/>
                                                <w:bottom w:val="none" w:sz="0" w:space="0" w:color="auto"/>
                                                <w:right w:val="none" w:sz="0" w:space="0" w:color="auto"/>
                                              </w:divBdr>
                                            </w:div>
                                          </w:divsChild>
                                        </w:div>
                                        <w:div w:id="1397515489">
                                          <w:marLeft w:val="0"/>
                                          <w:marRight w:val="0"/>
                                          <w:marTop w:val="0"/>
                                          <w:marBottom w:val="0"/>
                                          <w:divBdr>
                                            <w:top w:val="none" w:sz="0" w:space="0" w:color="auto"/>
                                            <w:left w:val="none" w:sz="0" w:space="0" w:color="auto"/>
                                            <w:bottom w:val="none" w:sz="0" w:space="0" w:color="auto"/>
                                            <w:right w:val="none" w:sz="0" w:space="0" w:color="auto"/>
                                          </w:divBdr>
                                          <w:divsChild>
                                            <w:div w:id="726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65593">
                      <w:marLeft w:val="0"/>
                      <w:marRight w:val="0"/>
                      <w:marTop w:val="0"/>
                      <w:marBottom w:val="0"/>
                      <w:divBdr>
                        <w:top w:val="none" w:sz="0" w:space="0" w:color="auto"/>
                        <w:left w:val="none" w:sz="0" w:space="0" w:color="auto"/>
                        <w:bottom w:val="none" w:sz="0" w:space="0" w:color="auto"/>
                        <w:right w:val="none" w:sz="0" w:space="0" w:color="auto"/>
                      </w:divBdr>
                      <w:divsChild>
                        <w:div w:id="669328882">
                          <w:marLeft w:val="0"/>
                          <w:marRight w:val="0"/>
                          <w:marTop w:val="0"/>
                          <w:marBottom w:val="0"/>
                          <w:divBdr>
                            <w:top w:val="none" w:sz="0" w:space="0" w:color="auto"/>
                            <w:left w:val="none" w:sz="0" w:space="0" w:color="auto"/>
                            <w:bottom w:val="none" w:sz="0" w:space="0" w:color="auto"/>
                            <w:right w:val="none" w:sz="0" w:space="0" w:color="auto"/>
                          </w:divBdr>
                          <w:divsChild>
                            <w:div w:id="468397507">
                              <w:marLeft w:val="0"/>
                              <w:marRight w:val="0"/>
                              <w:marTop w:val="0"/>
                              <w:marBottom w:val="0"/>
                              <w:divBdr>
                                <w:top w:val="none" w:sz="0" w:space="0" w:color="auto"/>
                                <w:left w:val="none" w:sz="0" w:space="0" w:color="auto"/>
                                <w:bottom w:val="none" w:sz="0" w:space="0" w:color="auto"/>
                                <w:right w:val="none" w:sz="0" w:space="0" w:color="auto"/>
                              </w:divBdr>
                              <w:divsChild>
                                <w:div w:id="161940207">
                                  <w:marLeft w:val="0"/>
                                  <w:marRight w:val="0"/>
                                  <w:marTop w:val="0"/>
                                  <w:marBottom w:val="0"/>
                                  <w:divBdr>
                                    <w:top w:val="none" w:sz="0" w:space="0" w:color="auto"/>
                                    <w:left w:val="none" w:sz="0" w:space="0" w:color="auto"/>
                                    <w:bottom w:val="none" w:sz="0" w:space="0" w:color="auto"/>
                                    <w:right w:val="none" w:sz="0" w:space="0" w:color="auto"/>
                                  </w:divBdr>
                                  <w:divsChild>
                                    <w:div w:id="2107916192">
                                      <w:marLeft w:val="0"/>
                                      <w:marRight w:val="0"/>
                                      <w:marTop w:val="0"/>
                                      <w:marBottom w:val="0"/>
                                      <w:divBdr>
                                        <w:top w:val="none" w:sz="0" w:space="0" w:color="auto"/>
                                        <w:left w:val="none" w:sz="0" w:space="0" w:color="auto"/>
                                        <w:bottom w:val="none" w:sz="0" w:space="0" w:color="auto"/>
                                        <w:right w:val="none" w:sz="0" w:space="0" w:color="auto"/>
                                      </w:divBdr>
                                      <w:divsChild>
                                        <w:div w:id="1950426024">
                                          <w:marLeft w:val="0"/>
                                          <w:marRight w:val="0"/>
                                          <w:marTop w:val="0"/>
                                          <w:marBottom w:val="0"/>
                                          <w:divBdr>
                                            <w:top w:val="none" w:sz="0" w:space="0" w:color="auto"/>
                                            <w:left w:val="none" w:sz="0" w:space="0" w:color="auto"/>
                                            <w:bottom w:val="none" w:sz="0" w:space="0" w:color="auto"/>
                                            <w:right w:val="none" w:sz="0" w:space="0" w:color="auto"/>
                                          </w:divBdr>
                                          <w:divsChild>
                                            <w:div w:id="1483814915">
                                              <w:marLeft w:val="0"/>
                                              <w:marRight w:val="0"/>
                                              <w:marTop w:val="0"/>
                                              <w:marBottom w:val="0"/>
                                              <w:divBdr>
                                                <w:top w:val="none" w:sz="0" w:space="0" w:color="auto"/>
                                                <w:left w:val="none" w:sz="0" w:space="0" w:color="auto"/>
                                                <w:bottom w:val="none" w:sz="0" w:space="0" w:color="auto"/>
                                                <w:right w:val="none" w:sz="0" w:space="0" w:color="auto"/>
                                              </w:divBdr>
                                              <w:divsChild>
                                                <w:div w:id="839807718">
                                                  <w:marLeft w:val="0"/>
                                                  <w:marRight w:val="0"/>
                                                  <w:marTop w:val="0"/>
                                                  <w:marBottom w:val="0"/>
                                                  <w:divBdr>
                                                    <w:top w:val="none" w:sz="0" w:space="0" w:color="auto"/>
                                                    <w:left w:val="none" w:sz="0" w:space="0" w:color="auto"/>
                                                    <w:bottom w:val="none" w:sz="0" w:space="0" w:color="auto"/>
                                                    <w:right w:val="none" w:sz="0" w:space="0" w:color="auto"/>
                                                  </w:divBdr>
                                                  <w:divsChild>
                                                    <w:div w:id="1783066096">
                                                      <w:marLeft w:val="0"/>
                                                      <w:marRight w:val="0"/>
                                                      <w:marTop w:val="0"/>
                                                      <w:marBottom w:val="0"/>
                                                      <w:divBdr>
                                                        <w:top w:val="none" w:sz="0" w:space="0" w:color="auto"/>
                                                        <w:left w:val="none" w:sz="0" w:space="0" w:color="auto"/>
                                                        <w:bottom w:val="none" w:sz="0" w:space="0" w:color="auto"/>
                                                        <w:right w:val="none" w:sz="0" w:space="0" w:color="auto"/>
                                                      </w:divBdr>
                                                      <w:divsChild>
                                                        <w:div w:id="1680816011">
                                                          <w:marLeft w:val="0"/>
                                                          <w:marRight w:val="0"/>
                                                          <w:marTop w:val="0"/>
                                                          <w:marBottom w:val="0"/>
                                                          <w:divBdr>
                                                            <w:top w:val="none" w:sz="0" w:space="0" w:color="auto"/>
                                                            <w:left w:val="none" w:sz="0" w:space="0" w:color="auto"/>
                                                            <w:bottom w:val="none" w:sz="0" w:space="0" w:color="auto"/>
                                                            <w:right w:val="none" w:sz="0" w:space="0" w:color="auto"/>
                                                          </w:divBdr>
                                                          <w:divsChild>
                                                            <w:div w:id="953948848">
                                                              <w:marLeft w:val="0"/>
                                                              <w:marRight w:val="0"/>
                                                              <w:marTop w:val="0"/>
                                                              <w:marBottom w:val="0"/>
                                                              <w:divBdr>
                                                                <w:top w:val="none" w:sz="0" w:space="0" w:color="auto"/>
                                                                <w:left w:val="none" w:sz="0" w:space="0" w:color="auto"/>
                                                                <w:bottom w:val="none" w:sz="0" w:space="0" w:color="auto"/>
                                                                <w:right w:val="none" w:sz="0" w:space="0" w:color="auto"/>
                                                              </w:divBdr>
                                                              <w:divsChild>
                                                                <w:div w:id="1678194146">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0"/>
                                                                      <w:marBottom w:val="0"/>
                                                                      <w:divBdr>
                                                                        <w:top w:val="none" w:sz="0" w:space="0" w:color="auto"/>
                                                                        <w:left w:val="none" w:sz="0" w:space="0" w:color="auto"/>
                                                                        <w:bottom w:val="none" w:sz="0" w:space="0" w:color="auto"/>
                                                                        <w:right w:val="none" w:sz="0" w:space="0" w:color="auto"/>
                                                                      </w:divBdr>
                                                                      <w:divsChild>
                                                                        <w:div w:id="14410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83346">
                                                  <w:marLeft w:val="0"/>
                                                  <w:marRight w:val="0"/>
                                                  <w:marTop w:val="0"/>
                                                  <w:marBottom w:val="0"/>
                                                  <w:divBdr>
                                                    <w:top w:val="none" w:sz="0" w:space="0" w:color="auto"/>
                                                    <w:left w:val="none" w:sz="0" w:space="0" w:color="auto"/>
                                                    <w:bottom w:val="none" w:sz="0" w:space="0" w:color="auto"/>
                                                    <w:right w:val="none" w:sz="0" w:space="0" w:color="auto"/>
                                                  </w:divBdr>
                                                  <w:divsChild>
                                                    <w:div w:id="701588022">
                                                      <w:marLeft w:val="0"/>
                                                      <w:marRight w:val="0"/>
                                                      <w:marTop w:val="0"/>
                                                      <w:marBottom w:val="0"/>
                                                      <w:divBdr>
                                                        <w:top w:val="none" w:sz="0" w:space="0" w:color="auto"/>
                                                        <w:left w:val="none" w:sz="0" w:space="0" w:color="auto"/>
                                                        <w:bottom w:val="none" w:sz="0" w:space="0" w:color="auto"/>
                                                        <w:right w:val="none" w:sz="0" w:space="0" w:color="auto"/>
                                                      </w:divBdr>
                                                      <w:divsChild>
                                                        <w:div w:id="1591162234">
                                                          <w:marLeft w:val="0"/>
                                                          <w:marRight w:val="0"/>
                                                          <w:marTop w:val="0"/>
                                                          <w:marBottom w:val="0"/>
                                                          <w:divBdr>
                                                            <w:top w:val="none" w:sz="0" w:space="0" w:color="auto"/>
                                                            <w:left w:val="none" w:sz="0" w:space="0" w:color="auto"/>
                                                            <w:bottom w:val="none" w:sz="0" w:space="0" w:color="auto"/>
                                                            <w:right w:val="none" w:sz="0" w:space="0" w:color="auto"/>
                                                          </w:divBdr>
                                                          <w:divsChild>
                                                            <w:div w:id="347874025">
                                                              <w:marLeft w:val="0"/>
                                                              <w:marRight w:val="0"/>
                                                              <w:marTop w:val="0"/>
                                                              <w:marBottom w:val="0"/>
                                                              <w:divBdr>
                                                                <w:top w:val="none" w:sz="0" w:space="0" w:color="auto"/>
                                                                <w:left w:val="none" w:sz="0" w:space="0" w:color="auto"/>
                                                                <w:bottom w:val="none" w:sz="0" w:space="0" w:color="auto"/>
                                                                <w:right w:val="none" w:sz="0" w:space="0" w:color="auto"/>
                                                              </w:divBdr>
                                                              <w:divsChild>
                                                                <w:div w:id="1237664183">
                                                                  <w:marLeft w:val="0"/>
                                                                  <w:marRight w:val="0"/>
                                                                  <w:marTop w:val="0"/>
                                                                  <w:marBottom w:val="0"/>
                                                                  <w:divBdr>
                                                                    <w:top w:val="none" w:sz="0" w:space="0" w:color="auto"/>
                                                                    <w:left w:val="none" w:sz="0" w:space="0" w:color="auto"/>
                                                                    <w:bottom w:val="none" w:sz="0" w:space="0" w:color="auto"/>
                                                                    <w:right w:val="none" w:sz="0" w:space="0" w:color="auto"/>
                                                                  </w:divBdr>
                                                                  <w:divsChild>
                                                                    <w:div w:id="108402338">
                                                                      <w:marLeft w:val="0"/>
                                                                      <w:marRight w:val="0"/>
                                                                      <w:marTop w:val="0"/>
                                                                      <w:marBottom w:val="0"/>
                                                                      <w:divBdr>
                                                                        <w:top w:val="none" w:sz="0" w:space="0" w:color="auto"/>
                                                                        <w:left w:val="none" w:sz="0" w:space="0" w:color="auto"/>
                                                                        <w:bottom w:val="none" w:sz="0" w:space="0" w:color="auto"/>
                                                                        <w:right w:val="none" w:sz="0" w:space="0" w:color="auto"/>
                                                                      </w:divBdr>
                                                                      <w:divsChild>
                                                                        <w:div w:id="21337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79747">
                                                  <w:marLeft w:val="0"/>
                                                  <w:marRight w:val="0"/>
                                                  <w:marTop w:val="0"/>
                                                  <w:marBottom w:val="0"/>
                                                  <w:divBdr>
                                                    <w:top w:val="none" w:sz="0" w:space="0" w:color="auto"/>
                                                    <w:left w:val="none" w:sz="0" w:space="0" w:color="auto"/>
                                                    <w:bottom w:val="none" w:sz="0" w:space="0" w:color="auto"/>
                                                    <w:right w:val="none" w:sz="0" w:space="0" w:color="auto"/>
                                                  </w:divBdr>
                                                  <w:divsChild>
                                                    <w:div w:id="1110197222">
                                                      <w:marLeft w:val="0"/>
                                                      <w:marRight w:val="0"/>
                                                      <w:marTop w:val="0"/>
                                                      <w:marBottom w:val="0"/>
                                                      <w:divBdr>
                                                        <w:top w:val="none" w:sz="0" w:space="0" w:color="auto"/>
                                                        <w:left w:val="none" w:sz="0" w:space="0" w:color="auto"/>
                                                        <w:bottom w:val="none" w:sz="0" w:space="0" w:color="auto"/>
                                                        <w:right w:val="none" w:sz="0" w:space="0" w:color="auto"/>
                                                      </w:divBdr>
                                                      <w:divsChild>
                                                        <w:div w:id="1536383034">
                                                          <w:marLeft w:val="0"/>
                                                          <w:marRight w:val="0"/>
                                                          <w:marTop w:val="0"/>
                                                          <w:marBottom w:val="0"/>
                                                          <w:divBdr>
                                                            <w:top w:val="none" w:sz="0" w:space="0" w:color="auto"/>
                                                            <w:left w:val="none" w:sz="0" w:space="0" w:color="auto"/>
                                                            <w:bottom w:val="none" w:sz="0" w:space="0" w:color="auto"/>
                                                            <w:right w:val="none" w:sz="0" w:space="0" w:color="auto"/>
                                                          </w:divBdr>
                                                          <w:divsChild>
                                                            <w:div w:id="684743942">
                                                              <w:marLeft w:val="0"/>
                                                              <w:marRight w:val="0"/>
                                                              <w:marTop w:val="0"/>
                                                              <w:marBottom w:val="0"/>
                                                              <w:divBdr>
                                                                <w:top w:val="none" w:sz="0" w:space="0" w:color="auto"/>
                                                                <w:left w:val="none" w:sz="0" w:space="0" w:color="auto"/>
                                                                <w:bottom w:val="none" w:sz="0" w:space="0" w:color="auto"/>
                                                                <w:right w:val="none" w:sz="0" w:space="0" w:color="auto"/>
                                                              </w:divBdr>
                                                              <w:divsChild>
                                                                <w:div w:id="1442334943">
                                                                  <w:marLeft w:val="0"/>
                                                                  <w:marRight w:val="0"/>
                                                                  <w:marTop w:val="0"/>
                                                                  <w:marBottom w:val="0"/>
                                                                  <w:divBdr>
                                                                    <w:top w:val="none" w:sz="0" w:space="0" w:color="auto"/>
                                                                    <w:left w:val="none" w:sz="0" w:space="0" w:color="auto"/>
                                                                    <w:bottom w:val="none" w:sz="0" w:space="0" w:color="auto"/>
                                                                    <w:right w:val="none" w:sz="0" w:space="0" w:color="auto"/>
                                                                  </w:divBdr>
                                                                  <w:divsChild>
                                                                    <w:div w:id="1995646711">
                                                                      <w:marLeft w:val="0"/>
                                                                      <w:marRight w:val="0"/>
                                                                      <w:marTop w:val="0"/>
                                                                      <w:marBottom w:val="0"/>
                                                                      <w:divBdr>
                                                                        <w:top w:val="none" w:sz="0" w:space="0" w:color="auto"/>
                                                                        <w:left w:val="none" w:sz="0" w:space="0" w:color="auto"/>
                                                                        <w:bottom w:val="none" w:sz="0" w:space="0" w:color="auto"/>
                                                                        <w:right w:val="none" w:sz="0" w:space="0" w:color="auto"/>
                                                                      </w:divBdr>
                                                                      <w:divsChild>
                                                                        <w:div w:id="316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20177">
                                                  <w:marLeft w:val="0"/>
                                                  <w:marRight w:val="0"/>
                                                  <w:marTop w:val="0"/>
                                                  <w:marBottom w:val="0"/>
                                                  <w:divBdr>
                                                    <w:top w:val="none" w:sz="0" w:space="0" w:color="auto"/>
                                                    <w:left w:val="none" w:sz="0" w:space="0" w:color="auto"/>
                                                    <w:bottom w:val="none" w:sz="0" w:space="0" w:color="auto"/>
                                                    <w:right w:val="none" w:sz="0" w:space="0" w:color="auto"/>
                                                  </w:divBdr>
                                                  <w:divsChild>
                                                    <w:div w:id="497774566">
                                                      <w:marLeft w:val="0"/>
                                                      <w:marRight w:val="0"/>
                                                      <w:marTop w:val="0"/>
                                                      <w:marBottom w:val="0"/>
                                                      <w:divBdr>
                                                        <w:top w:val="none" w:sz="0" w:space="0" w:color="auto"/>
                                                        <w:left w:val="none" w:sz="0" w:space="0" w:color="auto"/>
                                                        <w:bottom w:val="none" w:sz="0" w:space="0" w:color="auto"/>
                                                        <w:right w:val="none" w:sz="0" w:space="0" w:color="auto"/>
                                                      </w:divBdr>
                                                      <w:divsChild>
                                                        <w:div w:id="2074697268">
                                                          <w:marLeft w:val="0"/>
                                                          <w:marRight w:val="0"/>
                                                          <w:marTop w:val="0"/>
                                                          <w:marBottom w:val="0"/>
                                                          <w:divBdr>
                                                            <w:top w:val="none" w:sz="0" w:space="0" w:color="auto"/>
                                                            <w:left w:val="none" w:sz="0" w:space="0" w:color="auto"/>
                                                            <w:bottom w:val="none" w:sz="0" w:space="0" w:color="auto"/>
                                                            <w:right w:val="none" w:sz="0" w:space="0" w:color="auto"/>
                                                          </w:divBdr>
                                                          <w:divsChild>
                                                            <w:div w:id="1249995193">
                                                              <w:marLeft w:val="0"/>
                                                              <w:marRight w:val="0"/>
                                                              <w:marTop w:val="0"/>
                                                              <w:marBottom w:val="0"/>
                                                              <w:divBdr>
                                                                <w:top w:val="none" w:sz="0" w:space="0" w:color="auto"/>
                                                                <w:left w:val="none" w:sz="0" w:space="0" w:color="auto"/>
                                                                <w:bottom w:val="none" w:sz="0" w:space="0" w:color="auto"/>
                                                                <w:right w:val="none" w:sz="0" w:space="0" w:color="auto"/>
                                                              </w:divBdr>
                                                              <w:divsChild>
                                                                <w:div w:id="955254803">
                                                                  <w:marLeft w:val="0"/>
                                                                  <w:marRight w:val="0"/>
                                                                  <w:marTop w:val="0"/>
                                                                  <w:marBottom w:val="0"/>
                                                                  <w:divBdr>
                                                                    <w:top w:val="none" w:sz="0" w:space="0" w:color="auto"/>
                                                                    <w:left w:val="none" w:sz="0" w:space="0" w:color="auto"/>
                                                                    <w:bottom w:val="none" w:sz="0" w:space="0" w:color="auto"/>
                                                                    <w:right w:val="none" w:sz="0" w:space="0" w:color="auto"/>
                                                                  </w:divBdr>
                                                                  <w:divsChild>
                                                                    <w:div w:id="144200361">
                                                                      <w:marLeft w:val="0"/>
                                                                      <w:marRight w:val="0"/>
                                                                      <w:marTop w:val="0"/>
                                                                      <w:marBottom w:val="0"/>
                                                                      <w:divBdr>
                                                                        <w:top w:val="none" w:sz="0" w:space="0" w:color="auto"/>
                                                                        <w:left w:val="none" w:sz="0" w:space="0" w:color="auto"/>
                                                                        <w:bottom w:val="none" w:sz="0" w:space="0" w:color="auto"/>
                                                                        <w:right w:val="none" w:sz="0" w:space="0" w:color="auto"/>
                                                                      </w:divBdr>
                                                                      <w:divsChild>
                                                                        <w:div w:id="19787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87405">
                                                  <w:marLeft w:val="0"/>
                                                  <w:marRight w:val="0"/>
                                                  <w:marTop w:val="0"/>
                                                  <w:marBottom w:val="0"/>
                                                  <w:divBdr>
                                                    <w:top w:val="none" w:sz="0" w:space="0" w:color="auto"/>
                                                    <w:left w:val="none" w:sz="0" w:space="0" w:color="auto"/>
                                                    <w:bottom w:val="none" w:sz="0" w:space="0" w:color="auto"/>
                                                    <w:right w:val="none" w:sz="0" w:space="0" w:color="auto"/>
                                                  </w:divBdr>
                                                  <w:divsChild>
                                                    <w:div w:id="82385359">
                                                      <w:marLeft w:val="0"/>
                                                      <w:marRight w:val="0"/>
                                                      <w:marTop w:val="0"/>
                                                      <w:marBottom w:val="0"/>
                                                      <w:divBdr>
                                                        <w:top w:val="none" w:sz="0" w:space="0" w:color="auto"/>
                                                        <w:left w:val="none" w:sz="0" w:space="0" w:color="auto"/>
                                                        <w:bottom w:val="none" w:sz="0" w:space="0" w:color="auto"/>
                                                        <w:right w:val="none" w:sz="0" w:space="0" w:color="auto"/>
                                                      </w:divBdr>
                                                      <w:divsChild>
                                                        <w:div w:id="629938198">
                                                          <w:marLeft w:val="0"/>
                                                          <w:marRight w:val="0"/>
                                                          <w:marTop w:val="0"/>
                                                          <w:marBottom w:val="0"/>
                                                          <w:divBdr>
                                                            <w:top w:val="none" w:sz="0" w:space="0" w:color="auto"/>
                                                            <w:left w:val="none" w:sz="0" w:space="0" w:color="auto"/>
                                                            <w:bottom w:val="none" w:sz="0" w:space="0" w:color="auto"/>
                                                            <w:right w:val="none" w:sz="0" w:space="0" w:color="auto"/>
                                                          </w:divBdr>
                                                          <w:divsChild>
                                                            <w:div w:id="24797372">
                                                              <w:marLeft w:val="0"/>
                                                              <w:marRight w:val="0"/>
                                                              <w:marTop w:val="0"/>
                                                              <w:marBottom w:val="0"/>
                                                              <w:divBdr>
                                                                <w:top w:val="none" w:sz="0" w:space="0" w:color="auto"/>
                                                                <w:left w:val="none" w:sz="0" w:space="0" w:color="auto"/>
                                                                <w:bottom w:val="none" w:sz="0" w:space="0" w:color="auto"/>
                                                                <w:right w:val="none" w:sz="0" w:space="0" w:color="auto"/>
                                                              </w:divBdr>
                                                              <w:divsChild>
                                                                <w:div w:id="1689603491">
                                                                  <w:marLeft w:val="0"/>
                                                                  <w:marRight w:val="0"/>
                                                                  <w:marTop w:val="0"/>
                                                                  <w:marBottom w:val="0"/>
                                                                  <w:divBdr>
                                                                    <w:top w:val="none" w:sz="0" w:space="0" w:color="auto"/>
                                                                    <w:left w:val="none" w:sz="0" w:space="0" w:color="auto"/>
                                                                    <w:bottom w:val="none" w:sz="0" w:space="0" w:color="auto"/>
                                                                    <w:right w:val="none" w:sz="0" w:space="0" w:color="auto"/>
                                                                  </w:divBdr>
                                                                  <w:divsChild>
                                                                    <w:div w:id="936980893">
                                                                      <w:marLeft w:val="0"/>
                                                                      <w:marRight w:val="0"/>
                                                                      <w:marTop w:val="0"/>
                                                                      <w:marBottom w:val="0"/>
                                                                      <w:divBdr>
                                                                        <w:top w:val="none" w:sz="0" w:space="0" w:color="auto"/>
                                                                        <w:left w:val="none" w:sz="0" w:space="0" w:color="auto"/>
                                                                        <w:bottom w:val="none" w:sz="0" w:space="0" w:color="auto"/>
                                                                        <w:right w:val="none" w:sz="0" w:space="0" w:color="auto"/>
                                                                      </w:divBdr>
                                                                      <w:divsChild>
                                                                        <w:div w:id="2039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153071">
                      <w:marLeft w:val="0"/>
                      <w:marRight w:val="0"/>
                      <w:marTop w:val="0"/>
                      <w:marBottom w:val="0"/>
                      <w:divBdr>
                        <w:top w:val="none" w:sz="0" w:space="0" w:color="auto"/>
                        <w:left w:val="none" w:sz="0" w:space="0" w:color="auto"/>
                        <w:bottom w:val="none" w:sz="0" w:space="0" w:color="auto"/>
                        <w:right w:val="none" w:sz="0" w:space="0" w:color="auto"/>
                      </w:divBdr>
                      <w:divsChild>
                        <w:div w:id="535892312">
                          <w:marLeft w:val="0"/>
                          <w:marRight w:val="0"/>
                          <w:marTop w:val="0"/>
                          <w:marBottom w:val="0"/>
                          <w:divBdr>
                            <w:top w:val="none" w:sz="0" w:space="0" w:color="auto"/>
                            <w:left w:val="none" w:sz="0" w:space="0" w:color="auto"/>
                            <w:bottom w:val="none" w:sz="0" w:space="0" w:color="auto"/>
                            <w:right w:val="none" w:sz="0" w:space="0" w:color="auto"/>
                          </w:divBdr>
                          <w:divsChild>
                            <w:div w:id="387343605">
                              <w:marLeft w:val="0"/>
                              <w:marRight w:val="0"/>
                              <w:marTop w:val="0"/>
                              <w:marBottom w:val="0"/>
                              <w:divBdr>
                                <w:top w:val="none" w:sz="0" w:space="0" w:color="auto"/>
                                <w:left w:val="none" w:sz="0" w:space="0" w:color="auto"/>
                                <w:bottom w:val="none" w:sz="0" w:space="0" w:color="auto"/>
                                <w:right w:val="none" w:sz="0" w:space="0" w:color="auto"/>
                              </w:divBdr>
                              <w:divsChild>
                                <w:div w:id="1726297629">
                                  <w:marLeft w:val="0"/>
                                  <w:marRight w:val="0"/>
                                  <w:marTop w:val="0"/>
                                  <w:marBottom w:val="0"/>
                                  <w:divBdr>
                                    <w:top w:val="none" w:sz="0" w:space="0" w:color="auto"/>
                                    <w:left w:val="none" w:sz="0" w:space="0" w:color="auto"/>
                                    <w:bottom w:val="none" w:sz="0" w:space="0" w:color="auto"/>
                                    <w:right w:val="none" w:sz="0" w:space="0" w:color="auto"/>
                                  </w:divBdr>
                                  <w:divsChild>
                                    <w:div w:id="870917075">
                                      <w:marLeft w:val="0"/>
                                      <w:marRight w:val="0"/>
                                      <w:marTop w:val="0"/>
                                      <w:marBottom w:val="0"/>
                                      <w:divBdr>
                                        <w:top w:val="none" w:sz="0" w:space="0" w:color="auto"/>
                                        <w:left w:val="none" w:sz="0" w:space="0" w:color="auto"/>
                                        <w:bottom w:val="none" w:sz="0" w:space="0" w:color="auto"/>
                                        <w:right w:val="none" w:sz="0" w:space="0" w:color="auto"/>
                                      </w:divBdr>
                                      <w:divsChild>
                                        <w:div w:id="1720392874">
                                          <w:marLeft w:val="0"/>
                                          <w:marRight w:val="0"/>
                                          <w:marTop w:val="0"/>
                                          <w:marBottom w:val="300"/>
                                          <w:divBdr>
                                            <w:top w:val="none" w:sz="0" w:space="0" w:color="auto"/>
                                            <w:left w:val="none" w:sz="0" w:space="0" w:color="auto"/>
                                            <w:bottom w:val="none" w:sz="0" w:space="0" w:color="auto"/>
                                            <w:right w:val="none" w:sz="0" w:space="0" w:color="auto"/>
                                          </w:divBdr>
                                          <w:divsChild>
                                            <w:div w:id="1220900832">
                                              <w:marLeft w:val="0"/>
                                              <w:marRight w:val="0"/>
                                              <w:marTop w:val="0"/>
                                              <w:marBottom w:val="0"/>
                                              <w:divBdr>
                                                <w:top w:val="none" w:sz="0" w:space="0" w:color="auto"/>
                                                <w:left w:val="none" w:sz="0" w:space="0" w:color="auto"/>
                                                <w:bottom w:val="none" w:sz="0" w:space="0" w:color="auto"/>
                                                <w:right w:val="none" w:sz="0" w:space="0" w:color="auto"/>
                                              </w:divBdr>
                                            </w:div>
                                          </w:divsChild>
                                        </w:div>
                                        <w:div w:id="1092550721">
                                          <w:marLeft w:val="0"/>
                                          <w:marRight w:val="0"/>
                                          <w:marTop w:val="0"/>
                                          <w:marBottom w:val="300"/>
                                          <w:divBdr>
                                            <w:top w:val="none" w:sz="0" w:space="0" w:color="auto"/>
                                            <w:left w:val="none" w:sz="0" w:space="0" w:color="auto"/>
                                            <w:bottom w:val="none" w:sz="0" w:space="0" w:color="auto"/>
                                            <w:right w:val="none" w:sz="0" w:space="0" w:color="auto"/>
                                          </w:divBdr>
                                          <w:divsChild>
                                            <w:div w:id="1192034606">
                                              <w:marLeft w:val="0"/>
                                              <w:marRight w:val="0"/>
                                              <w:marTop w:val="0"/>
                                              <w:marBottom w:val="0"/>
                                              <w:divBdr>
                                                <w:top w:val="none" w:sz="0" w:space="0" w:color="auto"/>
                                                <w:left w:val="none" w:sz="0" w:space="0" w:color="auto"/>
                                                <w:bottom w:val="none" w:sz="0" w:space="0" w:color="auto"/>
                                                <w:right w:val="none" w:sz="0" w:space="0" w:color="auto"/>
                                              </w:divBdr>
                                            </w:div>
                                          </w:divsChild>
                                        </w:div>
                                        <w:div w:id="1964843478">
                                          <w:marLeft w:val="0"/>
                                          <w:marRight w:val="0"/>
                                          <w:marTop w:val="0"/>
                                          <w:marBottom w:val="0"/>
                                          <w:divBdr>
                                            <w:top w:val="none" w:sz="0" w:space="0" w:color="auto"/>
                                            <w:left w:val="none" w:sz="0" w:space="0" w:color="auto"/>
                                            <w:bottom w:val="none" w:sz="0" w:space="0" w:color="auto"/>
                                            <w:right w:val="none" w:sz="0" w:space="0" w:color="auto"/>
                                          </w:divBdr>
                                          <w:divsChild>
                                            <w:div w:id="12035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03826">
                      <w:marLeft w:val="0"/>
                      <w:marRight w:val="0"/>
                      <w:marTop w:val="0"/>
                      <w:marBottom w:val="0"/>
                      <w:divBdr>
                        <w:top w:val="none" w:sz="0" w:space="0" w:color="auto"/>
                        <w:left w:val="none" w:sz="0" w:space="0" w:color="auto"/>
                        <w:bottom w:val="none" w:sz="0" w:space="0" w:color="auto"/>
                        <w:right w:val="none" w:sz="0" w:space="0" w:color="auto"/>
                      </w:divBdr>
                      <w:divsChild>
                        <w:div w:id="760569238">
                          <w:marLeft w:val="0"/>
                          <w:marRight w:val="0"/>
                          <w:marTop w:val="0"/>
                          <w:marBottom w:val="0"/>
                          <w:divBdr>
                            <w:top w:val="none" w:sz="0" w:space="0" w:color="auto"/>
                            <w:left w:val="none" w:sz="0" w:space="0" w:color="auto"/>
                            <w:bottom w:val="none" w:sz="0" w:space="0" w:color="auto"/>
                            <w:right w:val="none" w:sz="0" w:space="0" w:color="auto"/>
                          </w:divBdr>
                          <w:divsChild>
                            <w:div w:id="1144657189">
                              <w:marLeft w:val="0"/>
                              <w:marRight w:val="0"/>
                              <w:marTop w:val="0"/>
                              <w:marBottom w:val="0"/>
                              <w:divBdr>
                                <w:top w:val="none" w:sz="0" w:space="0" w:color="auto"/>
                                <w:left w:val="none" w:sz="0" w:space="0" w:color="auto"/>
                                <w:bottom w:val="none" w:sz="0" w:space="0" w:color="auto"/>
                                <w:right w:val="none" w:sz="0" w:space="0" w:color="auto"/>
                              </w:divBdr>
                              <w:divsChild>
                                <w:div w:id="419495991">
                                  <w:marLeft w:val="0"/>
                                  <w:marRight w:val="0"/>
                                  <w:marTop w:val="0"/>
                                  <w:marBottom w:val="0"/>
                                  <w:divBdr>
                                    <w:top w:val="none" w:sz="0" w:space="0" w:color="auto"/>
                                    <w:left w:val="none" w:sz="0" w:space="0" w:color="auto"/>
                                    <w:bottom w:val="none" w:sz="0" w:space="0" w:color="auto"/>
                                    <w:right w:val="none" w:sz="0" w:space="0" w:color="auto"/>
                                  </w:divBdr>
                                  <w:divsChild>
                                    <w:div w:id="997152471">
                                      <w:marLeft w:val="0"/>
                                      <w:marRight w:val="0"/>
                                      <w:marTop w:val="0"/>
                                      <w:marBottom w:val="0"/>
                                      <w:divBdr>
                                        <w:top w:val="none" w:sz="0" w:space="0" w:color="auto"/>
                                        <w:left w:val="none" w:sz="0" w:space="0" w:color="auto"/>
                                        <w:bottom w:val="none" w:sz="0" w:space="0" w:color="auto"/>
                                        <w:right w:val="none" w:sz="0" w:space="0" w:color="auto"/>
                                      </w:divBdr>
                                      <w:divsChild>
                                        <w:div w:id="1455246704">
                                          <w:marLeft w:val="0"/>
                                          <w:marRight w:val="0"/>
                                          <w:marTop w:val="0"/>
                                          <w:marBottom w:val="300"/>
                                          <w:divBdr>
                                            <w:top w:val="none" w:sz="0" w:space="0" w:color="auto"/>
                                            <w:left w:val="none" w:sz="0" w:space="0" w:color="auto"/>
                                            <w:bottom w:val="none" w:sz="0" w:space="0" w:color="auto"/>
                                            <w:right w:val="none" w:sz="0" w:space="0" w:color="auto"/>
                                          </w:divBdr>
                                          <w:divsChild>
                                            <w:div w:id="1163080763">
                                              <w:marLeft w:val="0"/>
                                              <w:marRight w:val="0"/>
                                              <w:marTop w:val="0"/>
                                              <w:marBottom w:val="0"/>
                                              <w:divBdr>
                                                <w:top w:val="none" w:sz="0" w:space="0" w:color="auto"/>
                                                <w:left w:val="none" w:sz="0" w:space="0" w:color="auto"/>
                                                <w:bottom w:val="none" w:sz="0" w:space="0" w:color="auto"/>
                                                <w:right w:val="none" w:sz="0" w:space="0" w:color="auto"/>
                                              </w:divBdr>
                                            </w:div>
                                          </w:divsChild>
                                        </w:div>
                                        <w:div w:id="1456556992">
                                          <w:marLeft w:val="0"/>
                                          <w:marRight w:val="0"/>
                                          <w:marTop w:val="0"/>
                                          <w:marBottom w:val="300"/>
                                          <w:divBdr>
                                            <w:top w:val="none" w:sz="0" w:space="0" w:color="auto"/>
                                            <w:left w:val="none" w:sz="0" w:space="0" w:color="auto"/>
                                            <w:bottom w:val="none" w:sz="0" w:space="0" w:color="auto"/>
                                            <w:right w:val="none" w:sz="0" w:space="0" w:color="auto"/>
                                          </w:divBdr>
                                          <w:divsChild>
                                            <w:div w:id="1495220658">
                                              <w:marLeft w:val="0"/>
                                              <w:marRight w:val="0"/>
                                              <w:marTop w:val="0"/>
                                              <w:marBottom w:val="0"/>
                                              <w:divBdr>
                                                <w:top w:val="none" w:sz="0" w:space="0" w:color="auto"/>
                                                <w:left w:val="none" w:sz="0" w:space="0" w:color="auto"/>
                                                <w:bottom w:val="none" w:sz="0" w:space="0" w:color="auto"/>
                                                <w:right w:val="none" w:sz="0" w:space="0" w:color="auto"/>
                                              </w:divBdr>
                                            </w:div>
                                          </w:divsChild>
                                        </w:div>
                                        <w:div w:id="481311328">
                                          <w:marLeft w:val="0"/>
                                          <w:marRight w:val="0"/>
                                          <w:marTop w:val="0"/>
                                          <w:marBottom w:val="0"/>
                                          <w:divBdr>
                                            <w:top w:val="none" w:sz="0" w:space="0" w:color="auto"/>
                                            <w:left w:val="none" w:sz="0" w:space="0" w:color="auto"/>
                                            <w:bottom w:val="none" w:sz="0" w:space="0" w:color="auto"/>
                                            <w:right w:val="none" w:sz="0" w:space="0" w:color="auto"/>
                                          </w:divBdr>
                                          <w:divsChild>
                                            <w:div w:id="534775419">
                                              <w:marLeft w:val="0"/>
                                              <w:marRight w:val="0"/>
                                              <w:marTop w:val="0"/>
                                              <w:marBottom w:val="0"/>
                                              <w:divBdr>
                                                <w:top w:val="none" w:sz="0" w:space="0" w:color="auto"/>
                                                <w:left w:val="none" w:sz="0" w:space="0" w:color="auto"/>
                                                <w:bottom w:val="none" w:sz="0" w:space="0" w:color="auto"/>
                                                <w:right w:val="none" w:sz="0" w:space="0" w:color="auto"/>
                                              </w:divBdr>
                                              <w:divsChild>
                                                <w:div w:id="1597009208">
                                                  <w:marLeft w:val="0"/>
                                                  <w:marRight w:val="0"/>
                                                  <w:marTop w:val="0"/>
                                                  <w:marBottom w:val="0"/>
                                                  <w:divBdr>
                                                    <w:top w:val="none" w:sz="0" w:space="0" w:color="auto"/>
                                                    <w:left w:val="none" w:sz="0" w:space="0" w:color="auto"/>
                                                    <w:bottom w:val="none" w:sz="0" w:space="0" w:color="auto"/>
                                                    <w:right w:val="none" w:sz="0" w:space="0" w:color="auto"/>
                                                  </w:divBdr>
                                                  <w:divsChild>
                                                    <w:div w:id="989793380">
                                                      <w:marLeft w:val="0"/>
                                                      <w:marRight w:val="0"/>
                                                      <w:marTop w:val="0"/>
                                                      <w:marBottom w:val="0"/>
                                                      <w:divBdr>
                                                        <w:top w:val="none" w:sz="0" w:space="0" w:color="auto"/>
                                                        <w:left w:val="none" w:sz="0" w:space="0" w:color="auto"/>
                                                        <w:bottom w:val="none" w:sz="0" w:space="0" w:color="auto"/>
                                                        <w:right w:val="none" w:sz="0" w:space="0" w:color="auto"/>
                                                      </w:divBdr>
                                                      <w:divsChild>
                                                        <w:div w:id="912811517">
                                                          <w:marLeft w:val="0"/>
                                                          <w:marRight w:val="0"/>
                                                          <w:marTop w:val="0"/>
                                                          <w:marBottom w:val="0"/>
                                                          <w:divBdr>
                                                            <w:top w:val="none" w:sz="0" w:space="0" w:color="auto"/>
                                                            <w:left w:val="none" w:sz="0" w:space="0" w:color="auto"/>
                                                            <w:bottom w:val="none" w:sz="0" w:space="0" w:color="auto"/>
                                                            <w:right w:val="none" w:sz="0" w:space="0" w:color="auto"/>
                                                          </w:divBdr>
                                                          <w:divsChild>
                                                            <w:div w:id="497111344">
                                                              <w:marLeft w:val="0"/>
                                                              <w:marRight w:val="0"/>
                                                              <w:marTop w:val="0"/>
                                                              <w:marBottom w:val="0"/>
                                                              <w:divBdr>
                                                                <w:top w:val="none" w:sz="0" w:space="0" w:color="auto"/>
                                                                <w:left w:val="none" w:sz="0" w:space="0" w:color="auto"/>
                                                                <w:bottom w:val="none" w:sz="0" w:space="0" w:color="auto"/>
                                                                <w:right w:val="none" w:sz="0" w:space="0" w:color="auto"/>
                                                              </w:divBdr>
                                                              <w:divsChild>
                                                                <w:div w:id="3595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32364">
                                          <w:marLeft w:val="0"/>
                                          <w:marRight w:val="0"/>
                                          <w:marTop w:val="0"/>
                                          <w:marBottom w:val="0"/>
                                          <w:divBdr>
                                            <w:top w:val="none" w:sz="0" w:space="0" w:color="auto"/>
                                            <w:left w:val="none" w:sz="0" w:space="0" w:color="auto"/>
                                            <w:bottom w:val="none" w:sz="0" w:space="0" w:color="auto"/>
                                            <w:right w:val="none" w:sz="0" w:space="0" w:color="auto"/>
                                          </w:divBdr>
                                          <w:divsChild>
                                            <w:div w:id="2036423198">
                                              <w:marLeft w:val="0"/>
                                              <w:marRight w:val="0"/>
                                              <w:marTop w:val="0"/>
                                              <w:marBottom w:val="0"/>
                                              <w:divBdr>
                                                <w:top w:val="none" w:sz="0" w:space="0" w:color="auto"/>
                                                <w:left w:val="none" w:sz="0" w:space="0" w:color="auto"/>
                                                <w:bottom w:val="none" w:sz="0" w:space="0" w:color="auto"/>
                                                <w:right w:val="none" w:sz="0" w:space="0" w:color="auto"/>
                                              </w:divBdr>
                                              <w:divsChild>
                                                <w:div w:id="628704130">
                                                  <w:marLeft w:val="0"/>
                                                  <w:marRight w:val="0"/>
                                                  <w:marTop w:val="0"/>
                                                  <w:marBottom w:val="0"/>
                                                  <w:divBdr>
                                                    <w:top w:val="none" w:sz="0" w:space="0" w:color="auto"/>
                                                    <w:left w:val="none" w:sz="0" w:space="0" w:color="auto"/>
                                                    <w:bottom w:val="none" w:sz="0" w:space="0" w:color="auto"/>
                                                    <w:right w:val="none" w:sz="0" w:space="0" w:color="auto"/>
                                                  </w:divBdr>
                                                  <w:divsChild>
                                                    <w:div w:id="1318798">
                                                      <w:marLeft w:val="0"/>
                                                      <w:marRight w:val="0"/>
                                                      <w:marTop w:val="0"/>
                                                      <w:marBottom w:val="0"/>
                                                      <w:divBdr>
                                                        <w:top w:val="none" w:sz="0" w:space="0" w:color="auto"/>
                                                        <w:left w:val="none" w:sz="0" w:space="0" w:color="auto"/>
                                                        <w:bottom w:val="none" w:sz="0" w:space="0" w:color="auto"/>
                                                        <w:right w:val="none" w:sz="0" w:space="0" w:color="auto"/>
                                                      </w:divBdr>
                                                      <w:divsChild>
                                                        <w:div w:id="1128430053">
                                                          <w:marLeft w:val="0"/>
                                                          <w:marRight w:val="0"/>
                                                          <w:marTop w:val="0"/>
                                                          <w:marBottom w:val="0"/>
                                                          <w:divBdr>
                                                            <w:top w:val="none" w:sz="0" w:space="0" w:color="auto"/>
                                                            <w:left w:val="none" w:sz="0" w:space="0" w:color="auto"/>
                                                            <w:bottom w:val="none" w:sz="0" w:space="0" w:color="auto"/>
                                                            <w:right w:val="none" w:sz="0" w:space="0" w:color="auto"/>
                                                          </w:divBdr>
                                                          <w:divsChild>
                                                            <w:div w:id="1386641992">
                                                              <w:marLeft w:val="0"/>
                                                              <w:marRight w:val="0"/>
                                                              <w:marTop w:val="0"/>
                                                              <w:marBottom w:val="0"/>
                                                              <w:divBdr>
                                                                <w:top w:val="none" w:sz="0" w:space="0" w:color="auto"/>
                                                                <w:left w:val="none" w:sz="0" w:space="0" w:color="auto"/>
                                                                <w:bottom w:val="none" w:sz="0" w:space="0" w:color="auto"/>
                                                                <w:right w:val="none" w:sz="0" w:space="0" w:color="auto"/>
                                                              </w:divBdr>
                                                              <w:divsChild>
                                                                <w:div w:id="46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891316">
                      <w:marLeft w:val="0"/>
                      <w:marRight w:val="0"/>
                      <w:marTop w:val="0"/>
                      <w:marBottom w:val="0"/>
                      <w:divBdr>
                        <w:top w:val="none" w:sz="0" w:space="0" w:color="auto"/>
                        <w:left w:val="none" w:sz="0" w:space="0" w:color="auto"/>
                        <w:bottom w:val="none" w:sz="0" w:space="0" w:color="auto"/>
                        <w:right w:val="none" w:sz="0" w:space="0" w:color="auto"/>
                      </w:divBdr>
                      <w:divsChild>
                        <w:div w:id="1773814630">
                          <w:marLeft w:val="0"/>
                          <w:marRight w:val="0"/>
                          <w:marTop w:val="0"/>
                          <w:marBottom w:val="0"/>
                          <w:divBdr>
                            <w:top w:val="none" w:sz="0" w:space="0" w:color="auto"/>
                            <w:left w:val="none" w:sz="0" w:space="0" w:color="auto"/>
                            <w:bottom w:val="none" w:sz="0" w:space="0" w:color="auto"/>
                            <w:right w:val="none" w:sz="0" w:space="0" w:color="auto"/>
                          </w:divBdr>
                          <w:divsChild>
                            <w:div w:id="286929913">
                              <w:marLeft w:val="0"/>
                              <w:marRight w:val="0"/>
                              <w:marTop w:val="0"/>
                              <w:marBottom w:val="0"/>
                              <w:divBdr>
                                <w:top w:val="none" w:sz="0" w:space="0" w:color="auto"/>
                                <w:left w:val="none" w:sz="0" w:space="0" w:color="auto"/>
                                <w:bottom w:val="none" w:sz="0" w:space="0" w:color="auto"/>
                                <w:right w:val="none" w:sz="0" w:space="0" w:color="auto"/>
                              </w:divBdr>
                              <w:divsChild>
                                <w:div w:id="2038194477">
                                  <w:marLeft w:val="0"/>
                                  <w:marRight w:val="0"/>
                                  <w:marTop w:val="0"/>
                                  <w:marBottom w:val="0"/>
                                  <w:divBdr>
                                    <w:top w:val="none" w:sz="0" w:space="0" w:color="auto"/>
                                    <w:left w:val="none" w:sz="0" w:space="0" w:color="auto"/>
                                    <w:bottom w:val="none" w:sz="0" w:space="0" w:color="auto"/>
                                    <w:right w:val="none" w:sz="0" w:space="0" w:color="auto"/>
                                  </w:divBdr>
                                  <w:divsChild>
                                    <w:div w:id="1561596042">
                                      <w:marLeft w:val="0"/>
                                      <w:marRight w:val="0"/>
                                      <w:marTop w:val="0"/>
                                      <w:marBottom w:val="0"/>
                                      <w:divBdr>
                                        <w:top w:val="none" w:sz="0" w:space="0" w:color="auto"/>
                                        <w:left w:val="none" w:sz="0" w:space="0" w:color="auto"/>
                                        <w:bottom w:val="none" w:sz="0" w:space="0" w:color="auto"/>
                                        <w:right w:val="none" w:sz="0" w:space="0" w:color="auto"/>
                                      </w:divBdr>
                                      <w:divsChild>
                                        <w:div w:id="1191452583">
                                          <w:marLeft w:val="0"/>
                                          <w:marRight w:val="0"/>
                                          <w:marTop w:val="0"/>
                                          <w:marBottom w:val="150"/>
                                          <w:divBdr>
                                            <w:top w:val="none" w:sz="0" w:space="0" w:color="auto"/>
                                            <w:left w:val="none" w:sz="0" w:space="0" w:color="auto"/>
                                            <w:bottom w:val="none" w:sz="0" w:space="0" w:color="auto"/>
                                            <w:right w:val="none" w:sz="0" w:space="0" w:color="auto"/>
                                          </w:divBdr>
                                          <w:divsChild>
                                            <w:div w:id="1426608959">
                                              <w:marLeft w:val="0"/>
                                              <w:marRight w:val="0"/>
                                              <w:marTop w:val="0"/>
                                              <w:marBottom w:val="0"/>
                                              <w:divBdr>
                                                <w:top w:val="none" w:sz="0" w:space="0" w:color="auto"/>
                                                <w:left w:val="none" w:sz="0" w:space="0" w:color="auto"/>
                                                <w:bottom w:val="none" w:sz="0" w:space="0" w:color="auto"/>
                                                <w:right w:val="none" w:sz="0" w:space="0" w:color="auto"/>
                                              </w:divBdr>
                                            </w:div>
                                          </w:divsChild>
                                        </w:div>
                                        <w:div w:id="734088928">
                                          <w:marLeft w:val="0"/>
                                          <w:marRight w:val="0"/>
                                          <w:marTop w:val="0"/>
                                          <w:marBottom w:val="150"/>
                                          <w:divBdr>
                                            <w:top w:val="none" w:sz="0" w:space="0" w:color="auto"/>
                                            <w:left w:val="none" w:sz="0" w:space="0" w:color="auto"/>
                                            <w:bottom w:val="none" w:sz="0" w:space="0" w:color="auto"/>
                                            <w:right w:val="none" w:sz="0" w:space="0" w:color="auto"/>
                                          </w:divBdr>
                                          <w:divsChild>
                                            <w:div w:id="1239635098">
                                              <w:marLeft w:val="3000"/>
                                              <w:marRight w:val="3000"/>
                                              <w:marTop w:val="0"/>
                                              <w:marBottom w:val="0"/>
                                              <w:divBdr>
                                                <w:top w:val="none" w:sz="0" w:space="0" w:color="auto"/>
                                                <w:left w:val="none" w:sz="0" w:space="0" w:color="auto"/>
                                                <w:bottom w:val="none" w:sz="0" w:space="0" w:color="auto"/>
                                                <w:right w:val="none" w:sz="0" w:space="0" w:color="auto"/>
                                              </w:divBdr>
                                            </w:div>
                                          </w:divsChild>
                                        </w:div>
                                        <w:div w:id="1806848766">
                                          <w:marLeft w:val="0"/>
                                          <w:marRight w:val="0"/>
                                          <w:marTop w:val="0"/>
                                          <w:marBottom w:val="150"/>
                                          <w:divBdr>
                                            <w:top w:val="none" w:sz="0" w:space="0" w:color="auto"/>
                                            <w:left w:val="none" w:sz="0" w:space="0" w:color="auto"/>
                                            <w:bottom w:val="none" w:sz="0" w:space="0" w:color="auto"/>
                                            <w:right w:val="none" w:sz="0" w:space="0" w:color="auto"/>
                                          </w:divBdr>
                                          <w:divsChild>
                                            <w:div w:id="440808958">
                                              <w:marLeft w:val="0"/>
                                              <w:marRight w:val="0"/>
                                              <w:marTop w:val="0"/>
                                              <w:marBottom w:val="0"/>
                                              <w:divBdr>
                                                <w:top w:val="none" w:sz="0" w:space="0" w:color="auto"/>
                                                <w:left w:val="none" w:sz="0" w:space="0" w:color="auto"/>
                                                <w:bottom w:val="none" w:sz="0" w:space="0" w:color="auto"/>
                                                <w:right w:val="none" w:sz="0" w:space="0" w:color="auto"/>
                                              </w:divBdr>
                                              <w:divsChild>
                                                <w:div w:id="578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0586">
                                          <w:marLeft w:val="0"/>
                                          <w:marRight w:val="0"/>
                                          <w:marTop w:val="0"/>
                                          <w:marBottom w:val="0"/>
                                          <w:divBdr>
                                            <w:top w:val="none" w:sz="0" w:space="0" w:color="auto"/>
                                            <w:left w:val="none" w:sz="0" w:space="0" w:color="auto"/>
                                            <w:bottom w:val="none" w:sz="0" w:space="0" w:color="auto"/>
                                            <w:right w:val="none" w:sz="0" w:space="0" w:color="auto"/>
                                          </w:divBdr>
                                          <w:divsChild>
                                            <w:div w:id="1972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6805">
                      <w:marLeft w:val="0"/>
                      <w:marRight w:val="0"/>
                      <w:marTop w:val="0"/>
                      <w:marBottom w:val="0"/>
                      <w:divBdr>
                        <w:top w:val="none" w:sz="0" w:space="0" w:color="auto"/>
                        <w:left w:val="none" w:sz="0" w:space="0" w:color="auto"/>
                        <w:bottom w:val="none" w:sz="0" w:space="0" w:color="auto"/>
                        <w:right w:val="none" w:sz="0" w:space="0" w:color="auto"/>
                      </w:divBdr>
                      <w:divsChild>
                        <w:div w:id="1020205663">
                          <w:marLeft w:val="0"/>
                          <w:marRight w:val="0"/>
                          <w:marTop w:val="0"/>
                          <w:marBottom w:val="0"/>
                          <w:divBdr>
                            <w:top w:val="none" w:sz="0" w:space="0" w:color="auto"/>
                            <w:left w:val="none" w:sz="0" w:space="0" w:color="auto"/>
                            <w:bottom w:val="none" w:sz="0" w:space="0" w:color="auto"/>
                            <w:right w:val="none" w:sz="0" w:space="0" w:color="auto"/>
                          </w:divBdr>
                          <w:divsChild>
                            <w:div w:id="1705014455">
                              <w:marLeft w:val="0"/>
                              <w:marRight w:val="0"/>
                              <w:marTop w:val="0"/>
                              <w:marBottom w:val="0"/>
                              <w:divBdr>
                                <w:top w:val="none" w:sz="0" w:space="0" w:color="auto"/>
                                <w:left w:val="none" w:sz="0" w:space="0" w:color="auto"/>
                                <w:bottom w:val="none" w:sz="0" w:space="0" w:color="auto"/>
                                <w:right w:val="none" w:sz="0" w:space="0" w:color="auto"/>
                              </w:divBdr>
                              <w:divsChild>
                                <w:div w:id="600574742">
                                  <w:marLeft w:val="0"/>
                                  <w:marRight w:val="0"/>
                                  <w:marTop w:val="0"/>
                                  <w:marBottom w:val="0"/>
                                  <w:divBdr>
                                    <w:top w:val="none" w:sz="0" w:space="0" w:color="auto"/>
                                    <w:left w:val="none" w:sz="0" w:space="0" w:color="auto"/>
                                    <w:bottom w:val="none" w:sz="0" w:space="0" w:color="auto"/>
                                    <w:right w:val="none" w:sz="0" w:space="0" w:color="auto"/>
                                  </w:divBdr>
                                  <w:divsChild>
                                    <w:div w:id="1869489466">
                                      <w:marLeft w:val="0"/>
                                      <w:marRight w:val="0"/>
                                      <w:marTop w:val="0"/>
                                      <w:marBottom w:val="0"/>
                                      <w:divBdr>
                                        <w:top w:val="none" w:sz="0" w:space="0" w:color="auto"/>
                                        <w:left w:val="none" w:sz="0" w:space="0" w:color="auto"/>
                                        <w:bottom w:val="none" w:sz="0" w:space="0" w:color="auto"/>
                                        <w:right w:val="none" w:sz="0" w:space="0" w:color="auto"/>
                                      </w:divBdr>
                                      <w:divsChild>
                                        <w:div w:id="363987836">
                                          <w:marLeft w:val="0"/>
                                          <w:marRight w:val="0"/>
                                          <w:marTop w:val="0"/>
                                          <w:marBottom w:val="300"/>
                                          <w:divBdr>
                                            <w:top w:val="none" w:sz="0" w:space="0" w:color="auto"/>
                                            <w:left w:val="none" w:sz="0" w:space="0" w:color="auto"/>
                                            <w:bottom w:val="none" w:sz="0" w:space="0" w:color="auto"/>
                                            <w:right w:val="none" w:sz="0" w:space="0" w:color="auto"/>
                                          </w:divBdr>
                                          <w:divsChild>
                                            <w:div w:id="1535076240">
                                              <w:marLeft w:val="0"/>
                                              <w:marRight w:val="0"/>
                                              <w:marTop w:val="0"/>
                                              <w:marBottom w:val="0"/>
                                              <w:divBdr>
                                                <w:top w:val="none" w:sz="0" w:space="0" w:color="auto"/>
                                                <w:left w:val="none" w:sz="0" w:space="0" w:color="auto"/>
                                                <w:bottom w:val="none" w:sz="0" w:space="0" w:color="auto"/>
                                                <w:right w:val="none" w:sz="0" w:space="0" w:color="auto"/>
                                              </w:divBdr>
                                            </w:div>
                                          </w:divsChild>
                                        </w:div>
                                        <w:div w:id="568926747">
                                          <w:marLeft w:val="0"/>
                                          <w:marRight w:val="0"/>
                                          <w:marTop w:val="0"/>
                                          <w:marBottom w:val="0"/>
                                          <w:divBdr>
                                            <w:top w:val="none" w:sz="0" w:space="0" w:color="auto"/>
                                            <w:left w:val="none" w:sz="0" w:space="0" w:color="auto"/>
                                            <w:bottom w:val="none" w:sz="0" w:space="0" w:color="auto"/>
                                            <w:right w:val="none" w:sz="0" w:space="0" w:color="auto"/>
                                          </w:divBdr>
                                          <w:divsChild>
                                            <w:div w:id="1682857411">
                                              <w:marLeft w:val="0"/>
                                              <w:marRight w:val="0"/>
                                              <w:marTop w:val="0"/>
                                              <w:marBottom w:val="0"/>
                                              <w:divBdr>
                                                <w:top w:val="none" w:sz="0" w:space="0" w:color="auto"/>
                                                <w:left w:val="none" w:sz="0" w:space="0" w:color="auto"/>
                                                <w:bottom w:val="none" w:sz="0" w:space="0" w:color="auto"/>
                                                <w:right w:val="none" w:sz="0" w:space="0" w:color="auto"/>
                                              </w:divBdr>
                                              <w:divsChild>
                                                <w:div w:id="1190921693">
                                                  <w:marLeft w:val="0"/>
                                                  <w:marRight w:val="0"/>
                                                  <w:marTop w:val="0"/>
                                                  <w:marBottom w:val="0"/>
                                                  <w:divBdr>
                                                    <w:top w:val="none" w:sz="0" w:space="0" w:color="auto"/>
                                                    <w:left w:val="none" w:sz="0" w:space="0" w:color="auto"/>
                                                    <w:bottom w:val="none" w:sz="0" w:space="0" w:color="auto"/>
                                                    <w:right w:val="none" w:sz="0" w:space="0" w:color="auto"/>
                                                  </w:divBdr>
                                                  <w:divsChild>
                                                    <w:div w:id="1670866860">
                                                      <w:marLeft w:val="0"/>
                                                      <w:marRight w:val="0"/>
                                                      <w:marTop w:val="0"/>
                                                      <w:marBottom w:val="0"/>
                                                      <w:divBdr>
                                                        <w:top w:val="none" w:sz="0" w:space="0" w:color="auto"/>
                                                        <w:left w:val="none" w:sz="0" w:space="0" w:color="auto"/>
                                                        <w:bottom w:val="none" w:sz="0" w:space="0" w:color="auto"/>
                                                        <w:right w:val="none" w:sz="0" w:space="0" w:color="auto"/>
                                                      </w:divBdr>
                                                      <w:divsChild>
                                                        <w:div w:id="1147210945">
                                                          <w:marLeft w:val="0"/>
                                                          <w:marRight w:val="0"/>
                                                          <w:marTop w:val="0"/>
                                                          <w:marBottom w:val="0"/>
                                                          <w:divBdr>
                                                            <w:top w:val="none" w:sz="0" w:space="0" w:color="auto"/>
                                                            <w:left w:val="none" w:sz="0" w:space="0" w:color="auto"/>
                                                            <w:bottom w:val="none" w:sz="0" w:space="0" w:color="auto"/>
                                                            <w:right w:val="none" w:sz="0" w:space="0" w:color="auto"/>
                                                          </w:divBdr>
                                                          <w:divsChild>
                                                            <w:div w:id="1935283323">
                                                              <w:marLeft w:val="0"/>
                                                              <w:marRight w:val="0"/>
                                                              <w:marTop w:val="0"/>
                                                              <w:marBottom w:val="0"/>
                                                              <w:divBdr>
                                                                <w:top w:val="none" w:sz="0" w:space="0" w:color="auto"/>
                                                                <w:left w:val="none" w:sz="0" w:space="0" w:color="auto"/>
                                                                <w:bottom w:val="none" w:sz="0" w:space="0" w:color="auto"/>
                                                                <w:right w:val="none" w:sz="0" w:space="0" w:color="auto"/>
                                                              </w:divBdr>
                                                              <w:divsChild>
                                                                <w:div w:id="11753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7095">
                                                  <w:marLeft w:val="0"/>
                                                  <w:marRight w:val="0"/>
                                                  <w:marTop w:val="0"/>
                                                  <w:marBottom w:val="0"/>
                                                  <w:divBdr>
                                                    <w:top w:val="none" w:sz="0" w:space="0" w:color="auto"/>
                                                    <w:left w:val="none" w:sz="0" w:space="0" w:color="auto"/>
                                                    <w:bottom w:val="none" w:sz="0" w:space="0" w:color="auto"/>
                                                    <w:right w:val="none" w:sz="0" w:space="0" w:color="auto"/>
                                                  </w:divBdr>
                                                  <w:divsChild>
                                                    <w:div w:id="1722554222">
                                                      <w:marLeft w:val="0"/>
                                                      <w:marRight w:val="0"/>
                                                      <w:marTop w:val="0"/>
                                                      <w:marBottom w:val="0"/>
                                                      <w:divBdr>
                                                        <w:top w:val="none" w:sz="0" w:space="0" w:color="auto"/>
                                                        <w:left w:val="none" w:sz="0" w:space="0" w:color="auto"/>
                                                        <w:bottom w:val="none" w:sz="0" w:space="0" w:color="auto"/>
                                                        <w:right w:val="none" w:sz="0" w:space="0" w:color="auto"/>
                                                      </w:divBdr>
                                                      <w:divsChild>
                                                        <w:div w:id="1450737655">
                                                          <w:marLeft w:val="0"/>
                                                          <w:marRight w:val="0"/>
                                                          <w:marTop w:val="0"/>
                                                          <w:marBottom w:val="0"/>
                                                          <w:divBdr>
                                                            <w:top w:val="none" w:sz="0" w:space="0" w:color="auto"/>
                                                            <w:left w:val="none" w:sz="0" w:space="0" w:color="auto"/>
                                                            <w:bottom w:val="none" w:sz="0" w:space="0" w:color="auto"/>
                                                            <w:right w:val="none" w:sz="0" w:space="0" w:color="auto"/>
                                                          </w:divBdr>
                                                          <w:divsChild>
                                                            <w:div w:id="322197896">
                                                              <w:marLeft w:val="0"/>
                                                              <w:marRight w:val="0"/>
                                                              <w:marTop w:val="0"/>
                                                              <w:marBottom w:val="0"/>
                                                              <w:divBdr>
                                                                <w:top w:val="none" w:sz="0" w:space="0" w:color="auto"/>
                                                                <w:left w:val="none" w:sz="0" w:space="0" w:color="auto"/>
                                                                <w:bottom w:val="none" w:sz="0" w:space="0" w:color="auto"/>
                                                                <w:right w:val="none" w:sz="0" w:space="0" w:color="auto"/>
                                                              </w:divBdr>
                                                              <w:divsChild>
                                                                <w:div w:id="1790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636">
                                                  <w:marLeft w:val="0"/>
                                                  <w:marRight w:val="0"/>
                                                  <w:marTop w:val="0"/>
                                                  <w:marBottom w:val="0"/>
                                                  <w:divBdr>
                                                    <w:top w:val="none" w:sz="0" w:space="0" w:color="auto"/>
                                                    <w:left w:val="none" w:sz="0" w:space="0" w:color="auto"/>
                                                    <w:bottom w:val="none" w:sz="0" w:space="0" w:color="auto"/>
                                                    <w:right w:val="none" w:sz="0" w:space="0" w:color="auto"/>
                                                  </w:divBdr>
                                                  <w:divsChild>
                                                    <w:div w:id="1254360307">
                                                      <w:marLeft w:val="0"/>
                                                      <w:marRight w:val="0"/>
                                                      <w:marTop w:val="0"/>
                                                      <w:marBottom w:val="0"/>
                                                      <w:divBdr>
                                                        <w:top w:val="none" w:sz="0" w:space="0" w:color="auto"/>
                                                        <w:left w:val="none" w:sz="0" w:space="0" w:color="auto"/>
                                                        <w:bottom w:val="none" w:sz="0" w:space="0" w:color="auto"/>
                                                        <w:right w:val="none" w:sz="0" w:space="0" w:color="auto"/>
                                                      </w:divBdr>
                                                      <w:divsChild>
                                                        <w:div w:id="1763916326">
                                                          <w:marLeft w:val="0"/>
                                                          <w:marRight w:val="0"/>
                                                          <w:marTop w:val="0"/>
                                                          <w:marBottom w:val="0"/>
                                                          <w:divBdr>
                                                            <w:top w:val="none" w:sz="0" w:space="0" w:color="auto"/>
                                                            <w:left w:val="none" w:sz="0" w:space="0" w:color="auto"/>
                                                            <w:bottom w:val="none" w:sz="0" w:space="0" w:color="auto"/>
                                                            <w:right w:val="none" w:sz="0" w:space="0" w:color="auto"/>
                                                          </w:divBdr>
                                                          <w:divsChild>
                                                            <w:div w:id="2128431866">
                                                              <w:marLeft w:val="0"/>
                                                              <w:marRight w:val="0"/>
                                                              <w:marTop w:val="0"/>
                                                              <w:marBottom w:val="0"/>
                                                              <w:divBdr>
                                                                <w:top w:val="none" w:sz="0" w:space="0" w:color="auto"/>
                                                                <w:left w:val="none" w:sz="0" w:space="0" w:color="auto"/>
                                                                <w:bottom w:val="none" w:sz="0" w:space="0" w:color="auto"/>
                                                                <w:right w:val="none" w:sz="0" w:space="0" w:color="auto"/>
                                                              </w:divBdr>
                                                              <w:divsChild>
                                                                <w:div w:id="17225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4134">
                                                  <w:marLeft w:val="0"/>
                                                  <w:marRight w:val="0"/>
                                                  <w:marTop w:val="0"/>
                                                  <w:marBottom w:val="0"/>
                                                  <w:divBdr>
                                                    <w:top w:val="none" w:sz="0" w:space="0" w:color="auto"/>
                                                    <w:left w:val="none" w:sz="0" w:space="0" w:color="auto"/>
                                                    <w:bottom w:val="none" w:sz="0" w:space="0" w:color="auto"/>
                                                    <w:right w:val="none" w:sz="0" w:space="0" w:color="auto"/>
                                                  </w:divBdr>
                                                  <w:divsChild>
                                                    <w:div w:id="599919524">
                                                      <w:marLeft w:val="0"/>
                                                      <w:marRight w:val="0"/>
                                                      <w:marTop w:val="0"/>
                                                      <w:marBottom w:val="0"/>
                                                      <w:divBdr>
                                                        <w:top w:val="none" w:sz="0" w:space="0" w:color="auto"/>
                                                        <w:left w:val="none" w:sz="0" w:space="0" w:color="auto"/>
                                                        <w:bottom w:val="none" w:sz="0" w:space="0" w:color="auto"/>
                                                        <w:right w:val="none" w:sz="0" w:space="0" w:color="auto"/>
                                                      </w:divBdr>
                                                      <w:divsChild>
                                                        <w:div w:id="1882203480">
                                                          <w:marLeft w:val="0"/>
                                                          <w:marRight w:val="0"/>
                                                          <w:marTop w:val="0"/>
                                                          <w:marBottom w:val="0"/>
                                                          <w:divBdr>
                                                            <w:top w:val="none" w:sz="0" w:space="0" w:color="auto"/>
                                                            <w:left w:val="none" w:sz="0" w:space="0" w:color="auto"/>
                                                            <w:bottom w:val="none" w:sz="0" w:space="0" w:color="auto"/>
                                                            <w:right w:val="none" w:sz="0" w:space="0" w:color="auto"/>
                                                          </w:divBdr>
                                                          <w:divsChild>
                                                            <w:div w:id="1518732488">
                                                              <w:marLeft w:val="0"/>
                                                              <w:marRight w:val="0"/>
                                                              <w:marTop w:val="0"/>
                                                              <w:marBottom w:val="0"/>
                                                              <w:divBdr>
                                                                <w:top w:val="none" w:sz="0" w:space="0" w:color="auto"/>
                                                                <w:left w:val="none" w:sz="0" w:space="0" w:color="auto"/>
                                                                <w:bottom w:val="none" w:sz="0" w:space="0" w:color="auto"/>
                                                                <w:right w:val="none" w:sz="0" w:space="0" w:color="auto"/>
                                                              </w:divBdr>
                                                              <w:divsChild>
                                                                <w:div w:id="9799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217">
                                                  <w:marLeft w:val="0"/>
                                                  <w:marRight w:val="0"/>
                                                  <w:marTop w:val="0"/>
                                                  <w:marBottom w:val="0"/>
                                                  <w:divBdr>
                                                    <w:top w:val="none" w:sz="0" w:space="0" w:color="auto"/>
                                                    <w:left w:val="none" w:sz="0" w:space="0" w:color="auto"/>
                                                    <w:bottom w:val="none" w:sz="0" w:space="0" w:color="auto"/>
                                                    <w:right w:val="none" w:sz="0" w:space="0" w:color="auto"/>
                                                  </w:divBdr>
                                                  <w:divsChild>
                                                    <w:div w:id="1750888054">
                                                      <w:marLeft w:val="0"/>
                                                      <w:marRight w:val="0"/>
                                                      <w:marTop w:val="0"/>
                                                      <w:marBottom w:val="0"/>
                                                      <w:divBdr>
                                                        <w:top w:val="none" w:sz="0" w:space="0" w:color="auto"/>
                                                        <w:left w:val="none" w:sz="0" w:space="0" w:color="auto"/>
                                                        <w:bottom w:val="none" w:sz="0" w:space="0" w:color="auto"/>
                                                        <w:right w:val="none" w:sz="0" w:space="0" w:color="auto"/>
                                                      </w:divBdr>
                                                      <w:divsChild>
                                                        <w:div w:id="55129805">
                                                          <w:marLeft w:val="0"/>
                                                          <w:marRight w:val="0"/>
                                                          <w:marTop w:val="0"/>
                                                          <w:marBottom w:val="0"/>
                                                          <w:divBdr>
                                                            <w:top w:val="none" w:sz="0" w:space="0" w:color="auto"/>
                                                            <w:left w:val="none" w:sz="0" w:space="0" w:color="auto"/>
                                                            <w:bottom w:val="none" w:sz="0" w:space="0" w:color="auto"/>
                                                            <w:right w:val="none" w:sz="0" w:space="0" w:color="auto"/>
                                                          </w:divBdr>
                                                          <w:divsChild>
                                                            <w:div w:id="909926203">
                                                              <w:marLeft w:val="0"/>
                                                              <w:marRight w:val="0"/>
                                                              <w:marTop w:val="0"/>
                                                              <w:marBottom w:val="0"/>
                                                              <w:divBdr>
                                                                <w:top w:val="none" w:sz="0" w:space="0" w:color="auto"/>
                                                                <w:left w:val="none" w:sz="0" w:space="0" w:color="auto"/>
                                                                <w:bottom w:val="none" w:sz="0" w:space="0" w:color="auto"/>
                                                                <w:right w:val="none" w:sz="0" w:space="0" w:color="auto"/>
                                                              </w:divBdr>
                                                              <w:divsChild>
                                                                <w:div w:id="17300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70755">
                                                  <w:marLeft w:val="0"/>
                                                  <w:marRight w:val="0"/>
                                                  <w:marTop w:val="0"/>
                                                  <w:marBottom w:val="0"/>
                                                  <w:divBdr>
                                                    <w:top w:val="none" w:sz="0" w:space="0" w:color="auto"/>
                                                    <w:left w:val="none" w:sz="0" w:space="0" w:color="auto"/>
                                                    <w:bottom w:val="none" w:sz="0" w:space="0" w:color="auto"/>
                                                    <w:right w:val="none" w:sz="0" w:space="0" w:color="auto"/>
                                                  </w:divBdr>
                                                  <w:divsChild>
                                                    <w:div w:id="1526358418">
                                                      <w:marLeft w:val="0"/>
                                                      <w:marRight w:val="0"/>
                                                      <w:marTop w:val="0"/>
                                                      <w:marBottom w:val="0"/>
                                                      <w:divBdr>
                                                        <w:top w:val="none" w:sz="0" w:space="0" w:color="auto"/>
                                                        <w:left w:val="none" w:sz="0" w:space="0" w:color="auto"/>
                                                        <w:bottom w:val="none" w:sz="0" w:space="0" w:color="auto"/>
                                                        <w:right w:val="none" w:sz="0" w:space="0" w:color="auto"/>
                                                      </w:divBdr>
                                                      <w:divsChild>
                                                        <w:div w:id="348602758">
                                                          <w:marLeft w:val="0"/>
                                                          <w:marRight w:val="0"/>
                                                          <w:marTop w:val="0"/>
                                                          <w:marBottom w:val="0"/>
                                                          <w:divBdr>
                                                            <w:top w:val="none" w:sz="0" w:space="0" w:color="auto"/>
                                                            <w:left w:val="none" w:sz="0" w:space="0" w:color="auto"/>
                                                            <w:bottom w:val="none" w:sz="0" w:space="0" w:color="auto"/>
                                                            <w:right w:val="none" w:sz="0" w:space="0" w:color="auto"/>
                                                          </w:divBdr>
                                                          <w:divsChild>
                                                            <w:div w:id="1952466185">
                                                              <w:marLeft w:val="0"/>
                                                              <w:marRight w:val="0"/>
                                                              <w:marTop w:val="0"/>
                                                              <w:marBottom w:val="0"/>
                                                              <w:divBdr>
                                                                <w:top w:val="none" w:sz="0" w:space="0" w:color="auto"/>
                                                                <w:left w:val="none" w:sz="0" w:space="0" w:color="auto"/>
                                                                <w:bottom w:val="none" w:sz="0" w:space="0" w:color="auto"/>
                                                                <w:right w:val="none" w:sz="0" w:space="0" w:color="auto"/>
                                                              </w:divBdr>
                                                              <w:divsChild>
                                                                <w:div w:id="1647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0739">
                      <w:marLeft w:val="0"/>
                      <w:marRight w:val="0"/>
                      <w:marTop w:val="0"/>
                      <w:marBottom w:val="0"/>
                      <w:divBdr>
                        <w:top w:val="none" w:sz="0" w:space="0" w:color="auto"/>
                        <w:left w:val="none" w:sz="0" w:space="0" w:color="auto"/>
                        <w:bottom w:val="none" w:sz="0" w:space="0" w:color="auto"/>
                        <w:right w:val="none" w:sz="0" w:space="0" w:color="auto"/>
                      </w:divBdr>
                      <w:divsChild>
                        <w:div w:id="761027389">
                          <w:marLeft w:val="0"/>
                          <w:marRight w:val="0"/>
                          <w:marTop w:val="0"/>
                          <w:marBottom w:val="0"/>
                          <w:divBdr>
                            <w:top w:val="none" w:sz="0" w:space="0" w:color="auto"/>
                            <w:left w:val="none" w:sz="0" w:space="0" w:color="auto"/>
                            <w:bottom w:val="none" w:sz="0" w:space="0" w:color="auto"/>
                            <w:right w:val="none" w:sz="0" w:space="0" w:color="auto"/>
                          </w:divBdr>
                          <w:divsChild>
                            <w:div w:id="1762219969">
                              <w:marLeft w:val="0"/>
                              <w:marRight w:val="0"/>
                              <w:marTop w:val="0"/>
                              <w:marBottom w:val="0"/>
                              <w:divBdr>
                                <w:top w:val="none" w:sz="0" w:space="0" w:color="auto"/>
                                <w:left w:val="none" w:sz="0" w:space="0" w:color="auto"/>
                                <w:bottom w:val="none" w:sz="0" w:space="0" w:color="auto"/>
                                <w:right w:val="none" w:sz="0" w:space="0" w:color="auto"/>
                              </w:divBdr>
                              <w:divsChild>
                                <w:div w:id="779648909">
                                  <w:marLeft w:val="0"/>
                                  <w:marRight w:val="0"/>
                                  <w:marTop w:val="0"/>
                                  <w:marBottom w:val="0"/>
                                  <w:divBdr>
                                    <w:top w:val="none" w:sz="0" w:space="0" w:color="auto"/>
                                    <w:left w:val="none" w:sz="0" w:space="0" w:color="auto"/>
                                    <w:bottom w:val="none" w:sz="0" w:space="0" w:color="auto"/>
                                    <w:right w:val="none" w:sz="0" w:space="0" w:color="auto"/>
                                  </w:divBdr>
                                  <w:divsChild>
                                    <w:div w:id="1195313988">
                                      <w:marLeft w:val="0"/>
                                      <w:marRight w:val="0"/>
                                      <w:marTop w:val="0"/>
                                      <w:marBottom w:val="0"/>
                                      <w:divBdr>
                                        <w:top w:val="none" w:sz="0" w:space="0" w:color="auto"/>
                                        <w:left w:val="none" w:sz="0" w:space="0" w:color="auto"/>
                                        <w:bottom w:val="none" w:sz="0" w:space="0" w:color="auto"/>
                                        <w:right w:val="none" w:sz="0" w:space="0" w:color="auto"/>
                                      </w:divBdr>
                                      <w:divsChild>
                                        <w:div w:id="1139491009">
                                          <w:marLeft w:val="0"/>
                                          <w:marRight w:val="0"/>
                                          <w:marTop w:val="0"/>
                                          <w:marBottom w:val="0"/>
                                          <w:divBdr>
                                            <w:top w:val="none" w:sz="0" w:space="0" w:color="auto"/>
                                            <w:left w:val="none" w:sz="0" w:space="0" w:color="auto"/>
                                            <w:bottom w:val="none" w:sz="0" w:space="0" w:color="auto"/>
                                            <w:right w:val="none" w:sz="0" w:space="0" w:color="auto"/>
                                          </w:divBdr>
                                          <w:divsChild>
                                            <w:div w:id="19227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94171">
          <w:marLeft w:val="0"/>
          <w:marRight w:val="0"/>
          <w:marTop w:val="0"/>
          <w:marBottom w:val="0"/>
          <w:divBdr>
            <w:top w:val="none" w:sz="0" w:space="0" w:color="auto"/>
            <w:left w:val="none" w:sz="0" w:space="0" w:color="auto"/>
            <w:bottom w:val="none" w:sz="0" w:space="0" w:color="auto"/>
            <w:right w:val="none" w:sz="0" w:space="0" w:color="auto"/>
          </w:divBdr>
          <w:divsChild>
            <w:div w:id="2112312470">
              <w:marLeft w:val="0"/>
              <w:marRight w:val="0"/>
              <w:marTop w:val="0"/>
              <w:marBottom w:val="0"/>
              <w:divBdr>
                <w:top w:val="none" w:sz="0" w:space="0" w:color="auto"/>
                <w:left w:val="none" w:sz="0" w:space="0" w:color="auto"/>
                <w:bottom w:val="none" w:sz="0" w:space="0" w:color="auto"/>
                <w:right w:val="none" w:sz="0" w:space="0" w:color="auto"/>
              </w:divBdr>
              <w:divsChild>
                <w:div w:id="837383029">
                  <w:marLeft w:val="0"/>
                  <w:marRight w:val="0"/>
                  <w:marTop w:val="0"/>
                  <w:marBottom w:val="0"/>
                  <w:divBdr>
                    <w:top w:val="none" w:sz="0" w:space="0" w:color="auto"/>
                    <w:left w:val="none" w:sz="0" w:space="0" w:color="auto"/>
                    <w:bottom w:val="none" w:sz="0" w:space="0" w:color="auto"/>
                    <w:right w:val="none" w:sz="0" w:space="0" w:color="auto"/>
                  </w:divBdr>
                  <w:divsChild>
                    <w:div w:id="972447145">
                      <w:marLeft w:val="0"/>
                      <w:marRight w:val="0"/>
                      <w:marTop w:val="0"/>
                      <w:marBottom w:val="0"/>
                      <w:divBdr>
                        <w:top w:val="none" w:sz="0" w:space="0" w:color="auto"/>
                        <w:left w:val="none" w:sz="0" w:space="0" w:color="auto"/>
                        <w:bottom w:val="none" w:sz="0" w:space="0" w:color="auto"/>
                        <w:right w:val="none" w:sz="0" w:space="0" w:color="auto"/>
                      </w:divBdr>
                      <w:divsChild>
                        <w:div w:id="1795053892">
                          <w:marLeft w:val="0"/>
                          <w:marRight w:val="0"/>
                          <w:marTop w:val="0"/>
                          <w:marBottom w:val="0"/>
                          <w:divBdr>
                            <w:top w:val="none" w:sz="0" w:space="0" w:color="auto"/>
                            <w:left w:val="none" w:sz="0" w:space="0" w:color="auto"/>
                            <w:bottom w:val="none" w:sz="0" w:space="0" w:color="auto"/>
                            <w:right w:val="none" w:sz="0" w:space="0" w:color="auto"/>
                          </w:divBdr>
                          <w:divsChild>
                            <w:div w:id="392851109">
                              <w:marLeft w:val="0"/>
                              <w:marRight w:val="0"/>
                              <w:marTop w:val="0"/>
                              <w:marBottom w:val="0"/>
                              <w:divBdr>
                                <w:top w:val="none" w:sz="0" w:space="0" w:color="auto"/>
                                <w:left w:val="none" w:sz="0" w:space="0" w:color="auto"/>
                                <w:bottom w:val="none" w:sz="0" w:space="0" w:color="auto"/>
                                <w:right w:val="none" w:sz="0" w:space="0" w:color="auto"/>
                              </w:divBdr>
                              <w:divsChild>
                                <w:div w:id="103773116">
                                  <w:marLeft w:val="0"/>
                                  <w:marRight w:val="0"/>
                                  <w:marTop w:val="0"/>
                                  <w:marBottom w:val="0"/>
                                  <w:divBdr>
                                    <w:top w:val="none" w:sz="0" w:space="0" w:color="auto"/>
                                    <w:left w:val="none" w:sz="0" w:space="0" w:color="auto"/>
                                    <w:bottom w:val="none" w:sz="0" w:space="0" w:color="auto"/>
                                    <w:right w:val="none" w:sz="0" w:space="0" w:color="auto"/>
                                  </w:divBdr>
                                  <w:divsChild>
                                    <w:div w:id="1735664275">
                                      <w:marLeft w:val="0"/>
                                      <w:marRight w:val="0"/>
                                      <w:marTop w:val="0"/>
                                      <w:marBottom w:val="0"/>
                                      <w:divBdr>
                                        <w:top w:val="none" w:sz="0" w:space="0" w:color="auto"/>
                                        <w:left w:val="none" w:sz="0" w:space="0" w:color="auto"/>
                                        <w:bottom w:val="none" w:sz="0" w:space="0" w:color="auto"/>
                                        <w:right w:val="none" w:sz="0" w:space="0" w:color="auto"/>
                                      </w:divBdr>
                                      <w:divsChild>
                                        <w:div w:id="20074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4861">
                      <w:marLeft w:val="0"/>
                      <w:marRight w:val="0"/>
                      <w:marTop w:val="0"/>
                      <w:marBottom w:val="0"/>
                      <w:divBdr>
                        <w:top w:val="none" w:sz="0" w:space="0" w:color="auto"/>
                        <w:left w:val="none" w:sz="0" w:space="0" w:color="auto"/>
                        <w:bottom w:val="none" w:sz="0" w:space="0" w:color="auto"/>
                        <w:right w:val="none" w:sz="0" w:space="0" w:color="auto"/>
                      </w:divBdr>
                      <w:divsChild>
                        <w:div w:id="1606961067">
                          <w:marLeft w:val="0"/>
                          <w:marRight w:val="0"/>
                          <w:marTop w:val="0"/>
                          <w:marBottom w:val="0"/>
                          <w:divBdr>
                            <w:top w:val="none" w:sz="0" w:space="0" w:color="auto"/>
                            <w:left w:val="none" w:sz="0" w:space="0" w:color="auto"/>
                            <w:bottom w:val="none" w:sz="0" w:space="0" w:color="auto"/>
                            <w:right w:val="none" w:sz="0" w:space="0" w:color="auto"/>
                          </w:divBdr>
                          <w:divsChild>
                            <w:div w:id="773596583">
                              <w:marLeft w:val="0"/>
                              <w:marRight w:val="0"/>
                              <w:marTop w:val="0"/>
                              <w:marBottom w:val="0"/>
                              <w:divBdr>
                                <w:top w:val="none" w:sz="0" w:space="0" w:color="auto"/>
                                <w:left w:val="none" w:sz="0" w:space="0" w:color="auto"/>
                                <w:bottom w:val="none" w:sz="0" w:space="0" w:color="auto"/>
                                <w:right w:val="none" w:sz="0" w:space="0" w:color="auto"/>
                              </w:divBdr>
                              <w:divsChild>
                                <w:div w:id="130250795">
                                  <w:marLeft w:val="0"/>
                                  <w:marRight w:val="0"/>
                                  <w:marTop w:val="0"/>
                                  <w:marBottom w:val="0"/>
                                  <w:divBdr>
                                    <w:top w:val="none" w:sz="0" w:space="0" w:color="auto"/>
                                    <w:left w:val="none" w:sz="0" w:space="0" w:color="auto"/>
                                    <w:bottom w:val="none" w:sz="0" w:space="0" w:color="auto"/>
                                    <w:right w:val="none" w:sz="0" w:space="0" w:color="auto"/>
                                  </w:divBdr>
                                  <w:divsChild>
                                    <w:div w:id="1219127050">
                                      <w:marLeft w:val="0"/>
                                      <w:marRight w:val="0"/>
                                      <w:marTop w:val="0"/>
                                      <w:marBottom w:val="0"/>
                                      <w:divBdr>
                                        <w:top w:val="none" w:sz="0" w:space="0" w:color="auto"/>
                                        <w:left w:val="none" w:sz="0" w:space="0" w:color="auto"/>
                                        <w:bottom w:val="none" w:sz="0" w:space="0" w:color="auto"/>
                                        <w:right w:val="none" w:sz="0" w:space="0" w:color="auto"/>
                                      </w:divBdr>
                                      <w:divsChild>
                                        <w:div w:id="1292518150">
                                          <w:marLeft w:val="0"/>
                                          <w:marRight w:val="0"/>
                                          <w:marTop w:val="0"/>
                                          <w:marBottom w:val="0"/>
                                          <w:divBdr>
                                            <w:top w:val="none" w:sz="0" w:space="0" w:color="auto"/>
                                            <w:left w:val="none" w:sz="0" w:space="0" w:color="auto"/>
                                            <w:bottom w:val="none" w:sz="0" w:space="0" w:color="auto"/>
                                            <w:right w:val="none" w:sz="0" w:space="0" w:color="auto"/>
                                          </w:divBdr>
                                          <w:divsChild>
                                            <w:div w:id="13128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6907">
                              <w:marLeft w:val="0"/>
                              <w:marRight w:val="0"/>
                              <w:marTop w:val="0"/>
                              <w:marBottom w:val="0"/>
                              <w:divBdr>
                                <w:top w:val="none" w:sz="0" w:space="0" w:color="auto"/>
                                <w:left w:val="none" w:sz="0" w:space="0" w:color="auto"/>
                                <w:bottom w:val="none" w:sz="0" w:space="0" w:color="auto"/>
                                <w:right w:val="none" w:sz="0" w:space="0" w:color="auto"/>
                              </w:divBdr>
                              <w:divsChild>
                                <w:div w:id="498666407">
                                  <w:marLeft w:val="0"/>
                                  <w:marRight w:val="0"/>
                                  <w:marTop w:val="0"/>
                                  <w:marBottom w:val="0"/>
                                  <w:divBdr>
                                    <w:top w:val="none" w:sz="0" w:space="0" w:color="auto"/>
                                    <w:left w:val="none" w:sz="0" w:space="0" w:color="auto"/>
                                    <w:bottom w:val="none" w:sz="0" w:space="0" w:color="auto"/>
                                    <w:right w:val="none" w:sz="0" w:space="0" w:color="auto"/>
                                  </w:divBdr>
                                  <w:divsChild>
                                    <w:div w:id="509833962">
                                      <w:marLeft w:val="0"/>
                                      <w:marRight w:val="0"/>
                                      <w:marTop w:val="0"/>
                                      <w:marBottom w:val="0"/>
                                      <w:divBdr>
                                        <w:top w:val="none" w:sz="0" w:space="0" w:color="auto"/>
                                        <w:left w:val="none" w:sz="0" w:space="0" w:color="auto"/>
                                        <w:bottom w:val="none" w:sz="0" w:space="0" w:color="auto"/>
                                        <w:right w:val="none" w:sz="0" w:space="0" w:color="auto"/>
                                      </w:divBdr>
                                      <w:divsChild>
                                        <w:div w:id="10807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3526">
                              <w:marLeft w:val="0"/>
                              <w:marRight w:val="0"/>
                              <w:marTop w:val="0"/>
                              <w:marBottom w:val="0"/>
                              <w:divBdr>
                                <w:top w:val="none" w:sz="0" w:space="0" w:color="auto"/>
                                <w:left w:val="none" w:sz="0" w:space="0" w:color="auto"/>
                                <w:bottom w:val="none" w:sz="0" w:space="0" w:color="auto"/>
                                <w:right w:val="none" w:sz="0" w:space="0" w:color="auto"/>
                              </w:divBdr>
                              <w:divsChild>
                                <w:div w:id="516165199">
                                  <w:marLeft w:val="0"/>
                                  <w:marRight w:val="0"/>
                                  <w:marTop w:val="0"/>
                                  <w:marBottom w:val="0"/>
                                  <w:divBdr>
                                    <w:top w:val="none" w:sz="0" w:space="0" w:color="auto"/>
                                    <w:left w:val="none" w:sz="0" w:space="0" w:color="auto"/>
                                    <w:bottom w:val="none" w:sz="0" w:space="0" w:color="auto"/>
                                    <w:right w:val="none" w:sz="0" w:space="0" w:color="auto"/>
                                  </w:divBdr>
                                  <w:divsChild>
                                    <w:div w:id="1555509766">
                                      <w:marLeft w:val="0"/>
                                      <w:marRight w:val="0"/>
                                      <w:marTop w:val="0"/>
                                      <w:marBottom w:val="0"/>
                                      <w:divBdr>
                                        <w:top w:val="none" w:sz="0" w:space="0" w:color="auto"/>
                                        <w:left w:val="none" w:sz="0" w:space="0" w:color="auto"/>
                                        <w:bottom w:val="none" w:sz="0" w:space="0" w:color="auto"/>
                                        <w:right w:val="none" w:sz="0" w:space="0" w:color="auto"/>
                                      </w:divBdr>
                                      <w:divsChild>
                                        <w:div w:id="307176269">
                                          <w:marLeft w:val="0"/>
                                          <w:marRight w:val="0"/>
                                          <w:marTop w:val="0"/>
                                          <w:marBottom w:val="0"/>
                                          <w:divBdr>
                                            <w:top w:val="none" w:sz="0" w:space="0" w:color="auto"/>
                                            <w:left w:val="none" w:sz="0" w:space="0" w:color="auto"/>
                                            <w:bottom w:val="none" w:sz="0" w:space="0" w:color="auto"/>
                                            <w:right w:val="none" w:sz="0" w:space="0" w:color="auto"/>
                                          </w:divBdr>
                                          <w:divsChild>
                                            <w:div w:id="1724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2290">
                      <w:marLeft w:val="0"/>
                      <w:marRight w:val="0"/>
                      <w:marTop w:val="0"/>
                      <w:marBottom w:val="0"/>
                      <w:divBdr>
                        <w:top w:val="none" w:sz="0" w:space="0" w:color="auto"/>
                        <w:left w:val="none" w:sz="0" w:space="0" w:color="auto"/>
                        <w:bottom w:val="none" w:sz="0" w:space="0" w:color="auto"/>
                        <w:right w:val="none" w:sz="0" w:space="0" w:color="auto"/>
                      </w:divBdr>
                      <w:divsChild>
                        <w:div w:id="351037726">
                          <w:marLeft w:val="0"/>
                          <w:marRight w:val="0"/>
                          <w:marTop w:val="0"/>
                          <w:marBottom w:val="0"/>
                          <w:divBdr>
                            <w:top w:val="none" w:sz="0" w:space="0" w:color="auto"/>
                            <w:left w:val="none" w:sz="0" w:space="0" w:color="auto"/>
                            <w:bottom w:val="none" w:sz="0" w:space="0" w:color="auto"/>
                            <w:right w:val="none" w:sz="0" w:space="0" w:color="auto"/>
                          </w:divBdr>
                          <w:divsChild>
                            <w:div w:id="465591408">
                              <w:marLeft w:val="0"/>
                              <w:marRight w:val="0"/>
                              <w:marTop w:val="0"/>
                              <w:marBottom w:val="0"/>
                              <w:divBdr>
                                <w:top w:val="none" w:sz="0" w:space="0" w:color="auto"/>
                                <w:left w:val="none" w:sz="0" w:space="0" w:color="auto"/>
                                <w:bottom w:val="none" w:sz="0" w:space="0" w:color="auto"/>
                                <w:right w:val="none" w:sz="0" w:space="0" w:color="auto"/>
                              </w:divBdr>
                              <w:divsChild>
                                <w:div w:id="554126132">
                                  <w:marLeft w:val="0"/>
                                  <w:marRight w:val="0"/>
                                  <w:marTop w:val="0"/>
                                  <w:marBottom w:val="0"/>
                                  <w:divBdr>
                                    <w:top w:val="none" w:sz="0" w:space="0" w:color="auto"/>
                                    <w:left w:val="none" w:sz="0" w:space="0" w:color="auto"/>
                                    <w:bottom w:val="none" w:sz="0" w:space="0" w:color="auto"/>
                                    <w:right w:val="none" w:sz="0" w:space="0" w:color="auto"/>
                                  </w:divBdr>
                                  <w:divsChild>
                                    <w:div w:id="655839202">
                                      <w:marLeft w:val="0"/>
                                      <w:marRight w:val="0"/>
                                      <w:marTop w:val="0"/>
                                      <w:marBottom w:val="0"/>
                                      <w:divBdr>
                                        <w:top w:val="none" w:sz="0" w:space="0" w:color="auto"/>
                                        <w:left w:val="none" w:sz="0" w:space="0" w:color="auto"/>
                                        <w:bottom w:val="none" w:sz="0" w:space="0" w:color="auto"/>
                                        <w:right w:val="none" w:sz="0" w:space="0" w:color="auto"/>
                                      </w:divBdr>
                                      <w:divsChild>
                                        <w:div w:id="1114522377">
                                          <w:marLeft w:val="0"/>
                                          <w:marRight w:val="0"/>
                                          <w:marTop w:val="0"/>
                                          <w:marBottom w:val="300"/>
                                          <w:divBdr>
                                            <w:top w:val="none" w:sz="0" w:space="0" w:color="auto"/>
                                            <w:left w:val="none" w:sz="0" w:space="0" w:color="auto"/>
                                            <w:bottom w:val="none" w:sz="0" w:space="0" w:color="auto"/>
                                            <w:right w:val="none" w:sz="0" w:space="0" w:color="auto"/>
                                          </w:divBdr>
                                          <w:divsChild>
                                            <w:div w:id="1443841427">
                                              <w:marLeft w:val="0"/>
                                              <w:marRight w:val="0"/>
                                              <w:marTop w:val="0"/>
                                              <w:marBottom w:val="0"/>
                                              <w:divBdr>
                                                <w:top w:val="none" w:sz="0" w:space="0" w:color="auto"/>
                                                <w:left w:val="none" w:sz="0" w:space="0" w:color="auto"/>
                                                <w:bottom w:val="none" w:sz="0" w:space="0" w:color="auto"/>
                                                <w:right w:val="none" w:sz="0" w:space="0" w:color="auto"/>
                                              </w:divBdr>
                                            </w:div>
                                          </w:divsChild>
                                        </w:div>
                                        <w:div w:id="1224679787">
                                          <w:marLeft w:val="0"/>
                                          <w:marRight w:val="0"/>
                                          <w:marTop w:val="0"/>
                                          <w:marBottom w:val="0"/>
                                          <w:divBdr>
                                            <w:top w:val="none" w:sz="0" w:space="0" w:color="auto"/>
                                            <w:left w:val="none" w:sz="0" w:space="0" w:color="auto"/>
                                            <w:bottom w:val="none" w:sz="0" w:space="0" w:color="auto"/>
                                            <w:right w:val="none" w:sz="0" w:space="0" w:color="auto"/>
                                          </w:divBdr>
                                          <w:divsChild>
                                            <w:div w:id="17173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443">
                              <w:marLeft w:val="0"/>
                              <w:marRight w:val="0"/>
                              <w:marTop w:val="0"/>
                              <w:marBottom w:val="0"/>
                              <w:divBdr>
                                <w:top w:val="none" w:sz="0" w:space="0" w:color="auto"/>
                                <w:left w:val="none" w:sz="0" w:space="0" w:color="auto"/>
                                <w:bottom w:val="none" w:sz="0" w:space="0" w:color="auto"/>
                                <w:right w:val="none" w:sz="0" w:space="0" w:color="auto"/>
                              </w:divBdr>
                              <w:divsChild>
                                <w:div w:id="1198666429">
                                  <w:marLeft w:val="0"/>
                                  <w:marRight w:val="0"/>
                                  <w:marTop w:val="0"/>
                                  <w:marBottom w:val="0"/>
                                  <w:divBdr>
                                    <w:top w:val="none" w:sz="0" w:space="0" w:color="auto"/>
                                    <w:left w:val="none" w:sz="0" w:space="0" w:color="auto"/>
                                    <w:bottom w:val="none" w:sz="0" w:space="0" w:color="auto"/>
                                    <w:right w:val="none" w:sz="0" w:space="0" w:color="auto"/>
                                  </w:divBdr>
                                  <w:divsChild>
                                    <w:div w:id="252327718">
                                      <w:marLeft w:val="0"/>
                                      <w:marRight w:val="0"/>
                                      <w:marTop w:val="0"/>
                                      <w:marBottom w:val="0"/>
                                      <w:divBdr>
                                        <w:top w:val="none" w:sz="0" w:space="0" w:color="auto"/>
                                        <w:left w:val="none" w:sz="0" w:space="0" w:color="auto"/>
                                        <w:bottom w:val="none" w:sz="0" w:space="0" w:color="auto"/>
                                        <w:right w:val="none" w:sz="0" w:space="0" w:color="auto"/>
                                      </w:divBdr>
                                      <w:divsChild>
                                        <w:div w:id="596181143">
                                          <w:marLeft w:val="0"/>
                                          <w:marRight w:val="0"/>
                                          <w:marTop w:val="0"/>
                                          <w:marBottom w:val="300"/>
                                          <w:divBdr>
                                            <w:top w:val="none" w:sz="0" w:space="0" w:color="auto"/>
                                            <w:left w:val="none" w:sz="0" w:space="0" w:color="auto"/>
                                            <w:bottom w:val="none" w:sz="0" w:space="0" w:color="auto"/>
                                            <w:right w:val="none" w:sz="0" w:space="0" w:color="auto"/>
                                          </w:divBdr>
                                          <w:divsChild>
                                            <w:div w:id="1255095351">
                                              <w:marLeft w:val="0"/>
                                              <w:marRight w:val="0"/>
                                              <w:marTop w:val="0"/>
                                              <w:marBottom w:val="0"/>
                                              <w:divBdr>
                                                <w:top w:val="none" w:sz="0" w:space="0" w:color="auto"/>
                                                <w:left w:val="none" w:sz="0" w:space="0" w:color="auto"/>
                                                <w:bottom w:val="none" w:sz="0" w:space="0" w:color="auto"/>
                                                <w:right w:val="none" w:sz="0" w:space="0" w:color="auto"/>
                                              </w:divBdr>
                                            </w:div>
                                          </w:divsChild>
                                        </w:div>
                                        <w:div w:id="893276296">
                                          <w:marLeft w:val="0"/>
                                          <w:marRight w:val="0"/>
                                          <w:marTop w:val="0"/>
                                          <w:marBottom w:val="0"/>
                                          <w:divBdr>
                                            <w:top w:val="none" w:sz="0" w:space="0" w:color="auto"/>
                                            <w:left w:val="none" w:sz="0" w:space="0" w:color="auto"/>
                                            <w:bottom w:val="none" w:sz="0" w:space="0" w:color="auto"/>
                                            <w:right w:val="none" w:sz="0" w:space="0" w:color="auto"/>
                                          </w:divBdr>
                                          <w:divsChild>
                                            <w:div w:id="4668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1973">
                              <w:marLeft w:val="0"/>
                              <w:marRight w:val="0"/>
                              <w:marTop w:val="0"/>
                              <w:marBottom w:val="0"/>
                              <w:divBdr>
                                <w:top w:val="none" w:sz="0" w:space="0" w:color="auto"/>
                                <w:left w:val="none" w:sz="0" w:space="0" w:color="auto"/>
                                <w:bottom w:val="none" w:sz="0" w:space="0" w:color="auto"/>
                                <w:right w:val="none" w:sz="0" w:space="0" w:color="auto"/>
                              </w:divBdr>
                              <w:divsChild>
                                <w:div w:id="2079665250">
                                  <w:marLeft w:val="0"/>
                                  <w:marRight w:val="0"/>
                                  <w:marTop w:val="0"/>
                                  <w:marBottom w:val="0"/>
                                  <w:divBdr>
                                    <w:top w:val="none" w:sz="0" w:space="0" w:color="auto"/>
                                    <w:left w:val="none" w:sz="0" w:space="0" w:color="auto"/>
                                    <w:bottom w:val="none" w:sz="0" w:space="0" w:color="auto"/>
                                    <w:right w:val="none" w:sz="0" w:space="0" w:color="auto"/>
                                  </w:divBdr>
                                  <w:divsChild>
                                    <w:div w:id="1036738573">
                                      <w:marLeft w:val="0"/>
                                      <w:marRight w:val="0"/>
                                      <w:marTop w:val="0"/>
                                      <w:marBottom w:val="0"/>
                                      <w:divBdr>
                                        <w:top w:val="none" w:sz="0" w:space="0" w:color="auto"/>
                                        <w:left w:val="none" w:sz="0" w:space="0" w:color="auto"/>
                                        <w:bottom w:val="none" w:sz="0" w:space="0" w:color="auto"/>
                                        <w:right w:val="none" w:sz="0" w:space="0" w:color="auto"/>
                                      </w:divBdr>
                                      <w:divsChild>
                                        <w:div w:id="1049299854">
                                          <w:marLeft w:val="0"/>
                                          <w:marRight w:val="0"/>
                                          <w:marTop w:val="0"/>
                                          <w:marBottom w:val="300"/>
                                          <w:divBdr>
                                            <w:top w:val="none" w:sz="0" w:space="0" w:color="auto"/>
                                            <w:left w:val="none" w:sz="0" w:space="0" w:color="auto"/>
                                            <w:bottom w:val="none" w:sz="0" w:space="0" w:color="auto"/>
                                            <w:right w:val="none" w:sz="0" w:space="0" w:color="auto"/>
                                          </w:divBdr>
                                          <w:divsChild>
                                            <w:div w:id="1334918407">
                                              <w:marLeft w:val="0"/>
                                              <w:marRight w:val="0"/>
                                              <w:marTop w:val="0"/>
                                              <w:marBottom w:val="0"/>
                                              <w:divBdr>
                                                <w:top w:val="none" w:sz="0" w:space="0" w:color="auto"/>
                                                <w:left w:val="none" w:sz="0" w:space="0" w:color="auto"/>
                                                <w:bottom w:val="none" w:sz="0" w:space="0" w:color="auto"/>
                                                <w:right w:val="none" w:sz="0" w:space="0" w:color="auto"/>
                                              </w:divBdr>
                                            </w:div>
                                          </w:divsChild>
                                        </w:div>
                                        <w:div w:id="1845515411">
                                          <w:marLeft w:val="0"/>
                                          <w:marRight w:val="0"/>
                                          <w:marTop w:val="0"/>
                                          <w:marBottom w:val="0"/>
                                          <w:divBdr>
                                            <w:top w:val="none" w:sz="0" w:space="0" w:color="auto"/>
                                            <w:left w:val="none" w:sz="0" w:space="0" w:color="auto"/>
                                            <w:bottom w:val="none" w:sz="0" w:space="0" w:color="auto"/>
                                            <w:right w:val="none" w:sz="0" w:space="0" w:color="auto"/>
                                          </w:divBdr>
                                          <w:divsChild>
                                            <w:div w:id="1332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39014">
                              <w:marLeft w:val="0"/>
                              <w:marRight w:val="0"/>
                              <w:marTop w:val="0"/>
                              <w:marBottom w:val="0"/>
                              <w:divBdr>
                                <w:top w:val="none" w:sz="0" w:space="0" w:color="auto"/>
                                <w:left w:val="none" w:sz="0" w:space="0" w:color="auto"/>
                                <w:bottom w:val="none" w:sz="0" w:space="0" w:color="auto"/>
                                <w:right w:val="none" w:sz="0" w:space="0" w:color="auto"/>
                              </w:divBdr>
                              <w:divsChild>
                                <w:div w:id="1573663677">
                                  <w:marLeft w:val="0"/>
                                  <w:marRight w:val="0"/>
                                  <w:marTop w:val="0"/>
                                  <w:marBottom w:val="0"/>
                                  <w:divBdr>
                                    <w:top w:val="none" w:sz="0" w:space="0" w:color="auto"/>
                                    <w:left w:val="none" w:sz="0" w:space="0" w:color="auto"/>
                                    <w:bottom w:val="none" w:sz="0" w:space="0" w:color="auto"/>
                                    <w:right w:val="none" w:sz="0" w:space="0" w:color="auto"/>
                                  </w:divBdr>
                                  <w:divsChild>
                                    <w:div w:id="281427054">
                                      <w:marLeft w:val="0"/>
                                      <w:marRight w:val="0"/>
                                      <w:marTop w:val="0"/>
                                      <w:marBottom w:val="0"/>
                                      <w:divBdr>
                                        <w:top w:val="none" w:sz="0" w:space="0" w:color="auto"/>
                                        <w:left w:val="none" w:sz="0" w:space="0" w:color="auto"/>
                                        <w:bottom w:val="none" w:sz="0" w:space="0" w:color="auto"/>
                                        <w:right w:val="none" w:sz="0" w:space="0" w:color="auto"/>
                                      </w:divBdr>
                                      <w:divsChild>
                                        <w:div w:id="1754546384">
                                          <w:marLeft w:val="0"/>
                                          <w:marRight w:val="0"/>
                                          <w:marTop w:val="0"/>
                                          <w:marBottom w:val="0"/>
                                          <w:divBdr>
                                            <w:top w:val="none" w:sz="0" w:space="0" w:color="auto"/>
                                            <w:left w:val="none" w:sz="0" w:space="0" w:color="auto"/>
                                            <w:bottom w:val="none" w:sz="0" w:space="0" w:color="auto"/>
                                            <w:right w:val="none" w:sz="0" w:space="0" w:color="auto"/>
                                          </w:divBdr>
                                          <w:divsChild>
                                            <w:div w:id="816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5589">
                              <w:marLeft w:val="0"/>
                              <w:marRight w:val="0"/>
                              <w:marTop w:val="0"/>
                              <w:marBottom w:val="0"/>
                              <w:divBdr>
                                <w:top w:val="none" w:sz="0" w:space="0" w:color="auto"/>
                                <w:left w:val="none" w:sz="0" w:space="0" w:color="auto"/>
                                <w:bottom w:val="none" w:sz="0" w:space="0" w:color="auto"/>
                                <w:right w:val="none" w:sz="0" w:space="0" w:color="auto"/>
                              </w:divBdr>
                              <w:divsChild>
                                <w:div w:id="920993120">
                                  <w:marLeft w:val="0"/>
                                  <w:marRight w:val="0"/>
                                  <w:marTop w:val="0"/>
                                  <w:marBottom w:val="0"/>
                                  <w:divBdr>
                                    <w:top w:val="none" w:sz="0" w:space="0" w:color="auto"/>
                                    <w:left w:val="none" w:sz="0" w:space="0" w:color="auto"/>
                                    <w:bottom w:val="none" w:sz="0" w:space="0" w:color="auto"/>
                                    <w:right w:val="none" w:sz="0" w:space="0" w:color="auto"/>
                                  </w:divBdr>
                                  <w:divsChild>
                                    <w:div w:id="154302487">
                                      <w:marLeft w:val="0"/>
                                      <w:marRight w:val="0"/>
                                      <w:marTop w:val="0"/>
                                      <w:marBottom w:val="0"/>
                                      <w:divBdr>
                                        <w:top w:val="none" w:sz="0" w:space="0" w:color="auto"/>
                                        <w:left w:val="none" w:sz="0" w:space="0" w:color="auto"/>
                                        <w:bottom w:val="none" w:sz="0" w:space="0" w:color="auto"/>
                                        <w:right w:val="none" w:sz="0" w:space="0" w:color="auto"/>
                                      </w:divBdr>
                                      <w:divsChild>
                                        <w:div w:id="1758162769">
                                          <w:marLeft w:val="0"/>
                                          <w:marRight w:val="0"/>
                                          <w:marTop w:val="0"/>
                                          <w:marBottom w:val="300"/>
                                          <w:divBdr>
                                            <w:top w:val="none" w:sz="0" w:space="0" w:color="auto"/>
                                            <w:left w:val="none" w:sz="0" w:space="0" w:color="auto"/>
                                            <w:bottom w:val="none" w:sz="0" w:space="0" w:color="auto"/>
                                            <w:right w:val="none" w:sz="0" w:space="0" w:color="auto"/>
                                          </w:divBdr>
                                          <w:divsChild>
                                            <w:div w:id="2086221707">
                                              <w:marLeft w:val="0"/>
                                              <w:marRight w:val="0"/>
                                              <w:marTop w:val="0"/>
                                              <w:marBottom w:val="0"/>
                                              <w:divBdr>
                                                <w:top w:val="none" w:sz="0" w:space="0" w:color="auto"/>
                                                <w:left w:val="none" w:sz="0" w:space="0" w:color="auto"/>
                                                <w:bottom w:val="none" w:sz="0" w:space="0" w:color="auto"/>
                                                <w:right w:val="none" w:sz="0" w:space="0" w:color="auto"/>
                                              </w:divBdr>
                                              <w:divsChild>
                                                <w:div w:id="7409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0715">
                      <w:marLeft w:val="0"/>
                      <w:marRight w:val="0"/>
                      <w:marTop w:val="0"/>
                      <w:marBottom w:val="0"/>
                      <w:divBdr>
                        <w:top w:val="none" w:sz="0" w:space="0" w:color="auto"/>
                        <w:left w:val="none" w:sz="0" w:space="0" w:color="auto"/>
                        <w:bottom w:val="none" w:sz="0" w:space="0" w:color="auto"/>
                        <w:right w:val="none" w:sz="0" w:space="0" w:color="auto"/>
                      </w:divBdr>
                      <w:divsChild>
                        <w:div w:id="1499886915">
                          <w:marLeft w:val="0"/>
                          <w:marRight w:val="0"/>
                          <w:marTop w:val="0"/>
                          <w:marBottom w:val="0"/>
                          <w:divBdr>
                            <w:top w:val="none" w:sz="0" w:space="0" w:color="auto"/>
                            <w:left w:val="none" w:sz="0" w:space="0" w:color="auto"/>
                            <w:bottom w:val="none" w:sz="0" w:space="0" w:color="auto"/>
                            <w:right w:val="none" w:sz="0" w:space="0" w:color="auto"/>
                          </w:divBdr>
                          <w:divsChild>
                            <w:div w:id="1574855512">
                              <w:marLeft w:val="0"/>
                              <w:marRight w:val="0"/>
                              <w:marTop w:val="0"/>
                              <w:marBottom w:val="0"/>
                              <w:divBdr>
                                <w:top w:val="none" w:sz="0" w:space="0" w:color="auto"/>
                                <w:left w:val="none" w:sz="0" w:space="0" w:color="auto"/>
                                <w:bottom w:val="none" w:sz="0" w:space="0" w:color="auto"/>
                                <w:right w:val="none" w:sz="0" w:space="0" w:color="auto"/>
                              </w:divBdr>
                              <w:divsChild>
                                <w:div w:id="1584991325">
                                  <w:marLeft w:val="0"/>
                                  <w:marRight w:val="0"/>
                                  <w:marTop w:val="0"/>
                                  <w:marBottom w:val="0"/>
                                  <w:divBdr>
                                    <w:top w:val="none" w:sz="0" w:space="0" w:color="auto"/>
                                    <w:left w:val="none" w:sz="0" w:space="0" w:color="auto"/>
                                    <w:bottom w:val="none" w:sz="0" w:space="0" w:color="auto"/>
                                    <w:right w:val="none" w:sz="0" w:space="0" w:color="auto"/>
                                  </w:divBdr>
                                  <w:divsChild>
                                    <w:div w:id="1866863072">
                                      <w:marLeft w:val="0"/>
                                      <w:marRight w:val="0"/>
                                      <w:marTop w:val="0"/>
                                      <w:marBottom w:val="0"/>
                                      <w:divBdr>
                                        <w:top w:val="none" w:sz="0" w:space="0" w:color="auto"/>
                                        <w:left w:val="none" w:sz="0" w:space="0" w:color="auto"/>
                                        <w:bottom w:val="none" w:sz="0" w:space="0" w:color="auto"/>
                                        <w:right w:val="none" w:sz="0" w:space="0" w:color="auto"/>
                                      </w:divBdr>
                                      <w:divsChild>
                                        <w:div w:id="954024867">
                                          <w:marLeft w:val="0"/>
                                          <w:marRight w:val="0"/>
                                          <w:marTop w:val="0"/>
                                          <w:marBottom w:val="0"/>
                                          <w:divBdr>
                                            <w:top w:val="none" w:sz="0" w:space="0" w:color="auto"/>
                                            <w:left w:val="none" w:sz="0" w:space="0" w:color="auto"/>
                                            <w:bottom w:val="none" w:sz="0" w:space="0" w:color="auto"/>
                                            <w:right w:val="none" w:sz="0" w:space="0" w:color="auto"/>
                                          </w:divBdr>
                                          <w:divsChild>
                                            <w:div w:id="1514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124">
      <w:bodyDiv w:val="1"/>
      <w:marLeft w:val="0"/>
      <w:marRight w:val="0"/>
      <w:marTop w:val="0"/>
      <w:marBottom w:val="0"/>
      <w:divBdr>
        <w:top w:val="none" w:sz="0" w:space="0" w:color="auto"/>
        <w:left w:val="none" w:sz="0" w:space="0" w:color="auto"/>
        <w:bottom w:val="none" w:sz="0" w:space="0" w:color="auto"/>
        <w:right w:val="none" w:sz="0" w:space="0" w:color="auto"/>
      </w:divBdr>
    </w:div>
    <w:div w:id="20803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1B8CD-A490-43B5-8B48-E1FCBFEC00D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BD03742D-E2BE-48E4-8FCB-0987A9B297FE}">
      <dgm:prSet phldrT="[Text]" custT="1"/>
      <dgm:spPr/>
      <dgm:t>
        <a:bodyPr/>
        <a:lstStyle/>
        <a:p>
          <a:r>
            <a:rPr lang="en-CA" sz="1000" dirty="0"/>
            <a:t>Président-directeur général</a:t>
          </a:r>
        </a:p>
      </dgm:t>
    </dgm:pt>
    <dgm:pt modelId="{D9E74DD1-0B01-4917-9EC9-E559BB7A71D2}" type="parTrans" cxnId="{2842DA03-C9FC-4DE6-9B58-21DE4D6D71CE}">
      <dgm:prSet/>
      <dgm:spPr/>
      <dgm:t>
        <a:bodyPr/>
        <a:lstStyle/>
        <a:p>
          <a:endParaRPr lang="en-CA"/>
        </a:p>
      </dgm:t>
    </dgm:pt>
    <dgm:pt modelId="{A51568FF-31A5-471F-8ECE-6E7E6AB95795}" type="sibTrans" cxnId="{2842DA03-C9FC-4DE6-9B58-21DE4D6D71CE}">
      <dgm:prSet/>
      <dgm:spPr/>
      <dgm:t>
        <a:bodyPr/>
        <a:lstStyle/>
        <a:p>
          <a:endParaRPr lang="en-CA"/>
        </a:p>
      </dgm:t>
    </dgm:pt>
    <dgm:pt modelId="{E749D40C-38B1-4625-83B3-827F38156A10}">
      <dgm:prSet phldrT="[Text]" custT="1"/>
      <dgm:spPr/>
      <dgm:t>
        <a:bodyPr/>
        <a:lstStyle/>
        <a:p>
          <a:r>
            <a:rPr lang="en-CA" sz="1000" dirty="0"/>
            <a:t>Médecin chef</a:t>
          </a:r>
        </a:p>
      </dgm:t>
    </dgm:pt>
    <dgm:pt modelId="{6340E2DF-3CB7-4ED6-BE50-F1EEE62DEA05}" type="parTrans" cxnId="{E4A78BFA-8507-4C7B-843E-460AA0C4C505}">
      <dgm:prSet/>
      <dgm:spPr/>
      <dgm:t>
        <a:bodyPr/>
        <a:lstStyle/>
        <a:p>
          <a:endParaRPr lang="en-CA"/>
        </a:p>
      </dgm:t>
    </dgm:pt>
    <dgm:pt modelId="{E62D17C0-9711-4070-A3C8-44DD0AC4AB56}" type="sibTrans" cxnId="{E4A78BFA-8507-4C7B-843E-460AA0C4C505}">
      <dgm:prSet/>
      <dgm:spPr/>
      <dgm:t>
        <a:bodyPr/>
        <a:lstStyle/>
        <a:p>
          <a:endParaRPr lang="en-CA"/>
        </a:p>
      </dgm:t>
    </dgm:pt>
    <dgm:pt modelId="{B75F7E85-3708-469F-AA81-3FDF0B0B3B7E}">
      <dgm:prSet phldrT="[Text]" custT="1"/>
      <dgm:spPr/>
      <dgm:t>
        <a:bodyPr/>
        <a:lstStyle/>
        <a:p>
          <a:r>
            <a:rPr lang="en-CA" sz="1000" dirty="0"/>
            <a:t>Directeur de l’exploitation, aviation</a:t>
          </a:r>
        </a:p>
      </dgm:t>
    </dgm:pt>
    <dgm:pt modelId="{4641B83C-ACBA-4022-8FDC-BD51B672D1E2}" type="parTrans" cxnId="{4535E47D-D499-4BA4-8FDA-7D1FBBE7C777}">
      <dgm:prSet/>
      <dgm:spPr/>
      <dgm:t>
        <a:bodyPr/>
        <a:lstStyle/>
        <a:p>
          <a:endParaRPr lang="en-CA"/>
        </a:p>
      </dgm:t>
    </dgm:pt>
    <dgm:pt modelId="{11E64B49-D497-4413-B768-1083D7C9F73A}" type="sibTrans" cxnId="{4535E47D-D499-4BA4-8FDA-7D1FBBE7C777}">
      <dgm:prSet/>
      <dgm:spPr/>
      <dgm:t>
        <a:bodyPr/>
        <a:lstStyle/>
        <a:p>
          <a:endParaRPr lang="en-CA"/>
        </a:p>
      </dgm:t>
    </dgm:pt>
    <dgm:pt modelId="{CECD2041-88D5-4CA9-97BF-24B207743420}">
      <dgm:prSet phldrT="[Text]" custT="1"/>
      <dgm:spPr/>
      <dgm:t>
        <a:bodyPr/>
        <a:lstStyle/>
        <a:p>
          <a:r>
            <a:rPr lang="en-CA" sz="1000" dirty="0"/>
            <a:t>Directeur de l’exploitation, paramédecine</a:t>
          </a:r>
        </a:p>
      </dgm:t>
    </dgm:pt>
    <dgm:pt modelId="{07919BE8-AB28-443D-B978-5035A83312C3}" type="parTrans" cxnId="{E1992D3E-54C3-47F1-AD7E-AE875E2E9E32}">
      <dgm:prSet/>
      <dgm:spPr/>
      <dgm:t>
        <a:bodyPr/>
        <a:lstStyle/>
        <a:p>
          <a:endParaRPr lang="en-CA"/>
        </a:p>
      </dgm:t>
    </dgm:pt>
    <dgm:pt modelId="{9C932237-1C7C-4269-A15E-B72714399CB8}" type="sibTrans" cxnId="{E1992D3E-54C3-47F1-AD7E-AE875E2E9E32}">
      <dgm:prSet/>
      <dgm:spPr/>
      <dgm:t>
        <a:bodyPr/>
        <a:lstStyle/>
        <a:p>
          <a:endParaRPr lang="en-CA"/>
        </a:p>
      </dgm:t>
    </dgm:pt>
    <dgm:pt modelId="{429906D7-7F22-4716-968B-E73BBB5A1B81}">
      <dgm:prSet phldrT="[Text]" custT="1"/>
      <dgm:spPr/>
      <dgm:t>
        <a:bodyPr/>
        <a:lstStyle/>
        <a:p>
          <a:r>
            <a:rPr lang="fr-CA" sz="1000" dirty="0"/>
            <a:t>Chef des Services financiers</a:t>
          </a:r>
          <a:endParaRPr lang="en-CA" sz="1000" dirty="0"/>
        </a:p>
      </dgm:t>
    </dgm:pt>
    <dgm:pt modelId="{63E25ECD-FA44-4D80-A5BA-0992775CE3A0}" type="parTrans" cxnId="{B31536DC-F27C-437B-9599-7D4270EEAA1B}">
      <dgm:prSet/>
      <dgm:spPr/>
      <dgm:t>
        <a:bodyPr/>
        <a:lstStyle/>
        <a:p>
          <a:endParaRPr lang="en-CA"/>
        </a:p>
      </dgm:t>
    </dgm:pt>
    <dgm:pt modelId="{A1A3CB85-8AE0-465D-A26B-D0920B15CF91}" type="sibTrans" cxnId="{B31536DC-F27C-437B-9599-7D4270EEAA1B}">
      <dgm:prSet/>
      <dgm:spPr/>
      <dgm:t>
        <a:bodyPr/>
        <a:lstStyle/>
        <a:p>
          <a:endParaRPr lang="en-CA"/>
        </a:p>
      </dgm:t>
    </dgm:pt>
    <dgm:pt modelId="{B476B0FC-FB74-4A4C-95B3-7DBD59A47FA4}">
      <dgm:prSet phldrT="[Text]" custT="1"/>
      <dgm:spPr/>
      <dgm:t>
        <a:bodyPr/>
        <a:lstStyle/>
        <a:p>
          <a:pPr>
            <a:spcAft>
              <a:spcPts val="0"/>
            </a:spcAft>
          </a:pPr>
          <a:endParaRPr lang="en-CA" sz="1000" dirty="0"/>
        </a:p>
        <a:p>
          <a:pPr>
            <a:spcAft>
              <a:spcPts val="0"/>
            </a:spcAft>
          </a:pPr>
          <a:r>
            <a:rPr lang="fr-CA" sz="1000" dirty="0"/>
            <a:t>Chef des Ressources</a:t>
          </a:r>
        </a:p>
        <a:p>
          <a:pPr>
            <a:spcAft>
              <a:spcPts val="0"/>
            </a:spcAft>
          </a:pPr>
          <a:r>
            <a:rPr lang="fr-CA" sz="1000" dirty="0"/>
            <a:t>humaines et directeur</a:t>
          </a:r>
        </a:p>
        <a:p>
          <a:pPr>
            <a:spcAft>
              <a:spcPts val="0"/>
            </a:spcAft>
          </a:pPr>
          <a:r>
            <a:rPr lang="fr-CA" sz="1000" dirty="0"/>
            <a:t>des relations</a:t>
          </a:r>
        </a:p>
        <a:p>
          <a:pPr>
            <a:spcAft>
              <a:spcPts val="0"/>
            </a:spcAft>
          </a:pPr>
          <a:r>
            <a:rPr lang="fr-CA" sz="1000" dirty="0"/>
            <a:t>industrielles</a:t>
          </a:r>
          <a:endParaRPr lang="en-CA" sz="1000" dirty="0"/>
        </a:p>
        <a:p>
          <a:pPr>
            <a:spcAft>
              <a:spcPts val="0"/>
            </a:spcAft>
          </a:pPr>
          <a:endParaRPr lang="en-CA" sz="1000" dirty="0"/>
        </a:p>
      </dgm:t>
    </dgm:pt>
    <dgm:pt modelId="{0DB52F4B-96F3-41ED-9778-CF1246B2DC79}" type="parTrans" cxnId="{2EA20971-CA89-4869-AA44-7D151B978826}">
      <dgm:prSet/>
      <dgm:spPr/>
      <dgm:t>
        <a:bodyPr/>
        <a:lstStyle/>
        <a:p>
          <a:endParaRPr lang="en-CA"/>
        </a:p>
      </dgm:t>
    </dgm:pt>
    <dgm:pt modelId="{F6C80816-9A17-4728-9EDD-148D372E7918}" type="sibTrans" cxnId="{2EA20971-CA89-4869-AA44-7D151B978826}">
      <dgm:prSet/>
      <dgm:spPr/>
      <dgm:t>
        <a:bodyPr/>
        <a:lstStyle/>
        <a:p>
          <a:endParaRPr lang="en-CA"/>
        </a:p>
      </dgm:t>
    </dgm:pt>
    <dgm:pt modelId="{CD40FAB8-A96C-44FB-8E9A-B220AFF3E783}">
      <dgm:prSet phldrT="[Text]" custT="1"/>
      <dgm:spPr/>
      <dgm:t>
        <a:bodyPr/>
        <a:lstStyle/>
        <a:p>
          <a:endParaRPr lang="en-CA" sz="1000" dirty="0"/>
        </a:p>
        <a:p>
          <a:r>
            <a:rPr lang="en-CA" sz="1000" dirty="0"/>
            <a:t>Avocate et secrétaire générale</a:t>
          </a:r>
        </a:p>
        <a:p>
          <a:endParaRPr lang="en-CA" sz="1000" dirty="0"/>
        </a:p>
      </dgm:t>
    </dgm:pt>
    <dgm:pt modelId="{3D8A6D02-3E70-4080-8D8E-4228E91CC82B}" type="parTrans" cxnId="{4C010684-BA9B-4D73-8A32-E666B7C57D9B}">
      <dgm:prSet/>
      <dgm:spPr/>
      <dgm:t>
        <a:bodyPr/>
        <a:lstStyle/>
        <a:p>
          <a:endParaRPr lang="en-CA"/>
        </a:p>
      </dgm:t>
    </dgm:pt>
    <dgm:pt modelId="{3D8205DD-CA42-47B5-A1B9-41291B9F7F79}" type="sibTrans" cxnId="{4C010684-BA9B-4D73-8A32-E666B7C57D9B}">
      <dgm:prSet/>
      <dgm:spPr/>
      <dgm:t>
        <a:bodyPr/>
        <a:lstStyle/>
        <a:p>
          <a:endParaRPr lang="en-CA"/>
        </a:p>
      </dgm:t>
    </dgm:pt>
    <dgm:pt modelId="{1B724BEF-9DA8-4A78-A60E-2917E9216A20}">
      <dgm:prSet phldrT="[Text]" custT="1"/>
      <dgm:spPr/>
      <dgm:t>
        <a:bodyPr/>
        <a:lstStyle/>
        <a:p>
          <a:endParaRPr lang="en-CA" sz="1000" dirty="0"/>
        </a:p>
        <a:p>
          <a:r>
            <a:rPr lang="en-CA" sz="1000" dirty="0"/>
            <a:t>Directeur des </a:t>
          </a:r>
          <a:r>
            <a:rPr lang="en-CA" sz="1000" dirty="0" err="1"/>
            <a:t>Communi</a:t>
          </a:r>
          <a:r>
            <a:rPr lang="en-CA" sz="1000" dirty="0"/>
            <a:t>cations générales et des Affaires publiques</a:t>
          </a:r>
        </a:p>
        <a:p>
          <a:endParaRPr lang="en-CA" sz="1000" dirty="0"/>
        </a:p>
      </dgm:t>
    </dgm:pt>
    <dgm:pt modelId="{E119FFD8-C98D-4744-B7EA-47F036E6A0A5}" type="parTrans" cxnId="{6F8F526D-7FA7-4CA6-900C-1811510835F0}">
      <dgm:prSet/>
      <dgm:spPr/>
      <dgm:t>
        <a:bodyPr/>
        <a:lstStyle/>
        <a:p>
          <a:endParaRPr lang="en-CA"/>
        </a:p>
      </dgm:t>
    </dgm:pt>
    <dgm:pt modelId="{87C39633-9B22-4BAF-8AB6-509305B79E10}" type="sibTrans" cxnId="{6F8F526D-7FA7-4CA6-900C-1811510835F0}">
      <dgm:prSet/>
      <dgm:spPr/>
      <dgm:t>
        <a:bodyPr/>
        <a:lstStyle/>
        <a:p>
          <a:endParaRPr lang="en-CA"/>
        </a:p>
      </dgm:t>
    </dgm:pt>
    <dgm:pt modelId="{A65B5541-BDAE-4A99-B67A-521F984F70A7}">
      <dgm:prSet phldrT="[Text]" custT="1"/>
      <dgm:spPr/>
      <dgm:t>
        <a:bodyPr/>
        <a:lstStyle/>
        <a:p>
          <a:pPr>
            <a:spcAft>
              <a:spcPts val="0"/>
            </a:spcAft>
          </a:pPr>
          <a:r>
            <a:rPr lang="fr-CA" sz="1000" dirty="0">
              <a:solidFill>
                <a:schemeClr val="bg1"/>
              </a:solidFill>
            </a:rPr>
            <a:t>Directrice de la</a:t>
          </a:r>
        </a:p>
        <a:p>
          <a:pPr>
            <a:spcAft>
              <a:spcPts val="0"/>
            </a:spcAft>
          </a:pPr>
          <a:r>
            <a:rPr lang="fr-CA" sz="1000" dirty="0">
              <a:solidFill>
                <a:schemeClr val="bg1"/>
              </a:solidFill>
            </a:rPr>
            <a:t>Planification </a:t>
          </a:r>
          <a:r>
            <a:rPr lang="fr-CA" sz="1000" dirty="0"/>
            <a:t>stratégique,</a:t>
          </a:r>
        </a:p>
        <a:p>
          <a:pPr>
            <a:spcAft>
              <a:spcPts val="0"/>
            </a:spcAft>
          </a:pPr>
          <a:r>
            <a:rPr lang="fr-CA" sz="1000" dirty="0"/>
            <a:t>de la Gouvernance et des Relations avec les</a:t>
          </a:r>
        </a:p>
        <a:p>
          <a:pPr>
            <a:spcAft>
              <a:spcPts val="0"/>
            </a:spcAft>
          </a:pPr>
          <a:r>
            <a:rPr lang="fr-CA" sz="1000" dirty="0"/>
            <a:t>parties intéressées</a:t>
          </a:r>
          <a:endParaRPr lang="en-CA" sz="1000" dirty="0"/>
        </a:p>
      </dgm:t>
    </dgm:pt>
    <dgm:pt modelId="{D17D2E44-5F58-4E1C-8F06-033CA9580FDF}" type="parTrans" cxnId="{73308A77-EEF7-4C4D-A932-316DC5D90744}">
      <dgm:prSet/>
      <dgm:spPr/>
      <dgm:t>
        <a:bodyPr/>
        <a:lstStyle/>
        <a:p>
          <a:endParaRPr lang="en-CA"/>
        </a:p>
      </dgm:t>
    </dgm:pt>
    <dgm:pt modelId="{16FC256B-4C50-4A7B-92E8-6C68241F7AAB}" type="sibTrans" cxnId="{73308A77-EEF7-4C4D-A932-316DC5D90744}">
      <dgm:prSet/>
      <dgm:spPr/>
      <dgm:t>
        <a:bodyPr/>
        <a:lstStyle/>
        <a:p>
          <a:endParaRPr lang="en-CA"/>
        </a:p>
      </dgm:t>
    </dgm:pt>
    <dgm:pt modelId="{DE2DF1F5-0029-4C0D-9465-F68458E9C4FF}">
      <dgm:prSet custT="1"/>
      <dgm:spPr/>
      <dgm:t>
        <a:bodyPr/>
        <a:lstStyle/>
        <a:p>
          <a:r>
            <a:rPr lang="en-CA" sz="1000" dirty="0"/>
            <a:t>Conseil d’administration</a:t>
          </a:r>
        </a:p>
      </dgm:t>
    </dgm:pt>
    <dgm:pt modelId="{42BC300E-AF3E-44D5-B86D-156A5D1FC4F9}" type="parTrans" cxnId="{101E7B51-FECA-4B8C-AC0F-D38655DD7907}">
      <dgm:prSet/>
      <dgm:spPr/>
      <dgm:t>
        <a:bodyPr/>
        <a:lstStyle/>
        <a:p>
          <a:endParaRPr lang="en-CA"/>
        </a:p>
      </dgm:t>
    </dgm:pt>
    <dgm:pt modelId="{14AA6018-1D34-48C2-9552-430797DF7375}" type="sibTrans" cxnId="{101E7B51-FECA-4B8C-AC0F-D38655DD7907}">
      <dgm:prSet/>
      <dgm:spPr/>
      <dgm:t>
        <a:bodyPr/>
        <a:lstStyle/>
        <a:p>
          <a:endParaRPr lang="en-CA"/>
        </a:p>
      </dgm:t>
    </dgm:pt>
    <dgm:pt modelId="{A54AFF25-1FF0-4FC7-A133-315D5A9AE3CB}" type="pres">
      <dgm:prSet presAssocID="{7F41B8CD-A490-43B5-8B48-E1FCBFEC00D3}" presName="hierChild1" presStyleCnt="0">
        <dgm:presLayoutVars>
          <dgm:orgChart val="1"/>
          <dgm:chPref val="1"/>
          <dgm:dir/>
          <dgm:animOne val="branch"/>
          <dgm:animLvl val="lvl"/>
          <dgm:resizeHandles/>
        </dgm:presLayoutVars>
      </dgm:prSet>
      <dgm:spPr/>
    </dgm:pt>
    <dgm:pt modelId="{17D83219-FD08-44F3-BB88-0D297E4968BC}" type="pres">
      <dgm:prSet presAssocID="{BD03742D-E2BE-48E4-8FCB-0987A9B297FE}" presName="hierRoot1" presStyleCnt="0">
        <dgm:presLayoutVars>
          <dgm:hierBranch val="init"/>
        </dgm:presLayoutVars>
      </dgm:prSet>
      <dgm:spPr/>
    </dgm:pt>
    <dgm:pt modelId="{2CC9F4B1-85A7-4B2C-8369-34228F1127D7}" type="pres">
      <dgm:prSet presAssocID="{BD03742D-E2BE-48E4-8FCB-0987A9B297FE}" presName="rootComposite1" presStyleCnt="0"/>
      <dgm:spPr/>
    </dgm:pt>
    <dgm:pt modelId="{E2B12CEB-48A8-42CB-8B71-FFBF6C5FA795}" type="pres">
      <dgm:prSet presAssocID="{BD03742D-E2BE-48E4-8FCB-0987A9B297FE}" presName="rootText1" presStyleLbl="node0" presStyleIdx="0" presStyleCnt="2" custScaleX="208353" custScaleY="244008" custLinFactNeighborX="-1074" custLinFactNeighborY="68721">
        <dgm:presLayoutVars>
          <dgm:chPref val="3"/>
        </dgm:presLayoutVars>
      </dgm:prSet>
      <dgm:spPr/>
    </dgm:pt>
    <dgm:pt modelId="{240272FF-0654-44E7-BC08-1A60E5C10C49}" type="pres">
      <dgm:prSet presAssocID="{BD03742D-E2BE-48E4-8FCB-0987A9B297FE}" presName="rootConnector1" presStyleLbl="node1" presStyleIdx="0" presStyleCnt="0"/>
      <dgm:spPr/>
    </dgm:pt>
    <dgm:pt modelId="{1816F7C6-74B2-425A-9E82-500F7059198B}" type="pres">
      <dgm:prSet presAssocID="{BD03742D-E2BE-48E4-8FCB-0987A9B297FE}" presName="hierChild2" presStyleCnt="0"/>
      <dgm:spPr/>
    </dgm:pt>
    <dgm:pt modelId="{566DE4E3-8275-424D-86E4-E085CBA50B0A}" type="pres">
      <dgm:prSet presAssocID="{6340E2DF-3CB7-4ED6-BE50-F1EEE62DEA05}" presName="Name37" presStyleLbl="parChTrans1D2" presStyleIdx="0" presStyleCnt="8"/>
      <dgm:spPr/>
    </dgm:pt>
    <dgm:pt modelId="{FF594711-CE9F-4377-A817-6956FDB07D72}" type="pres">
      <dgm:prSet presAssocID="{E749D40C-38B1-4625-83B3-827F38156A10}" presName="hierRoot2" presStyleCnt="0">
        <dgm:presLayoutVars>
          <dgm:hierBranch val="init"/>
        </dgm:presLayoutVars>
      </dgm:prSet>
      <dgm:spPr/>
    </dgm:pt>
    <dgm:pt modelId="{587C64AE-930E-49BF-A41C-C99F4B284C13}" type="pres">
      <dgm:prSet presAssocID="{E749D40C-38B1-4625-83B3-827F38156A10}" presName="rootComposite" presStyleCnt="0"/>
      <dgm:spPr/>
    </dgm:pt>
    <dgm:pt modelId="{2811FA63-49D1-4182-A0B9-59D819A05C67}" type="pres">
      <dgm:prSet presAssocID="{E749D40C-38B1-4625-83B3-827F38156A10}" presName="rootText" presStyleLbl="node2" presStyleIdx="0" presStyleCnt="8" custScaleX="134718" custScaleY="470245" custLinFactY="4646" custLinFactNeighborX="4712" custLinFactNeighborY="100000">
        <dgm:presLayoutVars>
          <dgm:chPref val="3"/>
        </dgm:presLayoutVars>
      </dgm:prSet>
      <dgm:spPr/>
    </dgm:pt>
    <dgm:pt modelId="{9376A038-3CE1-4903-B284-7129D5C56B95}" type="pres">
      <dgm:prSet presAssocID="{E749D40C-38B1-4625-83B3-827F38156A10}" presName="rootConnector" presStyleLbl="node2" presStyleIdx="0" presStyleCnt="8"/>
      <dgm:spPr/>
    </dgm:pt>
    <dgm:pt modelId="{9A14FDCE-2A4F-42E4-B21F-C6D8815C7F83}" type="pres">
      <dgm:prSet presAssocID="{E749D40C-38B1-4625-83B3-827F38156A10}" presName="hierChild4" presStyleCnt="0"/>
      <dgm:spPr/>
    </dgm:pt>
    <dgm:pt modelId="{28EE09FE-4075-4F4B-B143-99D3FBD81CD9}" type="pres">
      <dgm:prSet presAssocID="{E749D40C-38B1-4625-83B3-827F38156A10}" presName="hierChild5" presStyleCnt="0"/>
      <dgm:spPr/>
    </dgm:pt>
    <dgm:pt modelId="{BBFA27AD-AB9A-4172-ADDD-61989CD52D59}" type="pres">
      <dgm:prSet presAssocID="{4641B83C-ACBA-4022-8FDC-BD51B672D1E2}" presName="Name37" presStyleLbl="parChTrans1D2" presStyleIdx="1" presStyleCnt="8"/>
      <dgm:spPr/>
    </dgm:pt>
    <dgm:pt modelId="{A0B17E5B-62E7-4A0C-A845-6570AAFFF22F}" type="pres">
      <dgm:prSet presAssocID="{B75F7E85-3708-469F-AA81-3FDF0B0B3B7E}" presName="hierRoot2" presStyleCnt="0">
        <dgm:presLayoutVars>
          <dgm:hierBranch val="init"/>
        </dgm:presLayoutVars>
      </dgm:prSet>
      <dgm:spPr/>
    </dgm:pt>
    <dgm:pt modelId="{7FFB46F3-A6F8-48E8-ACED-B74C7C412C29}" type="pres">
      <dgm:prSet presAssocID="{B75F7E85-3708-469F-AA81-3FDF0B0B3B7E}" presName="rootComposite" presStyleCnt="0"/>
      <dgm:spPr/>
    </dgm:pt>
    <dgm:pt modelId="{7DE5F169-49D8-461F-A796-A9A436BE1986}" type="pres">
      <dgm:prSet presAssocID="{B75F7E85-3708-469F-AA81-3FDF0B0B3B7E}" presName="rootText" presStyleLbl="node2" presStyleIdx="1" presStyleCnt="8" custScaleX="181380" custScaleY="471386" custLinFactY="4646" custLinFactNeighborX="4712" custLinFactNeighborY="100000">
        <dgm:presLayoutVars>
          <dgm:chPref val="3"/>
        </dgm:presLayoutVars>
      </dgm:prSet>
      <dgm:spPr/>
    </dgm:pt>
    <dgm:pt modelId="{9C23545C-B6C6-4B1B-9F4F-7EAC457973DC}" type="pres">
      <dgm:prSet presAssocID="{B75F7E85-3708-469F-AA81-3FDF0B0B3B7E}" presName="rootConnector" presStyleLbl="node2" presStyleIdx="1" presStyleCnt="8"/>
      <dgm:spPr/>
    </dgm:pt>
    <dgm:pt modelId="{A9398ECA-AF44-4B8C-8C96-E614E7344B6E}" type="pres">
      <dgm:prSet presAssocID="{B75F7E85-3708-469F-AA81-3FDF0B0B3B7E}" presName="hierChild4" presStyleCnt="0"/>
      <dgm:spPr/>
    </dgm:pt>
    <dgm:pt modelId="{005440AD-0975-475A-8D97-5108EC94E5AA}" type="pres">
      <dgm:prSet presAssocID="{B75F7E85-3708-469F-AA81-3FDF0B0B3B7E}" presName="hierChild5" presStyleCnt="0"/>
      <dgm:spPr/>
    </dgm:pt>
    <dgm:pt modelId="{7AF2D844-BA55-4926-B13B-C1E411D3F4AF}" type="pres">
      <dgm:prSet presAssocID="{07919BE8-AB28-443D-B978-5035A83312C3}" presName="Name37" presStyleLbl="parChTrans1D2" presStyleIdx="2" presStyleCnt="8"/>
      <dgm:spPr/>
    </dgm:pt>
    <dgm:pt modelId="{2C26C54C-E5C5-47DA-B60B-8DA3E3090BD2}" type="pres">
      <dgm:prSet presAssocID="{CECD2041-88D5-4CA9-97BF-24B207743420}" presName="hierRoot2" presStyleCnt="0">
        <dgm:presLayoutVars>
          <dgm:hierBranch val="init"/>
        </dgm:presLayoutVars>
      </dgm:prSet>
      <dgm:spPr/>
    </dgm:pt>
    <dgm:pt modelId="{5ABCE28E-FBB6-4CFB-BC7D-0964DC530B2D}" type="pres">
      <dgm:prSet presAssocID="{CECD2041-88D5-4CA9-97BF-24B207743420}" presName="rootComposite" presStyleCnt="0"/>
      <dgm:spPr/>
    </dgm:pt>
    <dgm:pt modelId="{9A6D742D-07ED-4A1E-B723-AA53456D082E}" type="pres">
      <dgm:prSet presAssocID="{CECD2041-88D5-4CA9-97BF-24B207743420}" presName="rootText" presStyleLbl="node2" presStyleIdx="2" presStyleCnt="8" custScaleX="202252" custScaleY="471086" custLinFactY="4646" custLinFactNeighborX="4712" custLinFactNeighborY="100000">
        <dgm:presLayoutVars>
          <dgm:chPref val="3"/>
        </dgm:presLayoutVars>
      </dgm:prSet>
      <dgm:spPr/>
    </dgm:pt>
    <dgm:pt modelId="{F6E8170B-7492-4F7F-9730-D548758B157B}" type="pres">
      <dgm:prSet presAssocID="{CECD2041-88D5-4CA9-97BF-24B207743420}" presName="rootConnector" presStyleLbl="node2" presStyleIdx="2" presStyleCnt="8"/>
      <dgm:spPr/>
    </dgm:pt>
    <dgm:pt modelId="{53C90A49-1A3F-420B-BAAC-C9B68D54FCBB}" type="pres">
      <dgm:prSet presAssocID="{CECD2041-88D5-4CA9-97BF-24B207743420}" presName="hierChild4" presStyleCnt="0"/>
      <dgm:spPr/>
    </dgm:pt>
    <dgm:pt modelId="{73057FAE-5690-41BB-A013-692478DDE152}" type="pres">
      <dgm:prSet presAssocID="{CECD2041-88D5-4CA9-97BF-24B207743420}" presName="hierChild5" presStyleCnt="0"/>
      <dgm:spPr/>
    </dgm:pt>
    <dgm:pt modelId="{C63CD733-1C8F-4C64-88EE-1FDA08380BED}" type="pres">
      <dgm:prSet presAssocID="{63E25ECD-FA44-4D80-A5BA-0992775CE3A0}" presName="Name37" presStyleLbl="parChTrans1D2" presStyleIdx="3" presStyleCnt="8"/>
      <dgm:spPr/>
    </dgm:pt>
    <dgm:pt modelId="{B274AF98-1649-4095-BA76-87D314A2647A}" type="pres">
      <dgm:prSet presAssocID="{429906D7-7F22-4716-968B-E73BBB5A1B81}" presName="hierRoot2" presStyleCnt="0">
        <dgm:presLayoutVars>
          <dgm:hierBranch val="init"/>
        </dgm:presLayoutVars>
      </dgm:prSet>
      <dgm:spPr/>
    </dgm:pt>
    <dgm:pt modelId="{45D1FAFE-8835-4CA0-A1E1-E0FD6988430B}" type="pres">
      <dgm:prSet presAssocID="{429906D7-7F22-4716-968B-E73BBB5A1B81}" presName="rootComposite" presStyleCnt="0"/>
      <dgm:spPr/>
    </dgm:pt>
    <dgm:pt modelId="{717971C2-EE7A-48CA-8D50-601AD98D63B6}" type="pres">
      <dgm:prSet presAssocID="{429906D7-7F22-4716-968B-E73BBB5A1B81}" presName="rootText" presStyleLbl="node2" presStyleIdx="3" presStyleCnt="8" custScaleX="130884" custScaleY="476564" custLinFactY="4646" custLinFactNeighborX="4712" custLinFactNeighborY="100000">
        <dgm:presLayoutVars>
          <dgm:chPref val="3"/>
        </dgm:presLayoutVars>
      </dgm:prSet>
      <dgm:spPr/>
    </dgm:pt>
    <dgm:pt modelId="{1AB8C117-A627-4491-A370-2A5A515D8D3A}" type="pres">
      <dgm:prSet presAssocID="{429906D7-7F22-4716-968B-E73BBB5A1B81}" presName="rootConnector" presStyleLbl="node2" presStyleIdx="3" presStyleCnt="8"/>
      <dgm:spPr/>
    </dgm:pt>
    <dgm:pt modelId="{E4E8BA62-AE80-4D91-8887-1743E2C46068}" type="pres">
      <dgm:prSet presAssocID="{429906D7-7F22-4716-968B-E73BBB5A1B81}" presName="hierChild4" presStyleCnt="0"/>
      <dgm:spPr/>
    </dgm:pt>
    <dgm:pt modelId="{6BFECCAE-E3A7-4332-8022-877CDFFE4A78}" type="pres">
      <dgm:prSet presAssocID="{429906D7-7F22-4716-968B-E73BBB5A1B81}" presName="hierChild5" presStyleCnt="0"/>
      <dgm:spPr/>
    </dgm:pt>
    <dgm:pt modelId="{F46A51EA-F929-4FB9-BB13-0F12D16FBDEF}" type="pres">
      <dgm:prSet presAssocID="{0DB52F4B-96F3-41ED-9778-CF1246B2DC79}" presName="Name37" presStyleLbl="parChTrans1D2" presStyleIdx="4" presStyleCnt="8"/>
      <dgm:spPr/>
    </dgm:pt>
    <dgm:pt modelId="{655678D3-839F-4626-9796-DD55F1A0FEFF}" type="pres">
      <dgm:prSet presAssocID="{B476B0FC-FB74-4A4C-95B3-7DBD59A47FA4}" presName="hierRoot2" presStyleCnt="0">
        <dgm:presLayoutVars>
          <dgm:hierBranch val="init"/>
        </dgm:presLayoutVars>
      </dgm:prSet>
      <dgm:spPr/>
    </dgm:pt>
    <dgm:pt modelId="{F5085355-937B-4AF3-9911-AD65713EF8E5}" type="pres">
      <dgm:prSet presAssocID="{B476B0FC-FB74-4A4C-95B3-7DBD59A47FA4}" presName="rootComposite" presStyleCnt="0"/>
      <dgm:spPr/>
    </dgm:pt>
    <dgm:pt modelId="{BE6F10D1-FB00-489C-8F60-7B1B104751FB}" type="pres">
      <dgm:prSet presAssocID="{B476B0FC-FB74-4A4C-95B3-7DBD59A47FA4}" presName="rootText" presStyleLbl="node2" presStyleIdx="4" presStyleCnt="8" custScaleX="203747" custScaleY="480266" custLinFactY="4646" custLinFactNeighborX="4712" custLinFactNeighborY="100000">
        <dgm:presLayoutVars>
          <dgm:chPref val="3"/>
        </dgm:presLayoutVars>
      </dgm:prSet>
      <dgm:spPr/>
    </dgm:pt>
    <dgm:pt modelId="{44C00446-ACF5-4283-B2A0-002FF620CE6F}" type="pres">
      <dgm:prSet presAssocID="{B476B0FC-FB74-4A4C-95B3-7DBD59A47FA4}" presName="rootConnector" presStyleLbl="node2" presStyleIdx="4" presStyleCnt="8"/>
      <dgm:spPr/>
    </dgm:pt>
    <dgm:pt modelId="{5AF6BF7B-F609-4F02-A225-8085E0AB176C}" type="pres">
      <dgm:prSet presAssocID="{B476B0FC-FB74-4A4C-95B3-7DBD59A47FA4}" presName="hierChild4" presStyleCnt="0"/>
      <dgm:spPr/>
    </dgm:pt>
    <dgm:pt modelId="{3E96AB9E-D45D-47A8-A560-C8A69101C90C}" type="pres">
      <dgm:prSet presAssocID="{B476B0FC-FB74-4A4C-95B3-7DBD59A47FA4}" presName="hierChild5" presStyleCnt="0"/>
      <dgm:spPr/>
    </dgm:pt>
    <dgm:pt modelId="{A9E770E1-90D2-480F-9997-BABA471A8395}" type="pres">
      <dgm:prSet presAssocID="{3D8A6D02-3E70-4080-8D8E-4228E91CC82B}" presName="Name37" presStyleLbl="parChTrans1D2" presStyleIdx="5" presStyleCnt="8"/>
      <dgm:spPr/>
    </dgm:pt>
    <dgm:pt modelId="{7584CF24-A8E4-45D3-8517-42CA7C00B4FA}" type="pres">
      <dgm:prSet presAssocID="{CD40FAB8-A96C-44FB-8E9A-B220AFF3E783}" presName="hierRoot2" presStyleCnt="0">
        <dgm:presLayoutVars>
          <dgm:hierBranch val="init"/>
        </dgm:presLayoutVars>
      </dgm:prSet>
      <dgm:spPr/>
    </dgm:pt>
    <dgm:pt modelId="{63E27494-6533-41B4-A113-09E531C20280}" type="pres">
      <dgm:prSet presAssocID="{CD40FAB8-A96C-44FB-8E9A-B220AFF3E783}" presName="rootComposite" presStyleCnt="0"/>
      <dgm:spPr/>
    </dgm:pt>
    <dgm:pt modelId="{BE70EE3F-A0A7-46FD-977A-A51A64606919}" type="pres">
      <dgm:prSet presAssocID="{CD40FAB8-A96C-44FB-8E9A-B220AFF3E783}" presName="rootText" presStyleLbl="node2" presStyleIdx="5" presStyleCnt="8" custScaleX="150625" custScaleY="480468" custLinFactY="4646" custLinFactNeighborX="4712" custLinFactNeighborY="100000">
        <dgm:presLayoutVars>
          <dgm:chPref val="3"/>
        </dgm:presLayoutVars>
      </dgm:prSet>
      <dgm:spPr/>
    </dgm:pt>
    <dgm:pt modelId="{F27FC432-5DB8-4AA7-B9A7-32F912170133}" type="pres">
      <dgm:prSet presAssocID="{CD40FAB8-A96C-44FB-8E9A-B220AFF3E783}" presName="rootConnector" presStyleLbl="node2" presStyleIdx="5" presStyleCnt="8"/>
      <dgm:spPr/>
    </dgm:pt>
    <dgm:pt modelId="{CDCE8DFA-EDA0-4ABE-8280-E24263F50796}" type="pres">
      <dgm:prSet presAssocID="{CD40FAB8-A96C-44FB-8E9A-B220AFF3E783}" presName="hierChild4" presStyleCnt="0"/>
      <dgm:spPr/>
    </dgm:pt>
    <dgm:pt modelId="{A5C9E246-98D7-4E6F-A3B1-951D8BA7DE48}" type="pres">
      <dgm:prSet presAssocID="{CD40FAB8-A96C-44FB-8E9A-B220AFF3E783}" presName="hierChild5" presStyleCnt="0"/>
      <dgm:spPr/>
    </dgm:pt>
    <dgm:pt modelId="{38F6B4C4-3D1F-449C-829F-06EBB1E1DE21}" type="pres">
      <dgm:prSet presAssocID="{E119FFD8-C98D-4744-B7EA-47F036E6A0A5}" presName="Name37" presStyleLbl="parChTrans1D2" presStyleIdx="6" presStyleCnt="8"/>
      <dgm:spPr/>
    </dgm:pt>
    <dgm:pt modelId="{14F0D6F1-9098-4BF7-BBB4-DEBF4CACDE38}" type="pres">
      <dgm:prSet presAssocID="{1B724BEF-9DA8-4A78-A60E-2917E9216A20}" presName="hierRoot2" presStyleCnt="0">
        <dgm:presLayoutVars>
          <dgm:hierBranch val="init"/>
        </dgm:presLayoutVars>
      </dgm:prSet>
      <dgm:spPr/>
    </dgm:pt>
    <dgm:pt modelId="{534A270B-AC6F-4C1C-B13D-D668E9A715BB}" type="pres">
      <dgm:prSet presAssocID="{1B724BEF-9DA8-4A78-A60E-2917E9216A20}" presName="rootComposite" presStyleCnt="0"/>
      <dgm:spPr/>
    </dgm:pt>
    <dgm:pt modelId="{5C09C87C-95FD-4793-8036-D154E570C9D0}" type="pres">
      <dgm:prSet presAssocID="{1B724BEF-9DA8-4A78-A60E-2917E9216A20}" presName="rootText" presStyleLbl="node2" presStyleIdx="6" presStyleCnt="8" custScaleX="235862" custScaleY="478612" custLinFactY="4646" custLinFactNeighborX="4712" custLinFactNeighborY="100000">
        <dgm:presLayoutVars>
          <dgm:chPref val="3"/>
        </dgm:presLayoutVars>
      </dgm:prSet>
      <dgm:spPr/>
    </dgm:pt>
    <dgm:pt modelId="{C7FCE5F7-1C31-4DB1-9257-1C78E33808DC}" type="pres">
      <dgm:prSet presAssocID="{1B724BEF-9DA8-4A78-A60E-2917E9216A20}" presName="rootConnector" presStyleLbl="node2" presStyleIdx="6" presStyleCnt="8"/>
      <dgm:spPr/>
    </dgm:pt>
    <dgm:pt modelId="{4D9AE1D7-3FA8-41A7-98B6-F087E4003B64}" type="pres">
      <dgm:prSet presAssocID="{1B724BEF-9DA8-4A78-A60E-2917E9216A20}" presName="hierChild4" presStyleCnt="0"/>
      <dgm:spPr/>
    </dgm:pt>
    <dgm:pt modelId="{A4BB0ACF-BBED-4F0E-972C-425455749485}" type="pres">
      <dgm:prSet presAssocID="{1B724BEF-9DA8-4A78-A60E-2917E9216A20}" presName="hierChild5" presStyleCnt="0"/>
      <dgm:spPr/>
    </dgm:pt>
    <dgm:pt modelId="{576DC5B4-4DBE-4048-B9E6-12A58EF3A919}" type="pres">
      <dgm:prSet presAssocID="{D17D2E44-5F58-4E1C-8F06-033CA9580FDF}" presName="Name37" presStyleLbl="parChTrans1D2" presStyleIdx="7" presStyleCnt="8"/>
      <dgm:spPr/>
    </dgm:pt>
    <dgm:pt modelId="{6A79EA1C-55BC-4270-9D0D-B36E379A4242}" type="pres">
      <dgm:prSet presAssocID="{A65B5541-BDAE-4A99-B67A-521F984F70A7}" presName="hierRoot2" presStyleCnt="0">
        <dgm:presLayoutVars>
          <dgm:hierBranch val="init"/>
        </dgm:presLayoutVars>
      </dgm:prSet>
      <dgm:spPr/>
    </dgm:pt>
    <dgm:pt modelId="{3B70C63E-222F-4515-9ACF-9E08C7CA57C4}" type="pres">
      <dgm:prSet presAssocID="{A65B5541-BDAE-4A99-B67A-521F984F70A7}" presName="rootComposite" presStyleCnt="0"/>
      <dgm:spPr/>
    </dgm:pt>
    <dgm:pt modelId="{96AA0F29-0F44-41C7-B1FA-E8F71578CB81}" type="pres">
      <dgm:prSet presAssocID="{A65B5541-BDAE-4A99-B67A-521F984F70A7}" presName="rootText" presStyleLbl="node2" presStyleIdx="7" presStyleCnt="8" custScaleX="268961" custScaleY="477303" custLinFactY="4646" custLinFactNeighborX="4712" custLinFactNeighborY="100000">
        <dgm:presLayoutVars>
          <dgm:chPref val="3"/>
        </dgm:presLayoutVars>
      </dgm:prSet>
      <dgm:spPr/>
    </dgm:pt>
    <dgm:pt modelId="{86AE1160-C5A2-46EE-ADB1-04DBD2BC370C}" type="pres">
      <dgm:prSet presAssocID="{A65B5541-BDAE-4A99-B67A-521F984F70A7}" presName="rootConnector" presStyleLbl="node2" presStyleIdx="7" presStyleCnt="8"/>
      <dgm:spPr/>
    </dgm:pt>
    <dgm:pt modelId="{0D64B6AE-E9F3-4EEE-9C8C-BA5123407CA9}" type="pres">
      <dgm:prSet presAssocID="{A65B5541-BDAE-4A99-B67A-521F984F70A7}" presName="hierChild4" presStyleCnt="0"/>
      <dgm:spPr/>
    </dgm:pt>
    <dgm:pt modelId="{0A74EB90-903F-4A77-926C-E39DC240A113}" type="pres">
      <dgm:prSet presAssocID="{A65B5541-BDAE-4A99-B67A-521F984F70A7}" presName="hierChild5" presStyleCnt="0"/>
      <dgm:spPr/>
    </dgm:pt>
    <dgm:pt modelId="{E89F36E9-922F-4F07-8F6D-CC901A54BBC5}" type="pres">
      <dgm:prSet presAssocID="{BD03742D-E2BE-48E4-8FCB-0987A9B297FE}" presName="hierChild3" presStyleCnt="0"/>
      <dgm:spPr/>
    </dgm:pt>
    <dgm:pt modelId="{1B59E4AD-A52E-4254-86E3-A3A2677EDDE3}" type="pres">
      <dgm:prSet presAssocID="{DE2DF1F5-0029-4C0D-9465-F68458E9C4FF}" presName="hierRoot1" presStyleCnt="0">
        <dgm:presLayoutVars>
          <dgm:hierBranch val="init"/>
        </dgm:presLayoutVars>
      </dgm:prSet>
      <dgm:spPr/>
    </dgm:pt>
    <dgm:pt modelId="{43177A20-9D45-466F-9576-CF052C4C6671}" type="pres">
      <dgm:prSet presAssocID="{DE2DF1F5-0029-4C0D-9465-F68458E9C4FF}" presName="rootComposite1" presStyleCnt="0"/>
      <dgm:spPr/>
    </dgm:pt>
    <dgm:pt modelId="{28558E2D-5E6D-4E26-8F39-F7AB0A234AA3}" type="pres">
      <dgm:prSet presAssocID="{DE2DF1F5-0029-4C0D-9465-F68458E9C4FF}" presName="rootText1" presStyleLbl="node0" presStyleIdx="1" presStyleCnt="2" custScaleX="281359" custScaleY="162442" custLinFactX="-100000" custLinFactY="-31210" custLinFactNeighborX="-170898" custLinFactNeighborY="-100000">
        <dgm:presLayoutVars>
          <dgm:chPref val="3"/>
        </dgm:presLayoutVars>
      </dgm:prSet>
      <dgm:spPr/>
    </dgm:pt>
    <dgm:pt modelId="{0B8E8461-8B7B-4ADD-92BA-407348CEEDB2}" type="pres">
      <dgm:prSet presAssocID="{DE2DF1F5-0029-4C0D-9465-F68458E9C4FF}" presName="rootConnector1" presStyleLbl="node1" presStyleIdx="0" presStyleCnt="0"/>
      <dgm:spPr/>
    </dgm:pt>
    <dgm:pt modelId="{10E27563-D0FE-40B3-9495-9B7154612376}" type="pres">
      <dgm:prSet presAssocID="{DE2DF1F5-0029-4C0D-9465-F68458E9C4FF}" presName="hierChild2" presStyleCnt="0"/>
      <dgm:spPr/>
    </dgm:pt>
    <dgm:pt modelId="{13D96627-F64D-4A8F-A571-E006A6BF7718}" type="pres">
      <dgm:prSet presAssocID="{DE2DF1F5-0029-4C0D-9465-F68458E9C4FF}" presName="hierChild3" presStyleCnt="0"/>
      <dgm:spPr/>
    </dgm:pt>
  </dgm:ptLst>
  <dgm:cxnLst>
    <dgm:cxn modelId="{2842DA03-C9FC-4DE6-9B58-21DE4D6D71CE}" srcId="{7F41B8CD-A490-43B5-8B48-E1FCBFEC00D3}" destId="{BD03742D-E2BE-48E4-8FCB-0987A9B297FE}" srcOrd="0" destOrd="0" parTransId="{D9E74DD1-0B01-4917-9EC9-E559BB7A71D2}" sibTransId="{A51568FF-31A5-471F-8ECE-6E7E6AB95795}"/>
    <dgm:cxn modelId="{CDEFF805-2B54-4F30-812D-2A4839F8BC25}" type="presOf" srcId="{07919BE8-AB28-443D-B978-5035A83312C3}" destId="{7AF2D844-BA55-4926-B13B-C1E411D3F4AF}" srcOrd="0" destOrd="0" presId="urn:microsoft.com/office/officeart/2005/8/layout/orgChart1"/>
    <dgm:cxn modelId="{00033415-11C4-42EB-9823-3BB932C6CF80}" type="presOf" srcId="{DE2DF1F5-0029-4C0D-9465-F68458E9C4FF}" destId="{28558E2D-5E6D-4E26-8F39-F7AB0A234AA3}" srcOrd="0" destOrd="0" presId="urn:microsoft.com/office/officeart/2005/8/layout/orgChart1"/>
    <dgm:cxn modelId="{36C36823-5A90-4E64-A368-1031A7D9058F}" type="presOf" srcId="{B75F7E85-3708-469F-AA81-3FDF0B0B3B7E}" destId="{9C23545C-B6C6-4B1B-9F4F-7EAC457973DC}" srcOrd="1" destOrd="0" presId="urn:microsoft.com/office/officeart/2005/8/layout/orgChart1"/>
    <dgm:cxn modelId="{D97FDF31-18F9-4B1E-897A-6B46283820C0}" type="presOf" srcId="{BD03742D-E2BE-48E4-8FCB-0987A9B297FE}" destId="{240272FF-0654-44E7-BC08-1A60E5C10C49}" srcOrd="1" destOrd="0" presId="urn:microsoft.com/office/officeart/2005/8/layout/orgChart1"/>
    <dgm:cxn modelId="{E1992D3E-54C3-47F1-AD7E-AE875E2E9E32}" srcId="{BD03742D-E2BE-48E4-8FCB-0987A9B297FE}" destId="{CECD2041-88D5-4CA9-97BF-24B207743420}" srcOrd="2" destOrd="0" parTransId="{07919BE8-AB28-443D-B978-5035A83312C3}" sibTransId="{9C932237-1C7C-4269-A15E-B72714399CB8}"/>
    <dgm:cxn modelId="{9BBA875C-B8BE-42F3-BA81-3C2D20A9F11E}" type="presOf" srcId="{B75F7E85-3708-469F-AA81-3FDF0B0B3B7E}" destId="{7DE5F169-49D8-461F-A796-A9A436BE1986}" srcOrd="0" destOrd="0" presId="urn:microsoft.com/office/officeart/2005/8/layout/orgChart1"/>
    <dgm:cxn modelId="{1AA9455E-CAF6-41D5-9686-4A53550B0E52}" type="presOf" srcId="{DE2DF1F5-0029-4C0D-9465-F68458E9C4FF}" destId="{0B8E8461-8B7B-4ADD-92BA-407348CEEDB2}" srcOrd="1" destOrd="0" presId="urn:microsoft.com/office/officeart/2005/8/layout/orgChart1"/>
    <dgm:cxn modelId="{95333741-F906-4EEB-A10E-BA4E7AA3C431}" type="presOf" srcId="{7F41B8CD-A490-43B5-8B48-E1FCBFEC00D3}" destId="{A54AFF25-1FF0-4FC7-A133-315D5A9AE3CB}" srcOrd="0" destOrd="0" presId="urn:microsoft.com/office/officeart/2005/8/layout/orgChart1"/>
    <dgm:cxn modelId="{E4BAFC41-2F63-40C0-BEEB-76BFC3124650}" type="presOf" srcId="{E749D40C-38B1-4625-83B3-827F38156A10}" destId="{2811FA63-49D1-4182-A0B9-59D819A05C67}" srcOrd="0" destOrd="0" presId="urn:microsoft.com/office/officeart/2005/8/layout/orgChart1"/>
    <dgm:cxn modelId="{231C0945-5321-451D-85C5-3E691A635A15}" type="presOf" srcId="{B476B0FC-FB74-4A4C-95B3-7DBD59A47FA4}" destId="{BE6F10D1-FB00-489C-8F60-7B1B104751FB}" srcOrd="0" destOrd="0" presId="urn:microsoft.com/office/officeart/2005/8/layout/orgChart1"/>
    <dgm:cxn modelId="{AB772C4C-2104-4D40-B0B3-09831C402555}" type="presOf" srcId="{4641B83C-ACBA-4022-8FDC-BD51B672D1E2}" destId="{BBFA27AD-AB9A-4172-ADDD-61989CD52D59}" srcOrd="0" destOrd="0" presId="urn:microsoft.com/office/officeart/2005/8/layout/orgChart1"/>
    <dgm:cxn modelId="{6F8F526D-7FA7-4CA6-900C-1811510835F0}" srcId="{BD03742D-E2BE-48E4-8FCB-0987A9B297FE}" destId="{1B724BEF-9DA8-4A78-A60E-2917E9216A20}" srcOrd="6" destOrd="0" parTransId="{E119FFD8-C98D-4744-B7EA-47F036E6A0A5}" sibTransId="{87C39633-9B22-4BAF-8AB6-509305B79E10}"/>
    <dgm:cxn modelId="{2EA20971-CA89-4869-AA44-7D151B978826}" srcId="{BD03742D-E2BE-48E4-8FCB-0987A9B297FE}" destId="{B476B0FC-FB74-4A4C-95B3-7DBD59A47FA4}" srcOrd="4" destOrd="0" parTransId="{0DB52F4B-96F3-41ED-9778-CF1246B2DC79}" sibTransId="{F6C80816-9A17-4728-9EDD-148D372E7918}"/>
    <dgm:cxn modelId="{101E7B51-FECA-4B8C-AC0F-D38655DD7907}" srcId="{7F41B8CD-A490-43B5-8B48-E1FCBFEC00D3}" destId="{DE2DF1F5-0029-4C0D-9465-F68458E9C4FF}" srcOrd="1" destOrd="0" parTransId="{42BC300E-AF3E-44D5-B86D-156A5D1FC4F9}" sibTransId="{14AA6018-1D34-48C2-9552-430797DF7375}"/>
    <dgm:cxn modelId="{DB25B172-2E3F-456C-A656-48BEF92080C5}" type="presOf" srcId="{A65B5541-BDAE-4A99-B67A-521F984F70A7}" destId="{96AA0F29-0F44-41C7-B1FA-E8F71578CB81}" srcOrd="0" destOrd="0" presId="urn:microsoft.com/office/officeart/2005/8/layout/orgChart1"/>
    <dgm:cxn modelId="{21704457-F2B1-4EF5-8B84-042E6447210F}" type="presOf" srcId="{CECD2041-88D5-4CA9-97BF-24B207743420}" destId="{9A6D742D-07ED-4A1E-B723-AA53456D082E}" srcOrd="0" destOrd="0" presId="urn:microsoft.com/office/officeart/2005/8/layout/orgChart1"/>
    <dgm:cxn modelId="{73308A77-EEF7-4C4D-A932-316DC5D90744}" srcId="{BD03742D-E2BE-48E4-8FCB-0987A9B297FE}" destId="{A65B5541-BDAE-4A99-B67A-521F984F70A7}" srcOrd="7" destOrd="0" parTransId="{D17D2E44-5F58-4E1C-8F06-033CA9580FDF}" sibTransId="{16FC256B-4C50-4A7B-92E8-6C68241F7AAB}"/>
    <dgm:cxn modelId="{FA492058-9FE9-49DA-B087-EF499988C9DB}" type="presOf" srcId="{BD03742D-E2BE-48E4-8FCB-0987A9B297FE}" destId="{E2B12CEB-48A8-42CB-8B71-FFBF6C5FA795}" srcOrd="0" destOrd="0" presId="urn:microsoft.com/office/officeart/2005/8/layout/orgChart1"/>
    <dgm:cxn modelId="{4535E47D-D499-4BA4-8FDA-7D1FBBE7C777}" srcId="{BD03742D-E2BE-48E4-8FCB-0987A9B297FE}" destId="{B75F7E85-3708-469F-AA81-3FDF0B0B3B7E}" srcOrd="1" destOrd="0" parTransId="{4641B83C-ACBA-4022-8FDC-BD51B672D1E2}" sibTransId="{11E64B49-D497-4413-B768-1083D7C9F73A}"/>
    <dgm:cxn modelId="{C35C937E-E8A3-453A-AE77-72020C2BFC7A}" type="presOf" srcId="{1B724BEF-9DA8-4A78-A60E-2917E9216A20}" destId="{C7FCE5F7-1C31-4DB1-9257-1C78E33808DC}" srcOrd="1" destOrd="0" presId="urn:microsoft.com/office/officeart/2005/8/layout/orgChart1"/>
    <dgm:cxn modelId="{4C010684-BA9B-4D73-8A32-E666B7C57D9B}" srcId="{BD03742D-E2BE-48E4-8FCB-0987A9B297FE}" destId="{CD40FAB8-A96C-44FB-8E9A-B220AFF3E783}" srcOrd="5" destOrd="0" parTransId="{3D8A6D02-3E70-4080-8D8E-4228E91CC82B}" sibTransId="{3D8205DD-CA42-47B5-A1B9-41291B9F7F79}"/>
    <dgm:cxn modelId="{60D7518B-7715-4EAD-8206-BA3F1058D93A}" type="presOf" srcId="{E749D40C-38B1-4625-83B3-827F38156A10}" destId="{9376A038-3CE1-4903-B284-7129D5C56B95}" srcOrd="1" destOrd="0" presId="urn:microsoft.com/office/officeart/2005/8/layout/orgChart1"/>
    <dgm:cxn modelId="{7D9F7F93-CEF2-4B7F-9EB7-607DD2AADC51}" type="presOf" srcId="{A65B5541-BDAE-4A99-B67A-521F984F70A7}" destId="{86AE1160-C5A2-46EE-ADB1-04DBD2BC370C}" srcOrd="1" destOrd="0" presId="urn:microsoft.com/office/officeart/2005/8/layout/orgChart1"/>
    <dgm:cxn modelId="{FB0B1F96-8304-4024-8A59-FF782F1CE00C}" type="presOf" srcId="{CECD2041-88D5-4CA9-97BF-24B207743420}" destId="{F6E8170B-7492-4F7F-9730-D548758B157B}" srcOrd="1" destOrd="0" presId="urn:microsoft.com/office/officeart/2005/8/layout/orgChart1"/>
    <dgm:cxn modelId="{9B7B5B97-F6D9-4134-A467-0E07E7A2EC7C}" type="presOf" srcId="{429906D7-7F22-4716-968B-E73BBB5A1B81}" destId="{1AB8C117-A627-4491-A370-2A5A515D8D3A}" srcOrd="1" destOrd="0" presId="urn:microsoft.com/office/officeart/2005/8/layout/orgChart1"/>
    <dgm:cxn modelId="{39051199-369D-4A79-982F-8C0E3B15A1EE}" type="presOf" srcId="{B476B0FC-FB74-4A4C-95B3-7DBD59A47FA4}" destId="{44C00446-ACF5-4283-B2A0-002FF620CE6F}" srcOrd="1" destOrd="0" presId="urn:microsoft.com/office/officeart/2005/8/layout/orgChart1"/>
    <dgm:cxn modelId="{20BA66A2-E7D2-4F43-A3F3-61B139F3E7BF}" type="presOf" srcId="{1B724BEF-9DA8-4A78-A60E-2917E9216A20}" destId="{5C09C87C-95FD-4793-8036-D154E570C9D0}" srcOrd="0" destOrd="0" presId="urn:microsoft.com/office/officeart/2005/8/layout/orgChart1"/>
    <dgm:cxn modelId="{8D9CF3A8-A303-41F2-9A3D-5C0B72F1A922}" type="presOf" srcId="{CD40FAB8-A96C-44FB-8E9A-B220AFF3E783}" destId="{BE70EE3F-A0A7-46FD-977A-A51A64606919}" srcOrd="0" destOrd="0" presId="urn:microsoft.com/office/officeart/2005/8/layout/orgChart1"/>
    <dgm:cxn modelId="{EE6B43C2-FE9F-4A1D-9952-163A7ED4E221}" type="presOf" srcId="{0DB52F4B-96F3-41ED-9778-CF1246B2DC79}" destId="{F46A51EA-F929-4FB9-BB13-0F12D16FBDEF}" srcOrd="0" destOrd="0" presId="urn:microsoft.com/office/officeart/2005/8/layout/orgChart1"/>
    <dgm:cxn modelId="{0B7AD7C6-58E2-4751-8839-A2FAE78368C9}" type="presOf" srcId="{429906D7-7F22-4716-968B-E73BBB5A1B81}" destId="{717971C2-EE7A-48CA-8D50-601AD98D63B6}" srcOrd="0" destOrd="0" presId="urn:microsoft.com/office/officeart/2005/8/layout/orgChart1"/>
    <dgm:cxn modelId="{68FFFCC6-0114-4528-A99B-E116C3EFA72A}" type="presOf" srcId="{3D8A6D02-3E70-4080-8D8E-4228E91CC82B}" destId="{A9E770E1-90D2-480F-9997-BABA471A8395}" srcOrd="0" destOrd="0" presId="urn:microsoft.com/office/officeart/2005/8/layout/orgChart1"/>
    <dgm:cxn modelId="{C7F250D0-B4F1-4C19-AFE1-1F6767D07696}" type="presOf" srcId="{63E25ECD-FA44-4D80-A5BA-0992775CE3A0}" destId="{C63CD733-1C8F-4C64-88EE-1FDA08380BED}" srcOrd="0" destOrd="0" presId="urn:microsoft.com/office/officeart/2005/8/layout/orgChart1"/>
    <dgm:cxn modelId="{B31536DC-F27C-437B-9599-7D4270EEAA1B}" srcId="{BD03742D-E2BE-48E4-8FCB-0987A9B297FE}" destId="{429906D7-7F22-4716-968B-E73BBB5A1B81}" srcOrd="3" destOrd="0" parTransId="{63E25ECD-FA44-4D80-A5BA-0992775CE3A0}" sibTransId="{A1A3CB85-8AE0-465D-A26B-D0920B15CF91}"/>
    <dgm:cxn modelId="{518E69E9-4AD9-42FD-864A-75DA68C4A03D}" type="presOf" srcId="{CD40FAB8-A96C-44FB-8E9A-B220AFF3E783}" destId="{F27FC432-5DB8-4AA7-B9A7-32F912170133}" srcOrd="1" destOrd="0" presId="urn:microsoft.com/office/officeart/2005/8/layout/orgChart1"/>
    <dgm:cxn modelId="{8F7E71EA-D762-4F9D-9460-6AC5AAF85479}" type="presOf" srcId="{6340E2DF-3CB7-4ED6-BE50-F1EEE62DEA05}" destId="{566DE4E3-8275-424D-86E4-E085CBA50B0A}" srcOrd="0" destOrd="0" presId="urn:microsoft.com/office/officeart/2005/8/layout/orgChart1"/>
    <dgm:cxn modelId="{E00E36F1-D005-4956-9BDF-C5BB321A0185}" type="presOf" srcId="{D17D2E44-5F58-4E1C-8F06-033CA9580FDF}" destId="{576DC5B4-4DBE-4048-B9E6-12A58EF3A919}" srcOrd="0" destOrd="0" presId="urn:microsoft.com/office/officeart/2005/8/layout/orgChart1"/>
    <dgm:cxn modelId="{A2AA4EF7-4459-4E80-AC25-FAA0080024EA}" type="presOf" srcId="{E119FFD8-C98D-4744-B7EA-47F036E6A0A5}" destId="{38F6B4C4-3D1F-449C-829F-06EBB1E1DE21}" srcOrd="0" destOrd="0" presId="urn:microsoft.com/office/officeart/2005/8/layout/orgChart1"/>
    <dgm:cxn modelId="{E4A78BFA-8507-4C7B-843E-460AA0C4C505}" srcId="{BD03742D-E2BE-48E4-8FCB-0987A9B297FE}" destId="{E749D40C-38B1-4625-83B3-827F38156A10}" srcOrd="0" destOrd="0" parTransId="{6340E2DF-3CB7-4ED6-BE50-F1EEE62DEA05}" sibTransId="{E62D17C0-9711-4070-A3C8-44DD0AC4AB56}"/>
    <dgm:cxn modelId="{B29345F9-7830-4EBA-A7E0-6311C0394F2A}" type="presParOf" srcId="{A54AFF25-1FF0-4FC7-A133-315D5A9AE3CB}" destId="{17D83219-FD08-44F3-BB88-0D297E4968BC}" srcOrd="0" destOrd="0" presId="urn:microsoft.com/office/officeart/2005/8/layout/orgChart1"/>
    <dgm:cxn modelId="{B8B1C325-1F9F-4717-924D-8F2BD251D918}" type="presParOf" srcId="{17D83219-FD08-44F3-BB88-0D297E4968BC}" destId="{2CC9F4B1-85A7-4B2C-8369-34228F1127D7}" srcOrd="0" destOrd="0" presId="urn:microsoft.com/office/officeart/2005/8/layout/orgChart1"/>
    <dgm:cxn modelId="{119FE693-7E55-451D-847B-9848C4881066}" type="presParOf" srcId="{2CC9F4B1-85A7-4B2C-8369-34228F1127D7}" destId="{E2B12CEB-48A8-42CB-8B71-FFBF6C5FA795}" srcOrd="0" destOrd="0" presId="urn:microsoft.com/office/officeart/2005/8/layout/orgChart1"/>
    <dgm:cxn modelId="{98CB2EB6-6495-431E-ADF3-1FDF5A87BDC1}" type="presParOf" srcId="{2CC9F4B1-85A7-4B2C-8369-34228F1127D7}" destId="{240272FF-0654-44E7-BC08-1A60E5C10C49}" srcOrd="1" destOrd="0" presId="urn:microsoft.com/office/officeart/2005/8/layout/orgChart1"/>
    <dgm:cxn modelId="{31005496-6A4B-4A08-AA8A-A1A4F086BF08}" type="presParOf" srcId="{17D83219-FD08-44F3-BB88-0D297E4968BC}" destId="{1816F7C6-74B2-425A-9E82-500F7059198B}" srcOrd="1" destOrd="0" presId="urn:microsoft.com/office/officeart/2005/8/layout/orgChart1"/>
    <dgm:cxn modelId="{5306772F-5271-4685-8434-481ED739E769}" type="presParOf" srcId="{1816F7C6-74B2-425A-9E82-500F7059198B}" destId="{566DE4E3-8275-424D-86E4-E085CBA50B0A}" srcOrd="0" destOrd="0" presId="urn:microsoft.com/office/officeart/2005/8/layout/orgChart1"/>
    <dgm:cxn modelId="{AE82D932-F21B-4A94-A892-04BB7E6F74E1}" type="presParOf" srcId="{1816F7C6-74B2-425A-9E82-500F7059198B}" destId="{FF594711-CE9F-4377-A817-6956FDB07D72}" srcOrd="1" destOrd="0" presId="urn:microsoft.com/office/officeart/2005/8/layout/orgChart1"/>
    <dgm:cxn modelId="{7E879EF3-057E-46AD-B954-5AD51533C039}" type="presParOf" srcId="{FF594711-CE9F-4377-A817-6956FDB07D72}" destId="{587C64AE-930E-49BF-A41C-C99F4B284C13}" srcOrd="0" destOrd="0" presId="urn:microsoft.com/office/officeart/2005/8/layout/orgChart1"/>
    <dgm:cxn modelId="{0894DBD0-5FA5-4171-964F-1259670A9F80}" type="presParOf" srcId="{587C64AE-930E-49BF-A41C-C99F4B284C13}" destId="{2811FA63-49D1-4182-A0B9-59D819A05C67}" srcOrd="0" destOrd="0" presId="urn:microsoft.com/office/officeart/2005/8/layout/orgChart1"/>
    <dgm:cxn modelId="{D429CF39-047F-4DBC-B186-39924DE61B3B}" type="presParOf" srcId="{587C64AE-930E-49BF-A41C-C99F4B284C13}" destId="{9376A038-3CE1-4903-B284-7129D5C56B95}" srcOrd="1" destOrd="0" presId="urn:microsoft.com/office/officeart/2005/8/layout/orgChart1"/>
    <dgm:cxn modelId="{C39C68F6-0F1F-4276-A64B-7EBA57030C39}" type="presParOf" srcId="{FF594711-CE9F-4377-A817-6956FDB07D72}" destId="{9A14FDCE-2A4F-42E4-B21F-C6D8815C7F83}" srcOrd="1" destOrd="0" presId="urn:microsoft.com/office/officeart/2005/8/layout/orgChart1"/>
    <dgm:cxn modelId="{3CF2C6A6-49E1-4F7A-9C62-E975BAAD413C}" type="presParOf" srcId="{FF594711-CE9F-4377-A817-6956FDB07D72}" destId="{28EE09FE-4075-4F4B-B143-99D3FBD81CD9}" srcOrd="2" destOrd="0" presId="urn:microsoft.com/office/officeart/2005/8/layout/orgChart1"/>
    <dgm:cxn modelId="{40C2B4AB-5113-46B4-A635-8F447197ADB9}" type="presParOf" srcId="{1816F7C6-74B2-425A-9E82-500F7059198B}" destId="{BBFA27AD-AB9A-4172-ADDD-61989CD52D59}" srcOrd="2" destOrd="0" presId="urn:microsoft.com/office/officeart/2005/8/layout/orgChart1"/>
    <dgm:cxn modelId="{AB69A274-2219-4E3A-94BF-081AC17563C3}" type="presParOf" srcId="{1816F7C6-74B2-425A-9E82-500F7059198B}" destId="{A0B17E5B-62E7-4A0C-A845-6570AAFFF22F}" srcOrd="3" destOrd="0" presId="urn:microsoft.com/office/officeart/2005/8/layout/orgChart1"/>
    <dgm:cxn modelId="{5A21816D-3166-4974-B2B7-BA1689A5663A}" type="presParOf" srcId="{A0B17E5B-62E7-4A0C-A845-6570AAFFF22F}" destId="{7FFB46F3-A6F8-48E8-ACED-B74C7C412C29}" srcOrd="0" destOrd="0" presId="urn:microsoft.com/office/officeart/2005/8/layout/orgChart1"/>
    <dgm:cxn modelId="{55D01726-F99A-44D2-884B-4A899EFD3E99}" type="presParOf" srcId="{7FFB46F3-A6F8-48E8-ACED-B74C7C412C29}" destId="{7DE5F169-49D8-461F-A796-A9A436BE1986}" srcOrd="0" destOrd="0" presId="urn:microsoft.com/office/officeart/2005/8/layout/orgChart1"/>
    <dgm:cxn modelId="{C85A39A5-1AD9-4359-87BF-06F30FD21662}" type="presParOf" srcId="{7FFB46F3-A6F8-48E8-ACED-B74C7C412C29}" destId="{9C23545C-B6C6-4B1B-9F4F-7EAC457973DC}" srcOrd="1" destOrd="0" presId="urn:microsoft.com/office/officeart/2005/8/layout/orgChart1"/>
    <dgm:cxn modelId="{CA771137-39C3-493D-B84E-4C414384B0B5}" type="presParOf" srcId="{A0B17E5B-62E7-4A0C-A845-6570AAFFF22F}" destId="{A9398ECA-AF44-4B8C-8C96-E614E7344B6E}" srcOrd="1" destOrd="0" presId="urn:microsoft.com/office/officeart/2005/8/layout/orgChart1"/>
    <dgm:cxn modelId="{A23A86B2-7739-4D39-B6BB-47C1F9C51296}" type="presParOf" srcId="{A0B17E5B-62E7-4A0C-A845-6570AAFFF22F}" destId="{005440AD-0975-475A-8D97-5108EC94E5AA}" srcOrd="2" destOrd="0" presId="urn:microsoft.com/office/officeart/2005/8/layout/orgChart1"/>
    <dgm:cxn modelId="{7938F4A5-3263-47ED-8A2F-F3016B32D6D5}" type="presParOf" srcId="{1816F7C6-74B2-425A-9E82-500F7059198B}" destId="{7AF2D844-BA55-4926-B13B-C1E411D3F4AF}" srcOrd="4" destOrd="0" presId="urn:microsoft.com/office/officeart/2005/8/layout/orgChart1"/>
    <dgm:cxn modelId="{03714308-99F5-4417-A844-85F5C24D6A6E}" type="presParOf" srcId="{1816F7C6-74B2-425A-9E82-500F7059198B}" destId="{2C26C54C-E5C5-47DA-B60B-8DA3E3090BD2}" srcOrd="5" destOrd="0" presId="urn:microsoft.com/office/officeart/2005/8/layout/orgChart1"/>
    <dgm:cxn modelId="{28C82FDB-0224-48DA-B224-CDB056153EE3}" type="presParOf" srcId="{2C26C54C-E5C5-47DA-B60B-8DA3E3090BD2}" destId="{5ABCE28E-FBB6-4CFB-BC7D-0964DC530B2D}" srcOrd="0" destOrd="0" presId="urn:microsoft.com/office/officeart/2005/8/layout/orgChart1"/>
    <dgm:cxn modelId="{5048E01E-9218-4DAD-B656-45D8A0F93C3C}" type="presParOf" srcId="{5ABCE28E-FBB6-4CFB-BC7D-0964DC530B2D}" destId="{9A6D742D-07ED-4A1E-B723-AA53456D082E}" srcOrd="0" destOrd="0" presId="urn:microsoft.com/office/officeart/2005/8/layout/orgChart1"/>
    <dgm:cxn modelId="{B051663A-4CBF-49CF-8FED-DEE74C8A668C}" type="presParOf" srcId="{5ABCE28E-FBB6-4CFB-BC7D-0964DC530B2D}" destId="{F6E8170B-7492-4F7F-9730-D548758B157B}" srcOrd="1" destOrd="0" presId="urn:microsoft.com/office/officeart/2005/8/layout/orgChart1"/>
    <dgm:cxn modelId="{CF54222F-D22E-4364-B203-1A510D68F730}" type="presParOf" srcId="{2C26C54C-E5C5-47DA-B60B-8DA3E3090BD2}" destId="{53C90A49-1A3F-420B-BAAC-C9B68D54FCBB}" srcOrd="1" destOrd="0" presId="urn:microsoft.com/office/officeart/2005/8/layout/orgChart1"/>
    <dgm:cxn modelId="{A171B45A-518E-49DE-8802-C443394316EF}" type="presParOf" srcId="{2C26C54C-E5C5-47DA-B60B-8DA3E3090BD2}" destId="{73057FAE-5690-41BB-A013-692478DDE152}" srcOrd="2" destOrd="0" presId="urn:microsoft.com/office/officeart/2005/8/layout/orgChart1"/>
    <dgm:cxn modelId="{B044448E-90D3-484F-86D5-830CF023612A}" type="presParOf" srcId="{1816F7C6-74B2-425A-9E82-500F7059198B}" destId="{C63CD733-1C8F-4C64-88EE-1FDA08380BED}" srcOrd="6" destOrd="0" presId="urn:microsoft.com/office/officeart/2005/8/layout/orgChart1"/>
    <dgm:cxn modelId="{278E6008-DC2B-4FB4-B152-8A3BBE636A7B}" type="presParOf" srcId="{1816F7C6-74B2-425A-9E82-500F7059198B}" destId="{B274AF98-1649-4095-BA76-87D314A2647A}" srcOrd="7" destOrd="0" presId="urn:microsoft.com/office/officeart/2005/8/layout/orgChart1"/>
    <dgm:cxn modelId="{0C4380B6-1FEC-4F21-98D7-8B565BBB1DA8}" type="presParOf" srcId="{B274AF98-1649-4095-BA76-87D314A2647A}" destId="{45D1FAFE-8835-4CA0-A1E1-E0FD6988430B}" srcOrd="0" destOrd="0" presId="urn:microsoft.com/office/officeart/2005/8/layout/orgChart1"/>
    <dgm:cxn modelId="{64BD351A-EACF-4ED0-A84B-33EE0C2AEF3D}" type="presParOf" srcId="{45D1FAFE-8835-4CA0-A1E1-E0FD6988430B}" destId="{717971C2-EE7A-48CA-8D50-601AD98D63B6}" srcOrd="0" destOrd="0" presId="urn:microsoft.com/office/officeart/2005/8/layout/orgChart1"/>
    <dgm:cxn modelId="{31AF7873-812A-4507-AC1E-8D6283E9D15A}" type="presParOf" srcId="{45D1FAFE-8835-4CA0-A1E1-E0FD6988430B}" destId="{1AB8C117-A627-4491-A370-2A5A515D8D3A}" srcOrd="1" destOrd="0" presId="urn:microsoft.com/office/officeart/2005/8/layout/orgChart1"/>
    <dgm:cxn modelId="{1886429A-9A11-4EFA-ADB7-0A636593034E}" type="presParOf" srcId="{B274AF98-1649-4095-BA76-87D314A2647A}" destId="{E4E8BA62-AE80-4D91-8887-1743E2C46068}" srcOrd="1" destOrd="0" presId="urn:microsoft.com/office/officeart/2005/8/layout/orgChart1"/>
    <dgm:cxn modelId="{E765C9AE-E6B0-4831-B8BB-9686CEE656F5}" type="presParOf" srcId="{B274AF98-1649-4095-BA76-87D314A2647A}" destId="{6BFECCAE-E3A7-4332-8022-877CDFFE4A78}" srcOrd="2" destOrd="0" presId="urn:microsoft.com/office/officeart/2005/8/layout/orgChart1"/>
    <dgm:cxn modelId="{23B0B3E5-2259-4F39-AD9F-1BA0CABB0A59}" type="presParOf" srcId="{1816F7C6-74B2-425A-9E82-500F7059198B}" destId="{F46A51EA-F929-4FB9-BB13-0F12D16FBDEF}" srcOrd="8" destOrd="0" presId="urn:microsoft.com/office/officeart/2005/8/layout/orgChart1"/>
    <dgm:cxn modelId="{EDA26AD7-FD29-45DC-8578-F6E4198224B3}" type="presParOf" srcId="{1816F7C6-74B2-425A-9E82-500F7059198B}" destId="{655678D3-839F-4626-9796-DD55F1A0FEFF}" srcOrd="9" destOrd="0" presId="urn:microsoft.com/office/officeart/2005/8/layout/orgChart1"/>
    <dgm:cxn modelId="{51862724-05AD-459C-ADA7-97C1E7FE3BF3}" type="presParOf" srcId="{655678D3-839F-4626-9796-DD55F1A0FEFF}" destId="{F5085355-937B-4AF3-9911-AD65713EF8E5}" srcOrd="0" destOrd="0" presId="urn:microsoft.com/office/officeart/2005/8/layout/orgChart1"/>
    <dgm:cxn modelId="{ED36CD34-35F5-485D-A3D0-E02247595C29}" type="presParOf" srcId="{F5085355-937B-4AF3-9911-AD65713EF8E5}" destId="{BE6F10D1-FB00-489C-8F60-7B1B104751FB}" srcOrd="0" destOrd="0" presId="urn:microsoft.com/office/officeart/2005/8/layout/orgChart1"/>
    <dgm:cxn modelId="{5F47211F-20F4-4BAF-8B3E-58A4699C8270}" type="presParOf" srcId="{F5085355-937B-4AF3-9911-AD65713EF8E5}" destId="{44C00446-ACF5-4283-B2A0-002FF620CE6F}" srcOrd="1" destOrd="0" presId="urn:microsoft.com/office/officeart/2005/8/layout/orgChart1"/>
    <dgm:cxn modelId="{9223F60F-D09C-4409-9160-433396146EA5}" type="presParOf" srcId="{655678D3-839F-4626-9796-DD55F1A0FEFF}" destId="{5AF6BF7B-F609-4F02-A225-8085E0AB176C}" srcOrd="1" destOrd="0" presId="urn:microsoft.com/office/officeart/2005/8/layout/orgChart1"/>
    <dgm:cxn modelId="{D7AE9549-996E-4605-8D37-BF670C4B5627}" type="presParOf" srcId="{655678D3-839F-4626-9796-DD55F1A0FEFF}" destId="{3E96AB9E-D45D-47A8-A560-C8A69101C90C}" srcOrd="2" destOrd="0" presId="urn:microsoft.com/office/officeart/2005/8/layout/orgChart1"/>
    <dgm:cxn modelId="{94E70292-8746-4133-949C-4E3FF8713ACB}" type="presParOf" srcId="{1816F7C6-74B2-425A-9E82-500F7059198B}" destId="{A9E770E1-90D2-480F-9997-BABA471A8395}" srcOrd="10" destOrd="0" presId="urn:microsoft.com/office/officeart/2005/8/layout/orgChart1"/>
    <dgm:cxn modelId="{9F46352D-D392-4F0E-89DA-20976CF85160}" type="presParOf" srcId="{1816F7C6-74B2-425A-9E82-500F7059198B}" destId="{7584CF24-A8E4-45D3-8517-42CA7C00B4FA}" srcOrd="11" destOrd="0" presId="urn:microsoft.com/office/officeart/2005/8/layout/orgChart1"/>
    <dgm:cxn modelId="{4755DD0B-7579-4512-A06E-7B7CE5B481BC}" type="presParOf" srcId="{7584CF24-A8E4-45D3-8517-42CA7C00B4FA}" destId="{63E27494-6533-41B4-A113-09E531C20280}" srcOrd="0" destOrd="0" presId="urn:microsoft.com/office/officeart/2005/8/layout/orgChart1"/>
    <dgm:cxn modelId="{F0671944-E4EA-4885-BA59-5DE01F377AC4}" type="presParOf" srcId="{63E27494-6533-41B4-A113-09E531C20280}" destId="{BE70EE3F-A0A7-46FD-977A-A51A64606919}" srcOrd="0" destOrd="0" presId="urn:microsoft.com/office/officeart/2005/8/layout/orgChart1"/>
    <dgm:cxn modelId="{14E6C154-F472-444A-9E53-4DF610C87302}" type="presParOf" srcId="{63E27494-6533-41B4-A113-09E531C20280}" destId="{F27FC432-5DB8-4AA7-B9A7-32F912170133}" srcOrd="1" destOrd="0" presId="urn:microsoft.com/office/officeart/2005/8/layout/orgChart1"/>
    <dgm:cxn modelId="{F5412CD7-6C6E-41BE-8D0D-A5349567B39B}" type="presParOf" srcId="{7584CF24-A8E4-45D3-8517-42CA7C00B4FA}" destId="{CDCE8DFA-EDA0-4ABE-8280-E24263F50796}" srcOrd="1" destOrd="0" presId="urn:microsoft.com/office/officeart/2005/8/layout/orgChart1"/>
    <dgm:cxn modelId="{51251171-DEBD-434A-A372-A28D9D5FCE97}" type="presParOf" srcId="{7584CF24-A8E4-45D3-8517-42CA7C00B4FA}" destId="{A5C9E246-98D7-4E6F-A3B1-951D8BA7DE48}" srcOrd="2" destOrd="0" presId="urn:microsoft.com/office/officeart/2005/8/layout/orgChart1"/>
    <dgm:cxn modelId="{643F7D60-078D-4168-B00B-C9930B19F6AE}" type="presParOf" srcId="{1816F7C6-74B2-425A-9E82-500F7059198B}" destId="{38F6B4C4-3D1F-449C-829F-06EBB1E1DE21}" srcOrd="12" destOrd="0" presId="urn:microsoft.com/office/officeart/2005/8/layout/orgChart1"/>
    <dgm:cxn modelId="{67C18B1C-18CC-49F9-A44F-4FBC95933121}" type="presParOf" srcId="{1816F7C6-74B2-425A-9E82-500F7059198B}" destId="{14F0D6F1-9098-4BF7-BBB4-DEBF4CACDE38}" srcOrd="13" destOrd="0" presId="urn:microsoft.com/office/officeart/2005/8/layout/orgChart1"/>
    <dgm:cxn modelId="{FB57DCAF-DE5F-4171-9D04-938E95421400}" type="presParOf" srcId="{14F0D6F1-9098-4BF7-BBB4-DEBF4CACDE38}" destId="{534A270B-AC6F-4C1C-B13D-D668E9A715BB}" srcOrd="0" destOrd="0" presId="urn:microsoft.com/office/officeart/2005/8/layout/orgChart1"/>
    <dgm:cxn modelId="{A47DC7AE-B215-4EC9-90B9-0FC579268384}" type="presParOf" srcId="{534A270B-AC6F-4C1C-B13D-D668E9A715BB}" destId="{5C09C87C-95FD-4793-8036-D154E570C9D0}" srcOrd="0" destOrd="0" presId="urn:microsoft.com/office/officeart/2005/8/layout/orgChart1"/>
    <dgm:cxn modelId="{4E27FA4E-58FD-461B-8474-1095363F753C}" type="presParOf" srcId="{534A270B-AC6F-4C1C-B13D-D668E9A715BB}" destId="{C7FCE5F7-1C31-4DB1-9257-1C78E33808DC}" srcOrd="1" destOrd="0" presId="urn:microsoft.com/office/officeart/2005/8/layout/orgChart1"/>
    <dgm:cxn modelId="{0FA84063-26BA-40C8-BF6B-B37FE0000588}" type="presParOf" srcId="{14F0D6F1-9098-4BF7-BBB4-DEBF4CACDE38}" destId="{4D9AE1D7-3FA8-41A7-98B6-F087E4003B64}" srcOrd="1" destOrd="0" presId="urn:microsoft.com/office/officeart/2005/8/layout/orgChart1"/>
    <dgm:cxn modelId="{5EBB513A-1E9F-4DB7-B825-6A1665EF42F8}" type="presParOf" srcId="{14F0D6F1-9098-4BF7-BBB4-DEBF4CACDE38}" destId="{A4BB0ACF-BBED-4F0E-972C-425455749485}" srcOrd="2" destOrd="0" presId="urn:microsoft.com/office/officeart/2005/8/layout/orgChart1"/>
    <dgm:cxn modelId="{6B3CA59E-E77D-4EC5-A71C-63761843E83A}" type="presParOf" srcId="{1816F7C6-74B2-425A-9E82-500F7059198B}" destId="{576DC5B4-4DBE-4048-B9E6-12A58EF3A919}" srcOrd="14" destOrd="0" presId="urn:microsoft.com/office/officeart/2005/8/layout/orgChart1"/>
    <dgm:cxn modelId="{0EDFB3E9-3B9A-4157-9174-8EFEB3B3C737}" type="presParOf" srcId="{1816F7C6-74B2-425A-9E82-500F7059198B}" destId="{6A79EA1C-55BC-4270-9D0D-B36E379A4242}" srcOrd="15" destOrd="0" presId="urn:microsoft.com/office/officeart/2005/8/layout/orgChart1"/>
    <dgm:cxn modelId="{04060FE7-16C5-4147-9573-174DC6495035}" type="presParOf" srcId="{6A79EA1C-55BC-4270-9D0D-B36E379A4242}" destId="{3B70C63E-222F-4515-9ACF-9E08C7CA57C4}" srcOrd="0" destOrd="0" presId="urn:microsoft.com/office/officeart/2005/8/layout/orgChart1"/>
    <dgm:cxn modelId="{FBC3C77B-4162-48A9-86DB-81B34515EE00}" type="presParOf" srcId="{3B70C63E-222F-4515-9ACF-9E08C7CA57C4}" destId="{96AA0F29-0F44-41C7-B1FA-E8F71578CB81}" srcOrd="0" destOrd="0" presId="urn:microsoft.com/office/officeart/2005/8/layout/orgChart1"/>
    <dgm:cxn modelId="{101C666F-15E3-4CB6-BAFF-EC81AFF190D4}" type="presParOf" srcId="{3B70C63E-222F-4515-9ACF-9E08C7CA57C4}" destId="{86AE1160-C5A2-46EE-ADB1-04DBD2BC370C}" srcOrd="1" destOrd="0" presId="urn:microsoft.com/office/officeart/2005/8/layout/orgChart1"/>
    <dgm:cxn modelId="{8734C3D8-0522-4472-A107-5CE11FF1BA82}" type="presParOf" srcId="{6A79EA1C-55BC-4270-9D0D-B36E379A4242}" destId="{0D64B6AE-E9F3-4EEE-9C8C-BA5123407CA9}" srcOrd="1" destOrd="0" presId="urn:microsoft.com/office/officeart/2005/8/layout/orgChart1"/>
    <dgm:cxn modelId="{5F28FDF4-725D-4487-8A45-1876471785CD}" type="presParOf" srcId="{6A79EA1C-55BC-4270-9D0D-B36E379A4242}" destId="{0A74EB90-903F-4A77-926C-E39DC240A113}" srcOrd="2" destOrd="0" presId="urn:microsoft.com/office/officeart/2005/8/layout/orgChart1"/>
    <dgm:cxn modelId="{9E895284-1C18-42F9-A143-4DDA5D2824D3}" type="presParOf" srcId="{17D83219-FD08-44F3-BB88-0D297E4968BC}" destId="{E89F36E9-922F-4F07-8F6D-CC901A54BBC5}" srcOrd="2" destOrd="0" presId="urn:microsoft.com/office/officeart/2005/8/layout/orgChart1"/>
    <dgm:cxn modelId="{7F9DF85C-01B9-4FE2-8D25-138DFC6F1BDE}" type="presParOf" srcId="{A54AFF25-1FF0-4FC7-A133-315D5A9AE3CB}" destId="{1B59E4AD-A52E-4254-86E3-A3A2677EDDE3}" srcOrd="1" destOrd="0" presId="urn:microsoft.com/office/officeart/2005/8/layout/orgChart1"/>
    <dgm:cxn modelId="{5D5887C9-4CAF-42D8-98F9-1AA5F8B066D3}" type="presParOf" srcId="{1B59E4AD-A52E-4254-86E3-A3A2677EDDE3}" destId="{43177A20-9D45-466F-9576-CF052C4C6671}" srcOrd="0" destOrd="0" presId="urn:microsoft.com/office/officeart/2005/8/layout/orgChart1"/>
    <dgm:cxn modelId="{E8FD9436-AABA-4575-B674-164551A68E16}" type="presParOf" srcId="{43177A20-9D45-466F-9576-CF052C4C6671}" destId="{28558E2D-5E6D-4E26-8F39-F7AB0A234AA3}" srcOrd="0" destOrd="0" presId="urn:microsoft.com/office/officeart/2005/8/layout/orgChart1"/>
    <dgm:cxn modelId="{BAD82BBC-1587-4B88-A769-EE37523F1CB1}" type="presParOf" srcId="{43177A20-9D45-466F-9576-CF052C4C6671}" destId="{0B8E8461-8B7B-4ADD-92BA-407348CEEDB2}" srcOrd="1" destOrd="0" presId="urn:microsoft.com/office/officeart/2005/8/layout/orgChart1"/>
    <dgm:cxn modelId="{4F8EC164-7833-4B5C-9A42-278D9687D7A7}" type="presParOf" srcId="{1B59E4AD-A52E-4254-86E3-A3A2677EDDE3}" destId="{10E27563-D0FE-40B3-9495-9B7154612376}" srcOrd="1" destOrd="0" presId="urn:microsoft.com/office/officeart/2005/8/layout/orgChart1"/>
    <dgm:cxn modelId="{E4C7D30F-E728-4864-BF36-9B7168AA7CC3}" type="presParOf" srcId="{1B59E4AD-A52E-4254-86E3-A3A2677EDDE3}" destId="{13D96627-F64D-4A8F-A571-E006A6BF77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DC5B4-4DBE-4048-B9E6-12A58EF3A919}">
      <dsp:nvSpPr>
        <dsp:cNvPr id="0" name=""/>
        <dsp:cNvSpPr/>
      </dsp:nvSpPr>
      <dsp:spPr>
        <a:xfrm>
          <a:off x="3362722" y="1604564"/>
          <a:ext cx="2824926" cy="158342"/>
        </a:xfrm>
        <a:custGeom>
          <a:avLst/>
          <a:gdLst/>
          <a:ahLst/>
          <a:cxnLst/>
          <a:rect l="0" t="0" r="0" b="0"/>
          <a:pathLst>
            <a:path>
              <a:moveTo>
                <a:pt x="0" y="0"/>
              </a:moveTo>
              <a:lnTo>
                <a:pt x="0" y="115670"/>
              </a:lnTo>
              <a:lnTo>
                <a:pt x="2824926" y="115670"/>
              </a:lnTo>
              <a:lnTo>
                <a:pt x="2824926"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F6B4C4-3D1F-449C-829F-06EBB1E1DE21}">
      <dsp:nvSpPr>
        <dsp:cNvPr id="0" name=""/>
        <dsp:cNvSpPr/>
      </dsp:nvSpPr>
      <dsp:spPr>
        <a:xfrm>
          <a:off x="3362722" y="1604564"/>
          <a:ext cx="1729662" cy="158342"/>
        </a:xfrm>
        <a:custGeom>
          <a:avLst/>
          <a:gdLst/>
          <a:ahLst/>
          <a:cxnLst/>
          <a:rect l="0" t="0" r="0" b="0"/>
          <a:pathLst>
            <a:path>
              <a:moveTo>
                <a:pt x="0" y="0"/>
              </a:moveTo>
              <a:lnTo>
                <a:pt x="0" y="115670"/>
              </a:lnTo>
              <a:lnTo>
                <a:pt x="1729662" y="115670"/>
              </a:lnTo>
              <a:lnTo>
                <a:pt x="1729662"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770E1-90D2-480F-9997-BABA471A8395}">
      <dsp:nvSpPr>
        <dsp:cNvPr id="0" name=""/>
        <dsp:cNvSpPr/>
      </dsp:nvSpPr>
      <dsp:spPr>
        <a:xfrm>
          <a:off x="3362722" y="1604564"/>
          <a:ext cx="858981" cy="158342"/>
        </a:xfrm>
        <a:custGeom>
          <a:avLst/>
          <a:gdLst/>
          <a:ahLst/>
          <a:cxnLst/>
          <a:rect l="0" t="0" r="0" b="0"/>
          <a:pathLst>
            <a:path>
              <a:moveTo>
                <a:pt x="0" y="0"/>
              </a:moveTo>
              <a:lnTo>
                <a:pt x="0" y="115670"/>
              </a:lnTo>
              <a:lnTo>
                <a:pt x="858981" y="115670"/>
              </a:lnTo>
              <a:lnTo>
                <a:pt x="858981"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A51EA-F929-4FB9-BB13-0F12D16FBDEF}">
      <dsp:nvSpPr>
        <dsp:cNvPr id="0" name=""/>
        <dsp:cNvSpPr/>
      </dsp:nvSpPr>
      <dsp:spPr>
        <a:xfrm>
          <a:off x="3317002" y="1604564"/>
          <a:ext cx="91440" cy="158342"/>
        </a:xfrm>
        <a:custGeom>
          <a:avLst/>
          <a:gdLst/>
          <a:ahLst/>
          <a:cxnLst/>
          <a:rect l="0" t="0" r="0" b="0"/>
          <a:pathLst>
            <a:path>
              <a:moveTo>
                <a:pt x="45720" y="0"/>
              </a:moveTo>
              <a:lnTo>
                <a:pt x="45720" y="115670"/>
              </a:lnTo>
              <a:lnTo>
                <a:pt x="99279" y="115670"/>
              </a:lnTo>
              <a:lnTo>
                <a:pt x="99279"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CD733-1C8F-4C64-88EE-1FDA08380BED}">
      <dsp:nvSpPr>
        <dsp:cNvPr id="0" name=""/>
        <dsp:cNvSpPr/>
      </dsp:nvSpPr>
      <dsp:spPr>
        <a:xfrm>
          <a:off x="2650972" y="1604564"/>
          <a:ext cx="711750" cy="158342"/>
        </a:xfrm>
        <a:custGeom>
          <a:avLst/>
          <a:gdLst/>
          <a:ahLst/>
          <a:cxnLst/>
          <a:rect l="0" t="0" r="0" b="0"/>
          <a:pathLst>
            <a:path>
              <a:moveTo>
                <a:pt x="711750" y="0"/>
              </a:moveTo>
              <a:lnTo>
                <a:pt x="711750" y="115670"/>
              </a:lnTo>
              <a:lnTo>
                <a:pt x="0" y="115670"/>
              </a:lnTo>
              <a:lnTo>
                <a:pt x="0"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2D844-BA55-4926-B13B-C1E411D3F4AF}">
      <dsp:nvSpPr>
        <dsp:cNvPr id="0" name=""/>
        <dsp:cNvSpPr/>
      </dsp:nvSpPr>
      <dsp:spPr>
        <a:xfrm>
          <a:off x="1888701" y="1604564"/>
          <a:ext cx="1474021" cy="158342"/>
        </a:xfrm>
        <a:custGeom>
          <a:avLst/>
          <a:gdLst/>
          <a:ahLst/>
          <a:cxnLst/>
          <a:rect l="0" t="0" r="0" b="0"/>
          <a:pathLst>
            <a:path>
              <a:moveTo>
                <a:pt x="1474021" y="0"/>
              </a:moveTo>
              <a:lnTo>
                <a:pt x="1474021" y="115670"/>
              </a:lnTo>
              <a:lnTo>
                <a:pt x="0" y="115670"/>
              </a:lnTo>
              <a:lnTo>
                <a:pt x="0"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A27AD-AB9A-4172-ADDD-61989CD52D59}">
      <dsp:nvSpPr>
        <dsp:cNvPr id="0" name=""/>
        <dsp:cNvSpPr/>
      </dsp:nvSpPr>
      <dsp:spPr>
        <a:xfrm>
          <a:off x="1023822" y="1604564"/>
          <a:ext cx="2338900" cy="158342"/>
        </a:xfrm>
        <a:custGeom>
          <a:avLst/>
          <a:gdLst/>
          <a:ahLst/>
          <a:cxnLst/>
          <a:rect l="0" t="0" r="0" b="0"/>
          <a:pathLst>
            <a:path>
              <a:moveTo>
                <a:pt x="2338900" y="0"/>
              </a:moveTo>
              <a:lnTo>
                <a:pt x="2338900" y="115670"/>
              </a:lnTo>
              <a:lnTo>
                <a:pt x="0" y="115670"/>
              </a:lnTo>
              <a:lnTo>
                <a:pt x="0"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DE4E3-8275-424D-86E4-E085CBA50B0A}">
      <dsp:nvSpPr>
        <dsp:cNvPr id="0" name=""/>
        <dsp:cNvSpPr/>
      </dsp:nvSpPr>
      <dsp:spPr>
        <a:xfrm>
          <a:off x="296171" y="1604564"/>
          <a:ext cx="3066551" cy="158342"/>
        </a:xfrm>
        <a:custGeom>
          <a:avLst/>
          <a:gdLst/>
          <a:ahLst/>
          <a:cxnLst/>
          <a:rect l="0" t="0" r="0" b="0"/>
          <a:pathLst>
            <a:path>
              <a:moveTo>
                <a:pt x="3066551" y="0"/>
              </a:moveTo>
              <a:lnTo>
                <a:pt x="3066551" y="115670"/>
              </a:lnTo>
              <a:lnTo>
                <a:pt x="0" y="115670"/>
              </a:lnTo>
              <a:lnTo>
                <a:pt x="0" y="158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12CEB-48A8-42CB-8B71-FFBF6C5FA795}">
      <dsp:nvSpPr>
        <dsp:cNvPr id="0" name=""/>
        <dsp:cNvSpPr/>
      </dsp:nvSpPr>
      <dsp:spPr>
        <a:xfrm>
          <a:off x="2939352" y="1108742"/>
          <a:ext cx="846741" cy="4958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dirty="0"/>
            <a:t>Président-directeur général</a:t>
          </a:r>
        </a:p>
      </dsp:txBody>
      <dsp:txXfrm>
        <a:off x="2939352" y="1108742"/>
        <a:ext cx="846741" cy="495821"/>
      </dsp:txXfrm>
    </dsp:sp>
    <dsp:sp modelId="{2811FA63-49D1-4182-A0B9-59D819A05C67}">
      <dsp:nvSpPr>
        <dsp:cNvPr id="0" name=""/>
        <dsp:cNvSpPr/>
      </dsp:nvSpPr>
      <dsp:spPr>
        <a:xfrm>
          <a:off x="22426" y="1762906"/>
          <a:ext cx="547490" cy="9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dirty="0"/>
            <a:t>Médecin chef</a:t>
          </a:r>
        </a:p>
      </dsp:txBody>
      <dsp:txXfrm>
        <a:off x="22426" y="1762906"/>
        <a:ext cx="547490" cy="955531"/>
      </dsp:txXfrm>
    </dsp:sp>
    <dsp:sp modelId="{7DE5F169-49D8-461F-A796-A9A436BE1986}">
      <dsp:nvSpPr>
        <dsp:cNvPr id="0" name=""/>
        <dsp:cNvSpPr/>
      </dsp:nvSpPr>
      <dsp:spPr>
        <a:xfrm>
          <a:off x="655260" y="1762906"/>
          <a:ext cx="737123" cy="957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dirty="0"/>
            <a:t>Directeur de l’exploitation, aviation</a:t>
          </a:r>
        </a:p>
      </dsp:txBody>
      <dsp:txXfrm>
        <a:off x="655260" y="1762906"/>
        <a:ext cx="737123" cy="957850"/>
      </dsp:txXfrm>
    </dsp:sp>
    <dsp:sp modelId="{9A6D742D-07ED-4A1E-B723-AA53456D082E}">
      <dsp:nvSpPr>
        <dsp:cNvPr id="0" name=""/>
        <dsp:cNvSpPr/>
      </dsp:nvSpPr>
      <dsp:spPr>
        <a:xfrm>
          <a:off x="1477727" y="1762906"/>
          <a:ext cx="821946" cy="9572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dirty="0"/>
            <a:t>Directeur de l’exploitation, paramédecine</a:t>
          </a:r>
        </a:p>
      </dsp:txBody>
      <dsp:txXfrm>
        <a:off x="1477727" y="1762906"/>
        <a:ext cx="821946" cy="957240"/>
      </dsp:txXfrm>
    </dsp:sp>
    <dsp:sp modelId="{717971C2-EE7A-48CA-8D50-601AD98D63B6}">
      <dsp:nvSpPr>
        <dsp:cNvPr id="0" name=""/>
        <dsp:cNvSpPr/>
      </dsp:nvSpPr>
      <dsp:spPr>
        <a:xfrm>
          <a:off x="2385017" y="1762906"/>
          <a:ext cx="531909" cy="968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kern="1200" dirty="0"/>
            <a:t>Chef des Services financiers</a:t>
          </a:r>
          <a:endParaRPr lang="en-CA" sz="1000" kern="1200" dirty="0"/>
        </a:p>
      </dsp:txBody>
      <dsp:txXfrm>
        <a:off x="2385017" y="1762906"/>
        <a:ext cx="531909" cy="968371"/>
      </dsp:txXfrm>
    </dsp:sp>
    <dsp:sp modelId="{BE6F10D1-FB00-489C-8F60-7B1B104751FB}">
      <dsp:nvSpPr>
        <dsp:cNvPr id="0" name=""/>
        <dsp:cNvSpPr/>
      </dsp:nvSpPr>
      <dsp:spPr>
        <a:xfrm>
          <a:off x="3002270" y="1762906"/>
          <a:ext cx="828022" cy="975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ts val="0"/>
            </a:spcAft>
            <a:buNone/>
          </a:pPr>
          <a:endParaRPr lang="en-CA" sz="1000" kern="1200" dirty="0"/>
        </a:p>
        <a:p>
          <a:pPr marL="0" lvl="0" indent="0" algn="ctr" defTabSz="444500">
            <a:lnSpc>
              <a:spcPct val="90000"/>
            </a:lnSpc>
            <a:spcBef>
              <a:spcPct val="0"/>
            </a:spcBef>
            <a:spcAft>
              <a:spcPts val="0"/>
            </a:spcAft>
            <a:buNone/>
          </a:pPr>
          <a:r>
            <a:rPr lang="fr-CA" sz="1000" kern="1200" dirty="0"/>
            <a:t>Chef des Ressources</a:t>
          </a:r>
        </a:p>
        <a:p>
          <a:pPr marL="0" lvl="0" indent="0" algn="ctr" defTabSz="444500">
            <a:lnSpc>
              <a:spcPct val="90000"/>
            </a:lnSpc>
            <a:spcBef>
              <a:spcPct val="0"/>
            </a:spcBef>
            <a:spcAft>
              <a:spcPts val="0"/>
            </a:spcAft>
            <a:buNone/>
          </a:pPr>
          <a:r>
            <a:rPr lang="fr-CA" sz="1000" kern="1200" dirty="0"/>
            <a:t>humaines et directeur</a:t>
          </a:r>
        </a:p>
        <a:p>
          <a:pPr marL="0" lvl="0" indent="0" algn="ctr" defTabSz="444500">
            <a:lnSpc>
              <a:spcPct val="90000"/>
            </a:lnSpc>
            <a:spcBef>
              <a:spcPct val="0"/>
            </a:spcBef>
            <a:spcAft>
              <a:spcPts val="0"/>
            </a:spcAft>
            <a:buNone/>
          </a:pPr>
          <a:r>
            <a:rPr lang="fr-CA" sz="1000" kern="1200" dirty="0"/>
            <a:t>des relations</a:t>
          </a:r>
        </a:p>
        <a:p>
          <a:pPr marL="0" lvl="0" indent="0" algn="ctr" defTabSz="444500">
            <a:lnSpc>
              <a:spcPct val="90000"/>
            </a:lnSpc>
            <a:spcBef>
              <a:spcPct val="0"/>
            </a:spcBef>
            <a:spcAft>
              <a:spcPts val="0"/>
            </a:spcAft>
            <a:buNone/>
          </a:pPr>
          <a:r>
            <a:rPr lang="fr-CA" sz="1000" kern="1200" dirty="0"/>
            <a:t>industrielles</a:t>
          </a:r>
          <a:endParaRPr lang="en-CA" sz="1000" kern="1200" dirty="0"/>
        </a:p>
        <a:p>
          <a:pPr marL="0" lvl="0" indent="0" algn="ctr" defTabSz="444500">
            <a:lnSpc>
              <a:spcPct val="90000"/>
            </a:lnSpc>
            <a:spcBef>
              <a:spcPct val="0"/>
            </a:spcBef>
            <a:spcAft>
              <a:spcPts val="0"/>
            </a:spcAft>
            <a:buNone/>
          </a:pPr>
          <a:endParaRPr lang="en-CA" sz="1000" kern="1200" dirty="0"/>
        </a:p>
      </dsp:txBody>
      <dsp:txXfrm>
        <a:off x="3002270" y="1762906"/>
        <a:ext cx="828022" cy="975894"/>
      </dsp:txXfrm>
    </dsp:sp>
    <dsp:sp modelId="{BE70EE3F-A0A7-46FD-977A-A51A64606919}">
      <dsp:nvSpPr>
        <dsp:cNvPr id="0" name=""/>
        <dsp:cNvSpPr/>
      </dsp:nvSpPr>
      <dsp:spPr>
        <a:xfrm>
          <a:off x="3915636" y="1762906"/>
          <a:ext cx="612136" cy="976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CA" sz="1000" kern="1200" dirty="0"/>
        </a:p>
        <a:p>
          <a:pPr marL="0" lvl="0" indent="0" algn="ctr" defTabSz="444500">
            <a:lnSpc>
              <a:spcPct val="90000"/>
            </a:lnSpc>
            <a:spcBef>
              <a:spcPct val="0"/>
            </a:spcBef>
            <a:spcAft>
              <a:spcPct val="35000"/>
            </a:spcAft>
            <a:buNone/>
          </a:pPr>
          <a:r>
            <a:rPr lang="en-CA" sz="1000" kern="1200" dirty="0"/>
            <a:t>Avocate et secrétaire générale</a:t>
          </a:r>
        </a:p>
        <a:p>
          <a:pPr marL="0" lvl="0" indent="0" algn="ctr" defTabSz="444500">
            <a:lnSpc>
              <a:spcPct val="90000"/>
            </a:lnSpc>
            <a:spcBef>
              <a:spcPct val="0"/>
            </a:spcBef>
            <a:spcAft>
              <a:spcPct val="35000"/>
            </a:spcAft>
            <a:buNone/>
          </a:pPr>
          <a:endParaRPr lang="en-CA" sz="1000" kern="1200" dirty="0"/>
        </a:p>
      </dsp:txBody>
      <dsp:txXfrm>
        <a:off x="3915636" y="1762906"/>
        <a:ext cx="612136" cy="976304"/>
      </dsp:txXfrm>
    </dsp:sp>
    <dsp:sp modelId="{5C09C87C-95FD-4793-8036-D154E570C9D0}">
      <dsp:nvSpPr>
        <dsp:cNvPr id="0" name=""/>
        <dsp:cNvSpPr/>
      </dsp:nvSpPr>
      <dsp:spPr>
        <a:xfrm>
          <a:off x="4613116" y="1762906"/>
          <a:ext cx="958537" cy="9725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CA" sz="1000" kern="1200" dirty="0"/>
        </a:p>
        <a:p>
          <a:pPr marL="0" lvl="0" indent="0" algn="ctr" defTabSz="444500">
            <a:lnSpc>
              <a:spcPct val="90000"/>
            </a:lnSpc>
            <a:spcBef>
              <a:spcPct val="0"/>
            </a:spcBef>
            <a:spcAft>
              <a:spcPct val="35000"/>
            </a:spcAft>
            <a:buNone/>
          </a:pPr>
          <a:r>
            <a:rPr lang="en-CA" sz="1000" kern="1200" dirty="0"/>
            <a:t>Directeur des </a:t>
          </a:r>
          <a:r>
            <a:rPr lang="en-CA" sz="1000" kern="1200" dirty="0" err="1"/>
            <a:t>Communi</a:t>
          </a:r>
          <a:r>
            <a:rPr lang="en-CA" sz="1000" kern="1200" dirty="0"/>
            <a:t>cations générales et des Affaires publiques</a:t>
          </a:r>
        </a:p>
        <a:p>
          <a:pPr marL="0" lvl="0" indent="0" algn="ctr" defTabSz="444500">
            <a:lnSpc>
              <a:spcPct val="90000"/>
            </a:lnSpc>
            <a:spcBef>
              <a:spcPct val="0"/>
            </a:spcBef>
            <a:spcAft>
              <a:spcPct val="35000"/>
            </a:spcAft>
            <a:buNone/>
          </a:pPr>
          <a:endParaRPr lang="en-CA" sz="1000" kern="1200" dirty="0"/>
        </a:p>
      </dsp:txBody>
      <dsp:txXfrm>
        <a:off x="4613116" y="1762906"/>
        <a:ext cx="958537" cy="972533"/>
      </dsp:txXfrm>
    </dsp:sp>
    <dsp:sp modelId="{96AA0F29-0F44-41C7-B1FA-E8F71578CB81}">
      <dsp:nvSpPr>
        <dsp:cNvPr id="0" name=""/>
        <dsp:cNvSpPr/>
      </dsp:nvSpPr>
      <dsp:spPr>
        <a:xfrm>
          <a:off x="5641124" y="1762906"/>
          <a:ext cx="1093050" cy="9698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ts val="0"/>
            </a:spcAft>
            <a:buNone/>
          </a:pPr>
          <a:r>
            <a:rPr lang="fr-CA" sz="1000" kern="1200" dirty="0">
              <a:solidFill>
                <a:schemeClr val="bg1"/>
              </a:solidFill>
            </a:rPr>
            <a:t>Directrice de la</a:t>
          </a:r>
        </a:p>
        <a:p>
          <a:pPr marL="0" lvl="0" indent="0" algn="ctr" defTabSz="444500">
            <a:lnSpc>
              <a:spcPct val="90000"/>
            </a:lnSpc>
            <a:spcBef>
              <a:spcPct val="0"/>
            </a:spcBef>
            <a:spcAft>
              <a:spcPts val="0"/>
            </a:spcAft>
            <a:buNone/>
          </a:pPr>
          <a:r>
            <a:rPr lang="fr-CA" sz="1000" kern="1200" dirty="0">
              <a:solidFill>
                <a:schemeClr val="bg1"/>
              </a:solidFill>
            </a:rPr>
            <a:t>Planification </a:t>
          </a:r>
          <a:r>
            <a:rPr lang="fr-CA" sz="1000" kern="1200" dirty="0"/>
            <a:t>stratégique,</a:t>
          </a:r>
        </a:p>
        <a:p>
          <a:pPr marL="0" lvl="0" indent="0" algn="ctr" defTabSz="444500">
            <a:lnSpc>
              <a:spcPct val="90000"/>
            </a:lnSpc>
            <a:spcBef>
              <a:spcPct val="0"/>
            </a:spcBef>
            <a:spcAft>
              <a:spcPts val="0"/>
            </a:spcAft>
            <a:buNone/>
          </a:pPr>
          <a:r>
            <a:rPr lang="fr-CA" sz="1000" kern="1200" dirty="0"/>
            <a:t>de la Gouvernance et des Relations avec les</a:t>
          </a:r>
        </a:p>
        <a:p>
          <a:pPr marL="0" lvl="0" indent="0" algn="ctr" defTabSz="444500">
            <a:lnSpc>
              <a:spcPct val="90000"/>
            </a:lnSpc>
            <a:spcBef>
              <a:spcPct val="0"/>
            </a:spcBef>
            <a:spcAft>
              <a:spcPts val="0"/>
            </a:spcAft>
            <a:buNone/>
          </a:pPr>
          <a:r>
            <a:rPr lang="fr-CA" sz="1000" kern="1200" dirty="0"/>
            <a:t>parties intéressées</a:t>
          </a:r>
          <a:endParaRPr lang="en-CA" sz="1000" kern="1200" dirty="0"/>
        </a:p>
      </dsp:txBody>
      <dsp:txXfrm>
        <a:off x="5641124" y="1762906"/>
        <a:ext cx="1093050" cy="969873"/>
      </dsp:txXfrm>
    </dsp:sp>
    <dsp:sp modelId="{28558E2D-5E6D-4E26-8F39-F7AB0A234AA3}">
      <dsp:nvSpPr>
        <dsp:cNvPr id="0" name=""/>
        <dsp:cNvSpPr/>
      </dsp:nvSpPr>
      <dsp:spPr>
        <a:xfrm>
          <a:off x="2774879" y="702485"/>
          <a:ext cx="1143435" cy="330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dirty="0"/>
            <a:t>Conseil d’administration</a:t>
          </a:r>
        </a:p>
      </dsp:txBody>
      <dsp:txXfrm>
        <a:off x="2774879" y="702485"/>
        <a:ext cx="1143435" cy="3300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vital part of Ontario’s health care system, Ornge provides high quality air ambulance service and medical transport to people who are critically ill or injured.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A8671-A333-47A9-97DB-8C523799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5081</Words>
  <Characters>27946</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opérationnel 2020-2021</vt:lpstr>
      <vt:lpstr>Business Plan 2020/2021</vt:lpstr>
    </vt:vector>
  </TitlesOfParts>
  <Company>Ornge</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opérationnel 2020-2021</dc:title>
  <dc:subject>A vital part of Ontario’s health care system, Ornge provides high quality air ambulance service and medical transport to people who are critically ill or injured.</dc:subject>
  <dc:creator>Jennifer Young</dc:creator>
  <cp:lastModifiedBy>Aurélie Burelle</cp:lastModifiedBy>
  <cp:revision>10</cp:revision>
  <cp:lastPrinted>2020-01-28T15:58:00Z</cp:lastPrinted>
  <dcterms:created xsi:type="dcterms:W3CDTF">2020-03-05T20:52:00Z</dcterms:created>
  <dcterms:modified xsi:type="dcterms:W3CDTF">2020-03-05T20:59:00Z</dcterms:modified>
</cp:coreProperties>
</file>